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729" w:type="dxa"/>
        <w:tblCellSpacing w:w="15" w:type="dxa"/>
        <w:tblInd w:w="-97" w:type="dxa"/>
        <w:shd w:val="clear" w:color="auto" w:fill="FFFFFF"/>
        <w:tblCellMar>
          <w:top w:w="15" w:type="dxa"/>
          <w:left w:w="15" w:type="dxa"/>
          <w:bottom w:w="15" w:type="dxa"/>
          <w:right w:w="15" w:type="dxa"/>
        </w:tblCellMar>
        <w:tblLook w:val="04A0" w:firstRow="1" w:lastRow="0" w:firstColumn="1" w:lastColumn="0" w:noHBand="0" w:noVBand="1"/>
      </w:tblPr>
      <w:tblGrid>
        <w:gridCol w:w="53"/>
        <w:gridCol w:w="9638"/>
        <w:gridCol w:w="45"/>
      </w:tblGrid>
      <w:tr w:rsidR="0096763C" w:rsidRPr="008B4C22" w14:paraId="58C45931" w14:textId="77777777" w:rsidTr="001134D8">
        <w:trPr>
          <w:tblCellSpacing w:w="15" w:type="dxa"/>
        </w:trPr>
        <w:tc>
          <w:tcPr>
            <w:tcW w:w="0" w:type="auto"/>
            <w:gridSpan w:val="3"/>
            <w:shd w:val="clear" w:color="auto" w:fill="FFFFFF"/>
            <w:vAlign w:val="center"/>
            <w:hideMark/>
          </w:tcPr>
          <w:p w14:paraId="278C9F34" w14:textId="77777777" w:rsidR="0096763C" w:rsidRPr="008B4C22" w:rsidRDefault="0096763C" w:rsidP="009E4C20">
            <w:pPr>
              <w:ind w:right="57" w:firstLine="709"/>
              <w:jc w:val="both"/>
              <w:rPr>
                <w:rFonts w:ascii="Times New Roman" w:eastAsia="Times New Roman" w:hAnsi="Times New Roman" w:cs="Times New Roman"/>
                <w:sz w:val="28"/>
                <w:szCs w:val="28"/>
                <w:lang w:eastAsia="uk-UA"/>
              </w:rPr>
            </w:pPr>
          </w:p>
        </w:tc>
      </w:tr>
      <w:tr w:rsidR="0096763C" w:rsidRPr="008B4C22" w14:paraId="58950121" w14:textId="77777777" w:rsidTr="00E92051">
        <w:trPr>
          <w:gridBefore w:val="1"/>
          <w:gridAfter w:val="1"/>
          <w:trHeight w:val="14560"/>
          <w:tblCellSpacing w:w="15" w:type="dxa"/>
        </w:trPr>
        <w:tc>
          <w:tcPr>
            <w:tcW w:w="0" w:type="auto"/>
            <w:shd w:val="clear" w:color="auto" w:fill="FFFFFF"/>
            <w:vAlign w:val="center"/>
            <w:hideMark/>
          </w:tcPr>
          <w:p w14:paraId="7F9E9BB1" w14:textId="77777777" w:rsidR="00C30C30" w:rsidRPr="00C116A6" w:rsidRDefault="0096763C" w:rsidP="005459F2">
            <w:pPr>
              <w:jc w:val="both"/>
              <w:rPr>
                <w:rFonts w:ascii="Times New Roman" w:hAnsi="Times New Roman" w:cs="Times New Roman"/>
                <w:sz w:val="28"/>
                <w:szCs w:val="28"/>
              </w:rPr>
            </w:pPr>
            <w:r w:rsidRPr="00C116A6">
              <w:rPr>
                <w:rFonts w:ascii="Times New Roman" w:hAnsi="Times New Roman" w:cs="Times New Roman"/>
                <w:sz w:val="28"/>
                <w:szCs w:val="28"/>
              </w:rPr>
              <w:t>                </w:t>
            </w:r>
            <w:r w:rsidR="00DD58A4" w:rsidRPr="00C116A6">
              <w:rPr>
                <w:rFonts w:ascii="Times New Roman" w:hAnsi="Times New Roman" w:cs="Times New Roman"/>
                <w:sz w:val="28"/>
                <w:szCs w:val="28"/>
              </w:rPr>
              <w:t xml:space="preserve"> </w:t>
            </w:r>
            <w:r w:rsidRPr="00C116A6">
              <w:rPr>
                <w:rFonts w:ascii="Times New Roman" w:hAnsi="Times New Roman" w:cs="Times New Roman"/>
                <w:sz w:val="28"/>
                <w:szCs w:val="28"/>
              </w:rPr>
              <w:t>   </w:t>
            </w:r>
            <w:r w:rsidR="00DD58A4" w:rsidRPr="00C116A6">
              <w:rPr>
                <w:rFonts w:ascii="Times New Roman" w:hAnsi="Times New Roman" w:cs="Times New Roman"/>
                <w:sz w:val="28"/>
                <w:szCs w:val="28"/>
              </w:rPr>
              <w:t xml:space="preserve">                   </w:t>
            </w:r>
          </w:p>
          <w:p w14:paraId="02C7CEEA" w14:textId="77777777" w:rsidR="009D0A38" w:rsidRPr="00C116A6" w:rsidRDefault="009D0A38" w:rsidP="009D0A38">
            <w:pPr>
              <w:pStyle w:val="2"/>
              <w:spacing w:before="0"/>
              <w:jc w:val="right"/>
              <w:rPr>
                <w:rFonts w:ascii="Times New Roman" w:eastAsiaTheme="minorHAnsi" w:hAnsi="Times New Roman" w:cs="Times New Roman"/>
                <w:bCs w:val="0"/>
                <w:color w:val="auto"/>
                <w:sz w:val="28"/>
                <w:szCs w:val="28"/>
              </w:rPr>
            </w:pPr>
            <w:r w:rsidRPr="00C116A6">
              <w:rPr>
                <w:rFonts w:ascii="Times New Roman" w:eastAsiaTheme="minorHAnsi" w:hAnsi="Times New Roman" w:cs="Times New Roman"/>
                <w:bCs w:val="0"/>
                <w:color w:val="auto"/>
                <w:sz w:val="28"/>
                <w:szCs w:val="28"/>
              </w:rPr>
              <w:t>ПРОЕКТ</w:t>
            </w:r>
          </w:p>
          <w:p w14:paraId="465992FE" w14:textId="77777777" w:rsidR="009D0A38" w:rsidRPr="00C116A6" w:rsidRDefault="009D0A38" w:rsidP="005459F2">
            <w:pPr>
              <w:pStyle w:val="2"/>
              <w:spacing w:before="0"/>
              <w:jc w:val="center"/>
              <w:rPr>
                <w:rFonts w:ascii="Times New Roman" w:eastAsiaTheme="minorHAnsi" w:hAnsi="Times New Roman" w:cs="Times New Roman"/>
                <w:bCs w:val="0"/>
                <w:color w:val="auto"/>
                <w:sz w:val="28"/>
                <w:szCs w:val="28"/>
              </w:rPr>
            </w:pPr>
          </w:p>
          <w:p w14:paraId="7568E5A7" w14:textId="77777777" w:rsidR="00CF6B01" w:rsidRPr="00C116A6" w:rsidRDefault="00C30C30" w:rsidP="005459F2">
            <w:pPr>
              <w:pStyle w:val="2"/>
              <w:spacing w:before="0"/>
              <w:jc w:val="center"/>
              <w:rPr>
                <w:rFonts w:ascii="Times New Roman" w:eastAsiaTheme="minorHAnsi" w:hAnsi="Times New Roman" w:cs="Times New Roman"/>
                <w:bCs w:val="0"/>
                <w:color w:val="auto"/>
                <w:sz w:val="28"/>
                <w:szCs w:val="28"/>
              </w:rPr>
            </w:pPr>
            <w:r w:rsidRPr="00C116A6">
              <w:rPr>
                <w:rFonts w:ascii="Times New Roman" w:eastAsiaTheme="minorHAnsi" w:hAnsi="Times New Roman" w:cs="Times New Roman"/>
                <w:bCs w:val="0"/>
                <w:color w:val="auto"/>
                <w:sz w:val="28"/>
                <w:szCs w:val="28"/>
              </w:rPr>
              <w:t>САВРАНСЬКА  СЕЛИЩНА РАДА</w:t>
            </w:r>
          </w:p>
          <w:p w14:paraId="543F1E2B" w14:textId="77777777" w:rsidR="00CF6B01" w:rsidRPr="00C116A6" w:rsidRDefault="00CF6B01" w:rsidP="005459F2">
            <w:pPr>
              <w:pStyle w:val="2"/>
              <w:spacing w:before="0"/>
              <w:jc w:val="center"/>
              <w:rPr>
                <w:rFonts w:ascii="Times New Roman" w:eastAsiaTheme="minorHAnsi" w:hAnsi="Times New Roman" w:cs="Times New Roman"/>
                <w:bCs w:val="0"/>
                <w:color w:val="auto"/>
                <w:sz w:val="28"/>
                <w:szCs w:val="28"/>
              </w:rPr>
            </w:pPr>
            <w:r w:rsidRPr="00C116A6">
              <w:rPr>
                <w:rFonts w:ascii="Times New Roman" w:eastAsiaTheme="minorHAnsi" w:hAnsi="Times New Roman" w:cs="Times New Roman"/>
                <w:bCs w:val="0"/>
                <w:color w:val="auto"/>
                <w:sz w:val="28"/>
                <w:szCs w:val="28"/>
              </w:rPr>
              <w:t>ОДЕСЬКОЇ ОБЛАСТІ</w:t>
            </w:r>
          </w:p>
          <w:p w14:paraId="1475440C" w14:textId="77777777" w:rsidR="00CF6B01" w:rsidRPr="00C116A6" w:rsidRDefault="00CF6B01" w:rsidP="005459F2">
            <w:pPr>
              <w:jc w:val="center"/>
              <w:rPr>
                <w:rFonts w:ascii="Times New Roman" w:hAnsi="Times New Roman" w:cs="Times New Roman"/>
                <w:b/>
                <w:sz w:val="28"/>
                <w:szCs w:val="28"/>
              </w:rPr>
            </w:pPr>
          </w:p>
          <w:p w14:paraId="71C02D77" w14:textId="77777777" w:rsidR="00C30C30" w:rsidRPr="00C116A6" w:rsidRDefault="00C30C30" w:rsidP="005459F2">
            <w:pPr>
              <w:jc w:val="center"/>
              <w:rPr>
                <w:rFonts w:ascii="Times New Roman" w:hAnsi="Times New Roman" w:cs="Times New Roman"/>
                <w:b/>
                <w:sz w:val="28"/>
                <w:szCs w:val="28"/>
              </w:rPr>
            </w:pPr>
            <w:r w:rsidRPr="00C116A6">
              <w:rPr>
                <w:rFonts w:ascii="Times New Roman" w:hAnsi="Times New Roman" w:cs="Times New Roman"/>
                <w:b/>
                <w:sz w:val="28"/>
                <w:szCs w:val="28"/>
              </w:rPr>
              <w:t>ВИКОНАВЧИЙ КОМІТЕТ</w:t>
            </w:r>
          </w:p>
          <w:p w14:paraId="749D1567" w14:textId="77777777" w:rsidR="00C30C30" w:rsidRPr="00C116A6" w:rsidRDefault="00C30C30" w:rsidP="005459F2">
            <w:pPr>
              <w:jc w:val="center"/>
              <w:rPr>
                <w:rFonts w:ascii="Times New Roman" w:hAnsi="Times New Roman" w:cs="Times New Roman"/>
                <w:sz w:val="28"/>
                <w:szCs w:val="28"/>
              </w:rPr>
            </w:pPr>
          </w:p>
          <w:p w14:paraId="494B1544" w14:textId="77777777" w:rsidR="00C30C30" w:rsidRPr="00C116A6" w:rsidRDefault="00C30C30" w:rsidP="005459F2">
            <w:pPr>
              <w:jc w:val="center"/>
              <w:rPr>
                <w:rFonts w:ascii="Times New Roman" w:hAnsi="Times New Roman" w:cs="Times New Roman"/>
                <w:sz w:val="28"/>
                <w:szCs w:val="28"/>
              </w:rPr>
            </w:pPr>
          </w:p>
          <w:p w14:paraId="607BAD7D" w14:textId="77777777" w:rsidR="00C30C30" w:rsidRPr="00C116A6" w:rsidRDefault="00C30C30" w:rsidP="005459F2">
            <w:pPr>
              <w:jc w:val="center"/>
              <w:rPr>
                <w:rFonts w:ascii="Times New Roman" w:hAnsi="Times New Roman" w:cs="Times New Roman"/>
                <w:sz w:val="28"/>
                <w:szCs w:val="28"/>
              </w:rPr>
            </w:pPr>
          </w:p>
          <w:p w14:paraId="03BB81CF" w14:textId="77777777" w:rsidR="00C30C30" w:rsidRPr="00C116A6" w:rsidRDefault="00C30C30" w:rsidP="005459F2">
            <w:pPr>
              <w:jc w:val="center"/>
              <w:rPr>
                <w:rFonts w:ascii="Times New Roman" w:hAnsi="Times New Roman" w:cs="Times New Roman"/>
                <w:sz w:val="28"/>
                <w:szCs w:val="28"/>
              </w:rPr>
            </w:pPr>
          </w:p>
          <w:p w14:paraId="4B6F9D2B" w14:textId="77777777" w:rsidR="00C30C30" w:rsidRPr="00C116A6" w:rsidRDefault="00C30C30" w:rsidP="005459F2">
            <w:pPr>
              <w:jc w:val="center"/>
              <w:rPr>
                <w:rFonts w:ascii="Times New Roman" w:hAnsi="Times New Roman" w:cs="Times New Roman"/>
                <w:sz w:val="28"/>
                <w:szCs w:val="28"/>
              </w:rPr>
            </w:pPr>
          </w:p>
          <w:p w14:paraId="13ED5297" w14:textId="77777777" w:rsidR="00C30C30" w:rsidRPr="00C116A6" w:rsidRDefault="00C30C30" w:rsidP="005459F2">
            <w:pPr>
              <w:jc w:val="center"/>
              <w:rPr>
                <w:rFonts w:ascii="Times New Roman" w:hAnsi="Times New Roman" w:cs="Times New Roman"/>
                <w:sz w:val="28"/>
                <w:szCs w:val="28"/>
              </w:rPr>
            </w:pPr>
          </w:p>
          <w:p w14:paraId="128627C6" w14:textId="77777777" w:rsidR="00C30C30" w:rsidRPr="00C116A6" w:rsidRDefault="00C30C30" w:rsidP="005459F2">
            <w:pPr>
              <w:jc w:val="center"/>
              <w:rPr>
                <w:rFonts w:ascii="Times New Roman" w:hAnsi="Times New Roman" w:cs="Times New Roman"/>
                <w:sz w:val="28"/>
                <w:szCs w:val="28"/>
              </w:rPr>
            </w:pPr>
          </w:p>
          <w:p w14:paraId="3FB0A442" w14:textId="77777777" w:rsidR="00C30C30" w:rsidRPr="00C116A6" w:rsidRDefault="00C30C30" w:rsidP="005459F2">
            <w:pPr>
              <w:jc w:val="center"/>
              <w:rPr>
                <w:rFonts w:ascii="Times New Roman" w:hAnsi="Times New Roman" w:cs="Times New Roman"/>
                <w:sz w:val="28"/>
                <w:szCs w:val="28"/>
              </w:rPr>
            </w:pPr>
          </w:p>
          <w:p w14:paraId="769A3CD5" w14:textId="77777777" w:rsidR="00C30C30" w:rsidRPr="00C116A6" w:rsidRDefault="00C30C30" w:rsidP="005459F2">
            <w:pPr>
              <w:jc w:val="center"/>
              <w:rPr>
                <w:rFonts w:ascii="Times New Roman" w:hAnsi="Times New Roman" w:cs="Times New Roman"/>
                <w:sz w:val="28"/>
                <w:szCs w:val="28"/>
              </w:rPr>
            </w:pPr>
          </w:p>
          <w:p w14:paraId="161CB4D0" w14:textId="77777777" w:rsidR="008455B9" w:rsidRPr="00C116A6" w:rsidRDefault="008455B9" w:rsidP="005459F2">
            <w:pPr>
              <w:jc w:val="center"/>
              <w:rPr>
                <w:rFonts w:ascii="Times New Roman" w:hAnsi="Times New Roman" w:cs="Times New Roman"/>
                <w:sz w:val="28"/>
                <w:szCs w:val="28"/>
              </w:rPr>
            </w:pPr>
          </w:p>
          <w:p w14:paraId="665145BC" w14:textId="77777777" w:rsidR="008455B9" w:rsidRPr="00C116A6" w:rsidRDefault="008455B9" w:rsidP="005459F2">
            <w:pPr>
              <w:jc w:val="center"/>
              <w:rPr>
                <w:rFonts w:ascii="Times New Roman" w:hAnsi="Times New Roman" w:cs="Times New Roman"/>
                <w:sz w:val="28"/>
                <w:szCs w:val="28"/>
              </w:rPr>
            </w:pPr>
          </w:p>
          <w:p w14:paraId="56ED23A6" w14:textId="77777777" w:rsidR="00C30C30" w:rsidRPr="00C116A6" w:rsidRDefault="00C30C30" w:rsidP="005459F2">
            <w:pPr>
              <w:jc w:val="center"/>
              <w:rPr>
                <w:rFonts w:ascii="Times New Roman" w:hAnsi="Times New Roman" w:cs="Times New Roman"/>
                <w:sz w:val="28"/>
                <w:szCs w:val="28"/>
              </w:rPr>
            </w:pPr>
          </w:p>
          <w:p w14:paraId="627D75CA" w14:textId="77777777" w:rsidR="00C30C30" w:rsidRPr="00C116A6" w:rsidRDefault="00C30C30" w:rsidP="005459F2">
            <w:pPr>
              <w:jc w:val="center"/>
              <w:rPr>
                <w:rFonts w:ascii="Times New Roman" w:hAnsi="Times New Roman" w:cs="Times New Roman"/>
                <w:sz w:val="28"/>
                <w:szCs w:val="28"/>
              </w:rPr>
            </w:pPr>
          </w:p>
          <w:p w14:paraId="021CA219" w14:textId="77777777" w:rsidR="00C30C30" w:rsidRPr="00C116A6" w:rsidRDefault="00C30C30" w:rsidP="005459F2">
            <w:pPr>
              <w:jc w:val="center"/>
              <w:rPr>
                <w:rFonts w:ascii="Times New Roman" w:hAnsi="Times New Roman" w:cs="Times New Roman"/>
                <w:b/>
                <w:sz w:val="36"/>
                <w:szCs w:val="36"/>
              </w:rPr>
            </w:pPr>
            <w:r w:rsidRPr="00C116A6">
              <w:rPr>
                <w:rFonts w:ascii="Times New Roman" w:hAnsi="Times New Roman" w:cs="Times New Roman"/>
                <w:b/>
                <w:sz w:val="36"/>
                <w:szCs w:val="36"/>
              </w:rPr>
              <w:t>ПРОГРАМA</w:t>
            </w:r>
          </w:p>
          <w:p w14:paraId="1F835926" w14:textId="77777777" w:rsidR="001A704A" w:rsidRPr="00C116A6" w:rsidRDefault="00C30C30" w:rsidP="005459F2">
            <w:pPr>
              <w:jc w:val="center"/>
              <w:rPr>
                <w:rFonts w:ascii="Times New Roman" w:hAnsi="Times New Roman" w:cs="Times New Roman"/>
                <w:b/>
                <w:sz w:val="28"/>
                <w:szCs w:val="28"/>
              </w:rPr>
            </w:pPr>
            <w:r w:rsidRPr="00C116A6">
              <w:rPr>
                <w:rFonts w:ascii="Times New Roman" w:hAnsi="Times New Roman" w:cs="Times New Roman"/>
                <w:b/>
                <w:sz w:val="28"/>
                <w:szCs w:val="28"/>
              </w:rPr>
              <w:t xml:space="preserve">СОЦІАЛЬНО-ЕКОНОМІЧНОГО ТА КУЛЬТУРНОГО РОЗВИТКУ САВРАНСЬКОЇ СЕЛИЩНОЇ </w:t>
            </w:r>
            <w:r w:rsidR="001A704A" w:rsidRPr="00C116A6">
              <w:rPr>
                <w:rFonts w:ascii="Times New Roman" w:hAnsi="Times New Roman" w:cs="Times New Roman"/>
                <w:b/>
                <w:sz w:val="28"/>
                <w:szCs w:val="28"/>
              </w:rPr>
              <w:t>ТЕРИТОРІАЛЬНОЇ ГРОМАДИ</w:t>
            </w:r>
          </w:p>
          <w:p w14:paraId="0CFFC5E6" w14:textId="77777777" w:rsidR="00905F66" w:rsidRPr="00C116A6" w:rsidRDefault="0040049A" w:rsidP="005459F2">
            <w:pPr>
              <w:jc w:val="center"/>
              <w:rPr>
                <w:rFonts w:ascii="Times New Roman" w:hAnsi="Times New Roman" w:cs="Times New Roman"/>
                <w:b/>
                <w:sz w:val="28"/>
                <w:szCs w:val="28"/>
              </w:rPr>
            </w:pPr>
            <w:r w:rsidRPr="00C116A6">
              <w:rPr>
                <w:rFonts w:ascii="Times New Roman" w:hAnsi="Times New Roman" w:cs="Times New Roman"/>
                <w:b/>
                <w:sz w:val="28"/>
                <w:szCs w:val="28"/>
              </w:rPr>
              <w:t>на 2024</w:t>
            </w:r>
            <w:r w:rsidR="001A704A" w:rsidRPr="00C116A6">
              <w:rPr>
                <w:rFonts w:ascii="Times New Roman" w:hAnsi="Times New Roman" w:cs="Times New Roman"/>
                <w:b/>
                <w:sz w:val="28"/>
                <w:szCs w:val="28"/>
              </w:rPr>
              <w:t xml:space="preserve"> РІК</w:t>
            </w:r>
          </w:p>
          <w:p w14:paraId="4B57D0C9" w14:textId="77777777" w:rsidR="008455B9" w:rsidRPr="00C116A6" w:rsidRDefault="008455B9" w:rsidP="005459F2">
            <w:pPr>
              <w:jc w:val="center"/>
              <w:rPr>
                <w:rFonts w:ascii="Times New Roman" w:hAnsi="Times New Roman" w:cs="Times New Roman"/>
                <w:sz w:val="28"/>
                <w:szCs w:val="28"/>
              </w:rPr>
            </w:pPr>
          </w:p>
          <w:p w14:paraId="02F18CC2" w14:textId="77777777" w:rsidR="005459F2" w:rsidRPr="00C116A6" w:rsidRDefault="005459F2" w:rsidP="005459F2">
            <w:pPr>
              <w:jc w:val="center"/>
              <w:rPr>
                <w:rFonts w:ascii="Times New Roman" w:hAnsi="Times New Roman" w:cs="Times New Roman"/>
                <w:sz w:val="28"/>
                <w:szCs w:val="28"/>
              </w:rPr>
            </w:pPr>
          </w:p>
          <w:p w14:paraId="07B1AADF" w14:textId="77777777" w:rsidR="005459F2" w:rsidRPr="00C116A6" w:rsidRDefault="005459F2" w:rsidP="005459F2">
            <w:pPr>
              <w:jc w:val="center"/>
              <w:rPr>
                <w:rFonts w:ascii="Times New Roman" w:hAnsi="Times New Roman" w:cs="Times New Roman"/>
                <w:sz w:val="28"/>
                <w:szCs w:val="28"/>
              </w:rPr>
            </w:pPr>
          </w:p>
          <w:p w14:paraId="45F4EFED" w14:textId="77777777" w:rsidR="005459F2" w:rsidRPr="00C116A6" w:rsidRDefault="005459F2" w:rsidP="005459F2">
            <w:pPr>
              <w:jc w:val="center"/>
              <w:rPr>
                <w:rFonts w:ascii="Times New Roman" w:hAnsi="Times New Roman" w:cs="Times New Roman"/>
                <w:sz w:val="28"/>
                <w:szCs w:val="28"/>
              </w:rPr>
            </w:pPr>
          </w:p>
          <w:p w14:paraId="60A5296F" w14:textId="77777777" w:rsidR="005459F2" w:rsidRPr="00C116A6" w:rsidRDefault="005459F2" w:rsidP="005459F2">
            <w:pPr>
              <w:jc w:val="center"/>
              <w:rPr>
                <w:rFonts w:ascii="Times New Roman" w:hAnsi="Times New Roman" w:cs="Times New Roman"/>
                <w:sz w:val="28"/>
                <w:szCs w:val="28"/>
              </w:rPr>
            </w:pPr>
          </w:p>
          <w:p w14:paraId="3B3369C8" w14:textId="77777777" w:rsidR="005459F2" w:rsidRPr="00C116A6" w:rsidRDefault="005459F2" w:rsidP="005459F2">
            <w:pPr>
              <w:jc w:val="center"/>
              <w:rPr>
                <w:rFonts w:ascii="Times New Roman" w:hAnsi="Times New Roman" w:cs="Times New Roman"/>
                <w:sz w:val="28"/>
                <w:szCs w:val="28"/>
              </w:rPr>
            </w:pPr>
          </w:p>
          <w:p w14:paraId="3E6DEB0F" w14:textId="77777777" w:rsidR="005459F2" w:rsidRPr="00C116A6" w:rsidRDefault="005459F2" w:rsidP="005459F2">
            <w:pPr>
              <w:jc w:val="center"/>
              <w:rPr>
                <w:rFonts w:ascii="Times New Roman" w:hAnsi="Times New Roman" w:cs="Times New Roman"/>
                <w:sz w:val="28"/>
                <w:szCs w:val="28"/>
              </w:rPr>
            </w:pPr>
          </w:p>
          <w:p w14:paraId="19DF6A48" w14:textId="77777777" w:rsidR="001A704A" w:rsidRPr="00C116A6" w:rsidRDefault="001A704A" w:rsidP="005459F2">
            <w:pPr>
              <w:jc w:val="center"/>
              <w:rPr>
                <w:rFonts w:ascii="Times New Roman" w:hAnsi="Times New Roman" w:cs="Times New Roman"/>
                <w:sz w:val="28"/>
                <w:szCs w:val="28"/>
              </w:rPr>
            </w:pPr>
          </w:p>
          <w:p w14:paraId="2AFCF8BD" w14:textId="77777777" w:rsidR="001A704A" w:rsidRPr="00C116A6" w:rsidRDefault="001A704A" w:rsidP="005459F2">
            <w:pPr>
              <w:jc w:val="center"/>
              <w:rPr>
                <w:rFonts w:ascii="Times New Roman" w:hAnsi="Times New Roman" w:cs="Times New Roman"/>
                <w:sz w:val="28"/>
                <w:szCs w:val="28"/>
              </w:rPr>
            </w:pPr>
          </w:p>
          <w:p w14:paraId="45DF476C" w14:textId="77777777" w:rsidR="001A704A" w:rsidRPr="00C116A6" w:rsidRDefault="001A704A" w:rsidP="005459F2">
            <w:pPr>
              <w:jc w:val="center"/>
              <w:rPr>
                <w:rFonts w:ascii="Times New Roman" w:hAnsi="Times New Roman" w:cs="Times New Roman"/>
                <w:sz w:val="28"/>
                <w:szCs w:val="28"/>
              </w:rPr>
            </w:pPr>
          </w:p>
          <w:p w14:paraId="21C3CF21" w14:textId="77777777" w:rsidR="001A704A" w:rsidRPr="00C116A6" w:rsidRDefault="001A704A" w:rsidP="005459F2">
            <w:pPr>
              <w:jc w:val="center"/>
              <w:rPr>
                <w:rFonts w:ascii="Times New Roman" w:hAnsi="Times New Roman" w:cs="Times New Roman"/>
                <w:sz w:val="28"/>
                <w:szCs w:val="28"/>
              </w:rPr>
            </w:pPr>
          </w:p>
          <w:p w14:paraId="6FEDF71B" w14:textId="77777777" w:rsidR="001A704A" w:rsidRPr="00C116A6" w:rsidRDefault="001A704A" w:rsidP="005459F2">
            <w:pPr>
              <w:jc w:val="center"/>
              <w:rPr>
                <w:rFonts w:ascii="Times New Roman" w:hAnsi="Times New Roman" w:cs="Times New Roman"/>
                <w:sz w:val="28"/>
                <w:szCs w:val="28"/>
              </w:rPr>
            </w:pPr>
          </w:p>
          <w:p w14:paraId="172DCA03" w14:textId="77777777" w:rsidR="001A704A" w:rsidRPr="00C116A6" w:rsidRDefault="001A704A" w:rsidP="005459F2">
            <w:pPr>
              <w:jc w:val="center"/>
              <w:rPr>
                <w:rFonts w:ascii="Times New Roman" w:hAnsi="Times New Roman" w:cs="Times New Roman"/>
                <w:sz w:val="28"/>
                <w:szCs w:val="28"/>
              </w:rPr>
            </w:pPr>
          </w:p>
          <w:p w14:paraId="52AB8AAA" w14:textId="77777777" w:rsidR="001A704A" w:rsidRPr="00C116A6" w:rsidRDefault="001A704A" w:rsidP="005459F2">
            <w:pPr>
              <w:jc w:val="center"/>
              <w:rPr>
                <w:rFonts w:ascii="Times New Roman" w:hAnsi="Times New Roman" w:cs="Times New Roman"/>
                <w:sz w:val="28"/>
                <w:szCs w:val="28"/>
              </w:rPr>
            </w:pPr>
          </w:p>
          <w:p w14:paraId="19F370BB" w14:textId="77777777" w:rsidR="001A704A" w:rsidRPr="00C116A6" w:rsidRDefault="001A704A" w:rsidP="005459F2">
            <w:pPr>
              <w:jc w:val="center"/>
              <w:rPr>
                <w:rFonts w:ascii="Times New Roman" w:hAnsi="Times New Roman" w:cs="Times New Roman"/>
                <w:sz w:val="28"/>
                <w:szCs w:val="28"/>
              </w:rPr>
            </w:pPr>
          </w:p>
          <w:p w14:paraId="2B3868A9" w14:textId="77777777" w:rsidR="001A704A" w:rsidRPr="00C116A6" w:rsidRDefault="001A704A" w:rsidP="005459F2">
            <w:pPr>
              <w:jc w:val="center"/>
              <w:rPr>
                <w:rFonts w:ascii="Times New Roman" w:hAnsi="Times New Roman" w:cs="Times New Roman"/>
                <w:sz w:val="28"/>
                <w:szCs w:val="28"/>
              </w:rPr>
            </w:pPr>
          </w:p>
          <w:p w14:paraId="2E13F41C" w14:textId="77777777" w:rsidR="00C30C30" w:rsidRPr="00C116A6" w:rsidRDefault="00B50959" w:rsidP="005459F2">
            <w:pPr>
              <w:jc w:val="center"/>
              <w:rPr>
                <w:rFonts w:ascii="Times New Roman" w:hAnsi="Times New Roman" w:cs="Times New Roman"/>
                <w:b/>
                <w:sz w:val="28"/>
                <w:szCs w:val="28"/>
              </w:rPr>
            </w:pPr>
            <w:r w:rsidRPr="00C116A6">
              <w:rPr>
                <w:rFonts w:ascii="Times New Roman" w:hAnsi="Times New Roman" w:cs="Times New Roman"/>
                <w:b/>
                <w:sz w:val="28"/>
                <w:szCs w:val="28"/>
              </w:rPr>
              <w:t>САВРАНЬ - 202</w:t>
            </w:r>
            <w:r w:rsidR="0040049A" w:rsidRPr="00C116A6">
              <w:rPr>
                <w:rFonts w:ascii="Times New Roman" w:hAnsi="Times New Roman" w:cs="Times New Roman"/>
                <w:b/>
                <w:sz w:val="28"/>
                <w:szCs w:val="28"/>
              </w:rPr>
              <w:t>4</w:t>
            </w:r>
            <w:r w:rsidR="00C30C30" w:rsidRPr="00C116A6">
              <w:rPr>
                <w:rFonts w:ascii="Times New Roman" w:hAnsi="Times New Roman" w:cs="Times New Roman"/>
                <w:b/>
                <w:sz w:val="28"/>
                <w:szCs w:val="28"/>
              </w:rPr>
              <w:t xml:space="preserve"> РІК</w:t>
            </w:r>
          </w:p>
          <w:p w14:paraId="4E88B268" w14:textId="77777777" w:rsidR="00CF6B01" w:rsidRPr="00C116A6" w:rsidRDefault="00CF6B01" w:rsidP="005459F2">
            <w:pPr>
              <w:jc w:val="center"/>
              <w:rPr>
                <w:rFonts w:ascii="Times New Roman" w:hAnsi="Times New Roman" w:cs="Times New Roman"/>
                <w:sz w:val="28"/>
                <w:szCs w:val="28"/>
              </w:rPr>
            </w:pPr>
          </w:p>
          <w:p w14:paraId="6D31309F" w14:textId="77777777" w:rsidR="001A704A" w:rsidRPr="00C116A6" w:rsidRDefault="001A704A" w:rsidP="005459F2">
            <w:pPr>
              <w:jc w:val="center"/>
              <w:rPr>
                <w:rFonts w:ascii="Times New Roman" w:hAnsi="Times New Roman" w:cs="Times New Roman"/>
                <w:sz w:val="28"/>
                <w:szCs w:val="28"/>
              </w:rPr>
            </w:pPr>
          </w:p>
          <w:p w14:paraId="132332BC" w14:textId="77777777" w:rsidR="001A704A" w:rsidRPr="00C116A6" w:rsidRDefault="001A704A" w:rsidP="005459F2">
            <w:pPr>
              <w:jc w:val="center"/>
              <w:rPr>
                <w:rFonts w:ascii="Times New Roman" w:hAnsi="Times New Roman" w:cs="Times New Roman"/>
                <w:sz w:val="28"/>
                <w:szCs w:val="28"/>
              </w:rPr>
            </w:pPr>
          </w:p>
          <w:p w14:paraId="485E0A39" w14:textId="77777777" w:rsidR="001A704A" w:rsidRPr="00C116A6" w:rsidRDefault="001A704A" w:rsidP="005459F2">
            <w:pPr>
              <w:jc w:val="center"/>
              <w:rPr>
                <w:rFonts w:ascii="Times New Roman" w:hAnsi="Times New Roman" w:cs="Times New Roman"/>
                <w:sz w:val="28"/>
                <w:szCs w:val="28"/>
              </w:rPr>
            </w:pPr>
          </w:p>
          <w:p w14:paraId="5ABB01D3" w14:textId="77777777" w:rsidR="00905F66" w:rsidRPr="00C116A6" w:rsidRDefault="00905F66" w:rsidP="005459F2">
            <w:pPr>
              <w:jc w:val="center"/>
              <w:rPr>
                <w:rFonts w:ascii="Times New Roman" w:hAnsi="Times New Roman" w:cs="Times New Roman"/>
                <w:b/>
                <w:sz w:val="28"/>
                <w:szCs w:val="28"/>
              </w:rPr>
            </w:pPr>
            <w:r w:rsidRPr="00C116A6">
              <w:rPr>
                <w:rFonts w:ascii="Times New Roman" w:hAnsi="Times New Roman" w:cs="Times New Roman"/>
                <w:b/>
                <w:sz w:val="28"/>
                <w:szCs w:val="28"/>
              </w:rPr>
              <w:lastRenderedPageBreak/>
              <w:t>ЗМІСТ</w:t>
            </w:r>
          </w:p>
          <w:p w14:paraId="5341E2AE" w14:textId="77777777" w:rsidR="00905F66" w:rsidRPr="00C116A6" w:rsidRDefault="00905F66" w:rsidP="005459F2">
            <w:pPr>
              <w:jc w:val="both"/>
              <w:rPr>
                <w:rFonts w:ascii="Times New Roman" w:hAnsi="Times New Roman" w:cs="Times New Roman"/>
                <w:sz w:val="28"/>
                <w:szCs w:val="28"/>
              </w:rPr>
            </w:pPr>
            <w:r w:rsidRPr="00C116A6">
              <w:rPr>
                <w:rFonts w:ascii="Times New Roman" w:hAnsi="Times New Roman" w:cs="Times New Roman"/>
                <w:sz w:val="28"/>
                <w:szCs w:val="28"/>
              </w:rPr>
              <w:t>Вступ …………………………………………………………………………….3</w:t>
            </w:r>
          </w:p>
          <w:p w14:paraId="21A1FDB0" w14:textId="77777777" w:rsidR="00905F66" w:rsidRPr="00C116A6" w:rsidRDefault="00905F66" w:rsidP="005459F2">
            <w:pPr>
              <w:pStyle w:val="a4"/>
              <w:tabs>
                <w:tab w:val="left" w:pos="0"/>
              </w:tabs>
              <w:spacing w:before="0" w:beforeAutospacing="0" w:after="0" w:afterAutospacing="0"/>
              <w:jc w:val="both"/>
              <w:rPr>
                <w:rFonts w:eastAsiaTheme="minorHAnsi"/>
                <w:sz w:val="28"/>
                <w:szCs w:val="28"/>
                <w:lang w:eastAsia="en-US"/>
              </w:rPr>
            </w:pPr>
            <w:r w:rsidRPr="00C116A6">
              <w:rPr>
                <w:rFonts w:eastAsiaTheme="minorHAnsi"/>
                <w:sz w:val="28"/>
                <w:szCs w:val="28"/>
                <w:lang w:eastAsia="en-US"/>
              </w:rPr>
              <w:t>І. Мета Програми та цілі  розвитку селищної ради у 202</w:t>
            </w:r>
            <w:r w:rsidR="0040049A" w:rsidRPr="00C116A6">
              <w:rPr>
                <w:rFonts w:eastAsiaTheme="minorHAnsi"/>
                <w:sz w:val="28"/>
                <w:szCs w:val="28"/>
                <w:lang w:eastAsia="en-US"/>
              </w:rPr>
              <w:t>4</w:t>
            </w:r>
            <w:r w:rsidRPr="00C116A6">
              <w:rPr>
                <w:rFonts w:eastAsiaTheme="minorHAnsi"/>
                <w:sz w:val="28"/>
                <w:szCs w:val="28"/>
                <w:lang w:eastAsia="en-US"/>
              </w:rPr>
              <w:t xml:space="preserve"> році ..………</w:t>
            </w:r>
            <w:r w:rsidR="005459F2" w:rsidRPr="00C116A6">
              <w:rPr>
                <w:rFonts w:eastAsiaTheme="minorHAnsi"/>
                <w:sz w:val="28"/>
                <w:szCs w:val="28"/>
                <w:lang w:eastAsia="en-US"/>
              </w:rPr>
              <w:t>…</w:t>
            </w:r>
            <w:r w:rsidRPr="00C116A6">
              <w:rPr>
                <w:rFonts w:eastAsiaTheme="minorHAnsi"/>
                <w:sz w:val="28"/>
                <w:szCs w:val="28"/>
                <w:lang w:eastAsia="en-US"/>
              </w:rPr>
              <w:t>.4</w:t>
            </w:r>
          </w:p>
          <w:p w14:paraId="5E8DFF8F" w14:textId="77777777" w:rsidR="00905F66" w:rsidRPr="00C116A6" w:rsidRDefault="00905F66" w:rsidP="005459F2">
            <w:pPr>
              <w:pStyle w:val="a4"/>
              <w:tabs>
                <w:tab w:val="left" w:pos="0"/>
              </w:tabs>
              <w:spacing w:before="0" w:beforeAutospacing="0" w:after="0" w:afterAutospacing="0"/>
              <w:jc w:val="both"/>
              <w:rPr>
                <w:rFonts w:eastAsiaTheme="minorHAnsi"/>
                <w:sz w:val="28"/>
                <w:szCs w:val="28"/>
                <w:lang w:eastAsia="en-US"/>
              </w:rPr>
            </w:pPr>
            <w:r w:rsidRPr="00C116A6">
              <w:rPr>
                <w:rFonts w:eastAsiaTheme="minorHAnsi"/>
                <w:sz w:val="28"/>
                <w:szCs w:val="28"/>
                <w:lang w:eastAsia="en-US"/>
              </w:rPr>
              <w:t>ІІ. Аналіз стану та тенденцій економічного та соціального розвитку</w:t>
            </w:r>
          </w:p>
          <w:p w14:paraId="0891FAC0" w14:textId="77777777" w:rsidR="00905F66" w:rsidRPr="00C116A6" w:rsidRDefault="00905F66" w:rsidP="005459F2">
            <w:pPr>
              <w:pStyle w:val="a4"/>
              <w:tabs>
                <w:tab w:val="left" w:pos="0"/>
              </w:tabs>
              <w:spacing w:before="0" w:beforeAutospacing="0" w:after="0" w:afterAutospacing="0"/>
              <w:jc w:val="both"/>
              <w:rPr>
                <w:rFonts w:eastAsiaTheme="minorHAnsi"/>
                <w:sz w:val="28"/>
                <w:szCs w:val="28"/>
                <w:lang w:eastAsia="en-US"/>
              </w:rPr>
            </w:pPr>
            <w:r w:rsidRPr="00C116A6">
              <w:rPr>
                <w:rFonts w:eastAsiaTheme="minorHAnsi"/>
                <w:sz w:val="28"/>
                <w:szCs w:val="28"/>
                <w:lang w:eastAsia="en-US"/>
              </w:rPr>
              <w:t xml:space="preserve">     у 20</w:t>
            </w:r>
            <w:r w:rsidR="0038050A" w:rsidRPr="00C116A6">
              <w:rPr>
                <w:rFonts w:eastAsiaTheme="minorHAnsi"/>
                <w:sz w:val="28"/>
                <w:szCs w:val="28"/>
                <w:lang w:eastAsia="en-US"/>
              </w:rPr>
              <w:t>2</w:t>
            </w:r>
            <w:r w:rsidR="0040049A" w:rsidRPr="00C116A6">
              <w:rPr>
                <w:rFonts w:eastAsiaTheme="minorHAnsi"/>
                <w:sz w:val="28"/>
                <w:szCs w:val="28"/>
                <w:lang w:eastAsia="en-US"/>
              </w:rPr>
              <w:t>3</w:t>
            </w:r>
            <w:r w:rsidRPr="00C116A6">
              <w:rPr>
                <w:rFonts w:eastAsiaTheme="minorHAnsi"/>
                <w:sz w:val="28"/>
                <w:szCs w:val="28"/>
                <w:lang w:eastAsia="en-US"/>
              </w:rPr>
              <w:t>році..….…………………………………………..…………………</w:t>
            </w:r>
            <w:r w:rsidR="005459F2" w:rsidRPr="00C116A6">
              <w:rPr>
                <w:rFonts w:eastAsiaTheme="minorHAnsi"/>
                <w:sz w:val="28"/>
                <w:szCs w:val="28"/>
                <w:lang w:eastAsia="en-US"/>
              </w:rPr>
              <w:t>..</w:t>
            </w:r>
            <w:r w:rsidRPr="00C116A6">
              <w:rPr>
                <w:rFonts w:eastAsiaTheme="minorHAnsi"/>
                <w:sz w:val="28"/>
                <w:szCs w:val="28"/>
                <w:lang w:eastAsia="en-US"/>
              </w:rPr>
              <w:t>.5</w:t>
            </w:r>
          </w:p>
          <w:p w14:paraId="634D5D82" w14:textId="77777777" w:rsidR="00905F66" w:rsidRPr="00C116A6" w:rsidRDefault="00905F66" w:rsidP="005459F2">
            <w:pPr>
              <w:pStyle w:val="a4"/>
              <w:tabs>
                <w:tab w:val="left" w:pos="0"/>
              </w:tabs>
              <w:spacing w:before="0" w:beforeAutospacing="0" w:after="0" w:afterAutospacing="0"/>
              <w:jc w:val="both"/>
              <w:rPr>
                <w:rFonts w:eastAsiaTheme="minorHAnsi"/>
                <w:sz w:val="28"/>
                <w:szCs w:val="28"/>
                <w:lang w:eastAsia="en-US"/>
              </w:rPr>
            </w:pPr>
            <w:r w:rsidRPr="00C116A6">
              <w:rPr>
                <w:rFonts w:eastAsiaTheme="minorHAnsi"/>
                <w:sz w:val="28"/>
                <w:szCs w:val="28"/>
                <w:lang w:eastAsia="en-US"/>
              </w:rPr>
              <w:t>ІІІ. Цілі та пріоритети економіч</w:t>
            </w:r>
            <w:r w:rsidR="00005501" w:rsidRPr="00C116A6">
              <w:rPr>
                <w:rFonts w:eastAsiaTheme="minorHAnsi"/>
                <w:sz w:val="28"/>
                <w:szCs w:val="28"/>
                <w:lang w:eastAsia="en-US"/>
              </w:rPr>
              <w:t>ного і соціального розвитку ………</w:t>
            </w:r>
            <w:r w:rsidR="00B53852" w:rsidRPr="00C116A6">
              <w:rPr>
                <w:rFonts w:eastAsiaTheme="minorHAnsi"/>
                <w:sz w:val="28"/>
                <w:szCs w:val="28"/>
                <w:lang w:eastAsia="en-US"/>
              </w:rPr>
              <w:t>…</w:t>
            </w:r>
            <w:r w:rsidR="005459F2" w:rsidRPr="00C116A6">
              <w:rPr>
                <w:rFonts w:eastAsiaTheme="minorHAnsi"/>
                <w:sz w:val="28"/>
                <w:szCs w:val="28"/>
                <w:lang w:eastAsia="en-US"/>
              </w:rPr>
              <w:t>…</w:t>
            </w:r>
            <w:r w:rsidRPr="00C116A6">
              <w:rPr>
                <w:rFonts w:eastAsiaTheme="minorHAnsi"/>
                <w:sz w:val="28"/>
                <w:szCs w:val="28"/>
                <w:lang w:eastAsia="en-US"/>
              </w:rPr>
              <w:t>10</w:t>
            </w:r>
          </w:p>
          <w:p w14:paraId="2A092230" w14:textId="77777777" w:rsidR="00905F66" w:rsidRPr="00C116A6" w:rsidRDefault="00905F66" w:rsidP="005459F2">
            <w:pPr>
              <w:pStyle w:val="a4"/>
              <w:tabs>
                <w:tab w:val="left" w:pos="0"/>
              </w:tabs>
              <w:spacing w:before="0" w:beforeAutospacing="0" w:after="0" w:afterAutospacing="0"/>
              <w:jc w:val="both"/>
              <w:rPr>
                <w:rFonts w:eastAsiaTheme="minorHAnsi"/>
                <w:sz w:val="28"/>
                <w:szCs w:val="28"/>
                <w:lang w:eastAsia="en-US"/>
              </w:rPr>
            </w:pPr>
            <w:r w:rsidRPr="00C116A6">
              <w:rPr>
                <w:rFonts w:eastAsiaTheme="minorHAnsi"/>
                <w:sz w:val="28"/>
                <w:szCs w:val="28"/>
                <w:lang w:eastAsia="en-US"/>
              </w:rPr>
              <w:t>IV. Фінансові ресурси та доходи селищного бюджет</w:t>
            </w:r>
            <w:r w:rsidR="001B7337" w:rsidRPr="00C116A6">
              <w:rPr>
                <w:rFonts w:eastAsiaTheme="minorHAnsi"/>
                <w:sz w:val="28"/>
                <w:szCs w:val="28"/>
                <w:lang w:eastAsia="en-US"/>
              </w:rPr>
              <w:t>у</w:t>
            </w:r>
            <w:r w:rsidRPr="00C116A6">
              <w:rPr>
                <w:rFonts w:eastAsiaTheme="minorHAnsi"/>
                <w:sz w:val="28"/>
                <w:szCs w:val="28"/>
                <w:lang w:eastAsia="en-US"/>
              </w:rPr>
              <w:t xml:space="preserve">  ……………………</w:t>
            </w:r>
            <w:r w:rsidR="001D73D8" w:rsidRPr="00C116A6">
              <w:rPr>
                <w:rFonts w:eastAsiaTheme="minorHAnsi"/>
                <w:sz w:val="28"/>
                <w:szCs w:val="28"/>
                <w:lang w:eastAsia="en-US"/>
              </w:rPr>
              <w:t>.</w:t>
            </w:r>
            <w:r w:rsidRPr="00C116A6">
              <w:rPr>
                <w:rFonts w:eastAsiaTheme="minorHAnsi"/>
                <w:sz w:val="28"/>
                <w:szCs w:val="28"/>
                <w:lang w:eastAsia="en-US"/>
              </w:rPr>
              <w:t>14</w:t>
            </w:r>
          </w:p>
          <w:p w14:paraId="3B715CBC" w14:textId="77777777" w:rsidR="00905F66" w:rsidRPr="00C116A6" w:rsidRDefault="00905F66" w:rsidP="005459F2">
            <w:pPr>
              <w:jc w:val="both"/>
              <w:rPr>
                <w:rFonts w:ascii="Times New Roman" w:hAnsi="Times New Roman" w:cs="Times New Roman"/>
                <w:sz w:val="28"/>
                <w:szCs w:val="28"/>
              </w:rPr>
            </w:pPr>
            <w:r w:rsidRPr="00C116A6">
              <w:rPr>
                <w:rFonts w:ascii="Times New Roman" w:hAnsi="Times New Roman" w:cs="Times New Roman"/>
                <w:sz w:val="28"/>
                <w:szCs w:val="28"/>
              </w:rPr>
              <w:t>1.Податково-бюджетна політика</w:t>
            </w:r>
          </w:p>
          <w:p w14:paraId="06FF7536" w14:textId="77777777" w:rsidR="00905F66" w:rsidRPr="00C116A6" w:rsidRDefault="00905F66" w:rsidP="005459F2">
            <w:pPr>
              <w:jc w:val="both"/>
              <w:rPr>
                <w:rFonts w:ascii="Times New Roman" w:hAnsi="Times New Roman" w:cs="Times New Roman"/>
                <w:sz w:val="28"/>
                <w:szCs w:val="28"/>
              </w:rPr>
            </w:pPr>
            <w:r w:rsidRPr="00C116A6">
              <w:rPr>
                <w:rFonts w:ascii="Times New Roman" w:hAnsi="Times New Roman" w:cs="Times New Roman"/>
                <w:sz w:val="28"/>
                <w:szCs w:val="28"/>
              </w:rPr>
              <w:t>V. Розвиток реального сектору економіки………………………………….</w:t>
            </w:r>
            <w:r w:rsidR="005459F2" w:rsidRPr="00C116A6">
              <w:rPr>
                <w:rFonts w:ascii="Times New Roman" w:hAnsi="Times New Roman" w:cs="Times New Roman"/>
                <w:sz w:val="28"/>
                <w:szCs w:val="28"/>
              </w:rPr>
              <w:t>.</w:t>
            </w:r>
            <w:r w:rsidRPr="00C116A6">
              <w:rPr>
                <w:rFonts w:ascii="Times New Roman" w:hAnsi="Times New Roman" w:cs="Times New Roman"/>
                <w:sz w:val="28"/>
                <w:szCs w:val="28"/>
              </w:rPr>
              <w:t>17</w:t>
            </w:r>
          </w:p>
          <w:p w14:paraId="11405516" w14:textId="77777777" w:rsidR="00905F66" w:rsidRPr="00C116A6" w:rsidRDefault="00905F66" w:rsidP="005459F2">
            <w:pPr>
              <w:pStyle w:val="a4"/>
              <w:tabs>
                <w:tab w:val="left" w:pos="0"/>
              </w:tabs>
              <w:spacing w:before="0" w:beforeAutospacing="0" w:after="0" w:afterAutospacing="0"/>
              <w:jc w:val="both"/>
              <w:rPr>
                <w:rFonts w:eastAsiaTheme="minorHAnsi"/>
                <w:sz w:val="28"/>
                <w:szCs w:val="28"/>
                <w:lang w:eastAsia="en-US"/>
              </w:rPr>
            </w:pPr>
            <w:r w:rsidRPr="00C116A6">
              <w:rPr>
                <w:rFonts w:eastAsiaTheme="minorHAnsi"/>
                <w:sz w:val="28"/>
                <w:szCs w:val="28"/>
                <w:lang w:eastAsia="en-US"/>
              </w:rPr>
              <w:t>1. Інвестиційна діяльність……………………………………………………</w:t>
            </w:r>
            <w:r w:rsidR="00B53852" w:rsidRPr="00C116A6">
              <w:rPr>
                <w:rFonts w:eastAsiaTheme="minorHAnsi"/>
                <w:sz w:val="28"/>
                <w:szCs w:val="28"/>
                <w:lang w:eastAsia="en-US"/>
              </w:rPr>
              <w:t>.</w:t>
            </w:r>
            <w:r w:rsidR="001D73D8" w:rsidRPr="00C116A6">
              <w:rPr>
                <w:rFonts w:eastAsiaTheme="minorHAnsi"/>
                <w:sz w:val="28"/>
                <w:szCs w:val="28"/>
                <w:lang w:eastAsia="en-US"/>
              </w:rPr>
              <w:t>.</w:t>
            </w:r>
            <w:r w:rsidRPr="00C116A6">
              <w:rPr>
                <w:rFonts w:eastAsiaTheme="minorHAnsi"/>
                <w:sz w:val="28"/>
                <w:szCs w:val="28"/>
                <w:lang w:eastAsia="en-US"/>
              </w:rPr>
              <w:t>18</w:t>
            </w:r>
          </w:p>
          <w:p w14:paraId="6C0CF6DE" w14:textId="77777777" w:rsidR="00905F66" w:rsidRPr="00C116A6" w:rsidRDefault="00905F66" w:rsidP="005459F2">
            <w:pPr>
              <w:jc w:val="both"/>
              <w:rPr>
                <w:rFonts w:ascii="Times New Roman" w:hAnsi="Times New Roman" w:cs="Times New Roman"/>
                <w:sz w:val="28"/>
                <w:szCs w:val="28"/>
              </w:rPr>
            </w:pPr>
            <w:r w:rsidRPr="00C116A6">
              <w:rPr>
                <w:rFonts w:ascii="Times New Roman" w:hAnsi="Times New Roman" w:cs="Times New Roman"/>
                <w:sz w:val="28"/>
                <w:szCs w:val="28"/>
              </w:rPr>
              <w:t>2.Підприємництво та р</w:t>
            </w:r>
            <w:r w:rsidR="00B53852" w:rsidRPr="00C116A6">
              <w:rPr>
                <w:rFonts w:ascii="Times New Roman" w:hAnsi="Times New Roman" w:cs="Times New Roman"/>
                <w:sz w:val="28"/>
                <w:szCs w:val="28"/>
              </w:rPr>
              <w:t>егуляторна політика…………………………………</w:t>
            </w:r>
            <w:r w:rsidRPr="00C116A6">
              <w:rPr>
                <w:rFonts w:ascii="Times New Roman" w:hAnsi="Times New Roman" w:cs="Times New Roman"/>
                <w:sz w:val="28"/>
                <w:szCs w:val="28"/>
              </w:rPr>
              <w:t>18</w:t>
            </w:r>
          </w:p>
          <w:p w14:paraId="4867A699" w14:textId="77777777" w:rsidR="00905F66" w:rsidRPr="00C116A6" w:rsidRDefault="00905F66" w:rsidP="005459F2">
            <w:pPr>
              <w:pStyle w:val="a4"/>
              <w:tabs>
                <w:tab w:val="left" w:pos="0"/>
              </w:tabs>
              <w:spacing w:before="0" w:beforeAutospacing="0" w:after="0" w:afterAutospacing="0"/>
              <w:jc w:val="both"/>
              <w:rPr>
                <w:rFonts w:eastAsiaTheme="minorHAnsi"/>
                <w:sz w:val="28"/>
                <w:szCs w:val="28"/>
                <w:lang w:eastAsia="en-US"/>
              </w:rPr>
            </w:pPr>
            <w:r w:rsidRPr="00C116A6">
              <w:rPr>
                <w:rFonts w:eastAsiaTheme="minorHAnsi"/>
                <w:sz w:val="28"/>
                <w:szCs w:val="28"/>
                <w:lang w:eastAsia="en-US"/>
              </w:rPr>
              <w:t>3.Енергозабезпечення т</w:t>
            </w:r>
            <w:r w:rsidR="00B53852" w:rsidRPr="00C116A6">
              <w:rPr>
                <w:rFonts w:eastAsiaTheme="minorHAnsi"/>
                <w:sz w:val="28"/>
                <w:szCs w:val="28"/>
                <w:lang w:eastAsia="en-US"/>
              </w:rPr>
              <w:t>а енергозбереження……………….………………..</w:t>
            </w:r>
            <w:r w:rsidRPr="00C116A6">
              <w:rPr>
                <w:rFonts w:eastAsiaTheme="minorHAnsi"/>
                <w:sz w:val="28"/>
                <w:szCs w:val="28"/>
                <w:lang w:eastAsia="en-US"/>
              </w:rPr>
              <w:t>18</w:t>
            </w:r>
          </w:p>
          <w:p w14:paraId="4B6F107A" w14:textId="77777777" w:rsidR="00905F66" w:rsidRPr="00C116A6" w:rsidRDefault="00905F66" w:rsidP="005459F2">
            <w:pPr>
              <w:pStyle w:val="a4"/>
              <w:tabs>
                <w:tab w:val="left" w:pos="0"/>
              </w:tabs>
              <w:spacing w:before="0" w:beforeAutospacing="0" w:after="0" w:afterAutospacing="0"/>
              <w:jc w:val="both"/>
              <w:rPr>
                <w:rFonts w:eastAsiaTheme="minorHAnsi"/>
                <w:sz w:val="28"/>
                <w:szCs w:val="28"/>
                <w:lang w:eastAsia="en-US"/>
              </w:rPr>
            </w:pPr>
            <w:r w:rsidRPr="00C116A6">
              <w:rPr>
                <w:rFonts w:eastAsiaTheme="minorHAnsi"/>
                <w:sz w:val="28"/>
                <w:szCs w:val="28"/>
                <w:lang w:eastAsia="en-US"/>
              </w:rPr>
              <w:t>4. Дорожньо-транспортне господарство.…..………………………………</w:t>
            </w:r>
            <w:r w:rsidR="00B53852" w:rsidRPr="00C116A6">
              <w:rPr>
                <w:rFonts w:eastAsiaTheme="minorHAnsi"/>
                <w:sz w:val="28"/>
                <w:szCs w:val="28"/>
                <w:lang w:eastAsia="en-US"/>
              </w:rPr>
              <w:t>..</w:t>
            </w:r>
            <w:r w:rsidRPr="00C116A6">
              <w:rPr>
                <w:rFonts w:eastAsiaTheme="minorHAnsi"/>
                <w:sz w:val="28"/>
                <w:szCs w:val="28"/>
                <w:lang w:eastAsia="en-US"/>
              </w:rPr>
              <w:t>19</w:t>
            </w:r>
          </w:p>
          <w:p w14:paraId="7ED7EA70" w14:textId="77777777" w:rsidR="00905F66" w:rsidRPr="00C116A6" w:rsidRDefault="00905F66" w:rsidP="005459F2">
            <w:pPr>
              <w:pStyle w:val="a4"/>
              <w:tabs>
                <w:tab w:val="left" w:pos="0"/>
              </w:tabs>
              <w:spacing w:before="0" w:beforeAutospacing="0" w:after="0" w:afterAutospacing="0"/>
              <w:jc w:val="both"/>
              <w:rPr>
                <w:rFonts w:eastAsiaTheme="minorHAnsi"/>
                <w:sz w:val="28"/>
                <w:szCs w:val="28"/>
                <w:lang w:eastAsia="en-US"/>
              </w:rPr>
            </w:pPr>
            <w:r w:rsidRPr="00C116A6">
              <w:rPr>
                <w:rFonts w:eastAsiaTheme="minorHAnsi"/>
                <w:sz w:val="28"/>
                <w:szCs w:val="28"/>
                <w:lang w:eastAsia="en-US"/>
              </w:rPr>
              <w:t>5.Організація благоустрою території...………………………………………19</w:t>
            </w:r>
          </w:p>
          <w:p w14:paraId="3C49CDE3" w14:textId="77777777" w:rsidR="00905F66" w:rsidRPr="00C116A6" w:rsidRDefault="00905F66" w:rsidP="005459F2">
            <w:pPr>
              <w:pStyle w:val="a4"/>
              <w:tabs>
                <w:tab w:val="left" w:pos="0"/>
              </w:tabs>
              <w:spacing w:before="0" w:beforeAutospacing="0" w:after="0" w:afterAutospacing="0"/>
              <w:jc w:val="both"/>
              <w:rPr>
                <w:rFonts w:eastAsiaTheme="minorHAnsi"/>
                <w:sz w:val="28"/>
                <w:szCs w:val="28"/>
                <w:lang w:eastAsia="en-US"/>
              </w:rPr>
            </w:pPr>
            <w:r w:rsidRPr="00C116A6">
              <w:rPr>
                <w:rFonts w:eastAsiaTheme="minorHAnsi"/>
                <w:sz w:val="28"/>
                <w:szCs w:val="28"/>
                <w:lang w:eastAsia="en-US"/>
              </w:rPr>
              <w:t>6.Споживчий ринок .…………………………………………………………</w:t>
            </w:r>
            <w:r w:rsidR="00B53852" w:rsidRPr="00C116A6">
              <w:rPr>
                <w:rFonts w:eastAsiaTheme="minorHAnsi"/>
                <w:sz w:val="28"/>
                <w:szCs w:val="28"/>
                <w:lang w:eastAsia="en-US"/>
              </w:rPr>
              <w:t>.</w:t>
            </w:r>
            <w:r w:rsidR="001D73D8" w:rsidRPr="00C116A6">
              <w:rPr>
                <w:rFonts w:eastAsiaTheme="minorHAnsi"/>
                <w:sz w:val="28"/>
                <w:szCs w:val="28"/>
                <w:lang w:eastAsia="en-US"/>
              </w:rPr>
              <w:t>.</w:t>
            </w:r>
            <w:r w:rsidRPr="00C116A6">
              <w:rPr>
                <w:rFonts w:eastAsiaTheme="minorHAnsi"/>
                <w:sz w:val="28"/>
                <w:szCs w:val="28"/>
                <w:lang w:eastAsia="en-US"/>
              </w:rPr>
              <w:t>21</w:t>
            </w:r>
          </w:p>
          <w:p w14:paraId="766C5966" w14:textId="77777777" w:rsidR="00905F66" w:rsidRPr="00C116A6" w:rsidRDefault="00905F66" w:rsidP="005459F2">
            <w:pPr>
              <w:pStyle w:val="a4"/>
              <w:tabs>
                <w:tab w:val="left" w:pos="0"/>
              </w:tabs>
              <w:spacing w:before="0" w:beforeAutospacing="0" w:after="0" w:afterAutospacing="0"/>
              <w:jc w:val="both"/>
              <w:rPr>
                <w:rFonts w:eastAsiaTheme="minorHAnsi"/>
                <w:sz w:val="28"/>
                <w:szCs w:val="28"/>
                <w:lang w:eastAsia="en-US"/>
              </w:rPr>
            </w:pPr>
            <w:r w:rsidRPr="00C116A6">
              <w:rPr>
                <w:rFonts w:eastAsiaTheme="minorHAnsi"/>
                <w:sz w:val="28"/>
                <w:szCs w:val="28"/>
                <w:lang w:eastAsia="en-US"/>
              </w:rPr>
              <w:t>7.Промисловість.………………………………………………………………</w:t>
            </w:r>
            <w:r w:rsidR="001D73D8" w:rsidRPr="00C116A6">
              <w:rPr>
                <w:rFonts w:eastAsiaTheme="minorHAnsi"/>
                <w:sz w:val="28"/>
                <w:szCs w:val="28"/>
                <w:lang w:eastAsia="en-US"/>
              </w:rPr>
              <w:t>.</w:t>
            </w:r>
            <w:r w:rsidRPr="00C116A6">
              <w:rPr>
                <w:rFonts w:eastAsiaTheme="minorHAnsi"/>
                <w:sz w:val="28"/>
                <w:szCs w:val="28"/>
                <w:lang w:eastAsia="en-US"/>
              </w:rPr>
              <w:t>21</w:t>
            </w:r>
          </w:p>
          <w:p w14:paraId="35AE9963" w14:textId="77777777" w:rsidR="00905F66" w:rsidRPr="00C116A6" w:rsidRDefault="00905F66" w:rsidP="005459F2">
            <w:pPr>
              <w:pStyle w:val="a4"/>
              <w:tabs>
                <w:tab w:val="left" w:pos="0"/>
              </w:tabs>
              <w:spacing w:before="0" w:beforeAutospacing="0" w:after="0" w:afterAutospacing="0"/>
              <w:jc w:val="both"/>
              <w:rPr>
                <w:rFonts w:eastAsiaTheme="minorHAnsi"/>
                <w:sz w:val="28"/>
                <w:szCs w:val="28"/>
                <w:lang w:eastAsia="en-US"/>
              </w:rPr>
            </w:pPr>
            <w:r w:rsidRPr="00C116A6">
              <w:rPr>
                <w:rFonts w:eastAsiaTheme="minorHAnsi"/>
                <w:sz w:val="28"/>
                <w:szCs w:val="28"/>
                <w:lang w:eastAsia="en-US"/>
              </w:rPr>
              <w:t>8.Транспорт т</w:t>
            </w:r>
            <w:r w:rsidR="00B53852" w:rsidRPr="00C116A6">
              <w:rPr>
                <w:rFonts w:eastAsiaTheme="minorHAnsi"/>
                <w:sz w:val="28"/>
                <w:szCs w:val="28"/>
                <w:lang w:eastAsia="en-US"/>
              </w:rPr>
              <w:t>а зв'язок ………………………………………………………..</w:t>
            </w:r>
            <w:r w:rsidRPr="00C116A6">
              <w:rPr>
                <w:rFonts w:eastAsiaTheme="minorHAnsi"/>
                <w:sz w:val="28"/>
                <w:szCs w:val="28"/>
                <w:lang w:eastAsia="en-US"/>
              </w:rPr>
              <w:t>21</w:t>
            </w:r>
          </w:p>
          <w:p w14:paraId="063F4435" w14:textId="77777777" w:rsidR="00905F66" w:rsidRPr="00C116A6" w:rsidRDefault="00905F66" w:rsidP="005459F2">
            <w:pPr>
              <w:shd w:val="clear" w:color="auto" w:fill="FFFFFF"/>
              <w:jc w:val="both"/>
              <w:rPr>
                <w:rFonts w:ascii="Times New Roman" w:hAnsi="Times New Roman" w:cs="Times New Roman"/>
                <w:sz w:val="28"/>
                <w:szCs w:val="28"/>
              </w:rPr>
            </w:pPr>
            <w:r w:rsidRPr="00C116A6">
              <w:rPr>
                <w:rFonts w:ascii="Times New Roman" w:hAnsi="Times New Roman" w:cs="Times New Roman"/>
                <w:sz w:val="28"/>
                <w:szCs w:val="28"/>
              </w:rPr>
              <w:t>VI.</w:t>
            </w:r>
            <w:r w:rsidR="0038050A" w:rsidRPr="00C116A6">
              <w:rPr>
                <w:rFonts w:ascii="Times New Roman" w:hAnsi="Times New Roman" w:cs="Times New Roman"/>
                <w:sz w:val="28"/>
                <w:szCs w:val="28"/>
              </w:rPr>
              <w:t xml:space="preserve"> </w:t>
            </w:r>
            <w:r w:rsidRPr="00C116A6">
              <w:rPr>
                <w:rFonts w:ascii="Times New Roman" w:hAnsi="Times New Roman" w:cs="Times New Roman"/>
                <w:sz w:val="28"/>
                <w:szCs w:val="28"/>
              </w:rPr>
              <w:t>Механізми регулювання    ………………………………………………</w:t>
            </w:r>
            <w:r w:rsidR="00B53852" w:rsidRPr="00C116A6">
              <w:rPr>
                <w:rFonts w:ascii="Times New Roman" w:hAnsi="Times New Roman" w:cs="Times New Roman"/>
                <w:sz w:val="28"/>
                <w:szCs w:val="28"/>
              </w:rPr>
              <w:t>..</w:t>
            </w:r>
            <w:r w:rsidRPr="00C116A6">
              <w:rPr>
                <w:rFonts w:ascii="Times New Roman" w:hAnsi="Times New Roman" w:cs="Times New Roman"/>
                <w:sz w:val="28"/>
                <w:szCs w:val="28"/>
              </w:rPr>
              <w:t>22</w:t>
            </w:r>
          </w:p>
          <w:p w14:paraId="4428658B" w14:textId="77777777" w:rsidR="00905F66" w:rsidRPr="00C116A6" w:rsidRDefault="00905F66" w:rsidP="005459F2">
            <w:pPr>
              <w:jc w:val="both"/>
              <w:rPr>
                <w:rFonts w:ascii="Times New Roman" w:hAnsi="Times New Roman" w:cs="Times New Roman"/>
                <w:sz w:val="28"/>
                <w:szCs w:val="28"/>
              </w:rPr>
            </w:pPr>
            <w:r w:rsidRPr="00C116A6">
              <w:rPr>
                <w:rFonts w:ascii="Times New Roman" w:hAnsi="Times New Roman" w:cs="Times New Roman"/>
                <w:sz w:val="28"/>
                <w:szCs w:val="28"/>
              </w:rPr>
              <w:t>1.Управління об’єктами комунальної власності ……………………………22</w:t>
            </w:r>
          </w:p>
          <w:p w14:paraId="5CCC597D" w14:textId="77777777" w:rsidR="00905F66" w:rsidRPr="00C116A6" w:rsidRDefault="00905F66" w:rsidP="005459F2">
            <w:pPr>
              <w:jc w:val="both"/>
              <w:rPr>
                <w:rFonts w:ascii="Times New Roman" w:hAnsi="Times New Roman" w:cs="Times New Roman"/>
                <w:sz w:val="28"/>
                <w:szCs w:val="28"/>
              </w:rPr>
            </w:pPr>
            <w:r w:rsidRPr="00C116A6">
              <w:rPr>
                <w:rFonts w:ascii="Times New Roman" w:hAnsi="Times New Roman" w:cs="Times New Roman"/>
                <w:sz w:val="28"/>
                <w:szCs w:val="28"/>
              </w:rPr>
              <w:t>2. Регулювання земельних відносин..………………………………………</w:t>
            </w:r>
            <w:r w:rsidR="001D73D8" w:rsidRPr="00C116A6">
              <w:rPr>
                <w:rFonts w:ascii="Times New Roman" w:hAnsi="Times New Roman" w:cs="Times New Roman"/>
                <w:sz w:val="28"/>
                <w:szCs w:val="28"/>
              </w:rPr>
              <w:t>…</w:t>
            </w:r>
            <w:r w:rsidRPr="00C116A6">
              <w:rPr>
                <w:rFonts w:ascii="Times New Roman" w:hAnsi="Times New Roman" w:cs="Times New Roman"/>
                <w:sz w:val="28"/>
                <w:szCs w:val="28"/>
              </w:rPr>
              <w:t>23</w:t>
            </w:r>
          </w:p>
          <w:p w14:paraId="26920201" w14:textId="77777777" w:rsidR="00905F66" w:rsidRPr="00C116A6" w:rsidRDefault="00905F66" w:rsidP="005459F2">
            <w:pPr>
              <w:jc w:val="both"/>
              <w:rPr>
                <w:rFonts w:ascii="Times New Roman" w:hAnsi="Times New Roman" w:cs="Times New Roman"/>
                <w:sz w:val="28"/>
                <w:szCs w:val="28"/>
              </w:rPr>
            </w:pPr>
            <w:r w:rsidRPr="00C116A6">
              <w:rPr>
                <w:rFonts w:ascii="Times New Roman" w:hAnsi="Times New Roman" w:cs="Times New Roman"/>
                <w:sz w:val="28"/>
                <w:szCs w:val="28"/>
              </w:rPr>
              <w:t>VII.</w:t>
            </w:r>
            <w:r w:rsidR="0038050A" w:rsidRPr="00C116A6">
              <w:rPr>
                <w:rFonts w:ascii="Times New Roman" w:hAnsi="Times New Roman" w:cs="Times New Roman"/>
                <w:sz w:val="28"/>
                <w:szCs w:val="28"/>
              </w:rPr>
              <w:t xml:space="preserve"> </w:t>
            </w:r>
            <w:r w:rsidRPr="00C116A6">
              <w:rPr>
                <w:rFonts w:ascii="Times New Roman" w:hAnsi="Times New Roman" w:cs="Times New Roman"/>
                <w:sz w:val="28"/>
                <w:szCs w:val="28"/>
              </w:rPr>
              <w:t>Соціальна сфера ...………………………………………………………</w:t>
            </w:r>
            <w:r w:rsidR="00B53852" w:rsidRPr="00C116A6">
              <w:rPr>
                <w:rFonts w:ascii="Times New Roman" w:hAnsi="Times New Roman" w:cs="Times New Roman"/>
                <w:sz w:val="28"/>
                <w:szCs w:val="28"/>
              </w:rPr>
              <w:t>..</w:t>
            </w:r>
            <w:r w:rsidRPr="00C116A6">
              <w:rPr>
                <w:rFonts w:ascii="Times New Roman" w:hAnsi="Times New Roman" w:cs="Times New Roman"/>
                <w:sz w:val="28"/>
                <w:szCs w:val="28"/>
              </w:rPr>
              <w:t>24</w:t>
            </w:r>
          </w:p>
          <w:p w14:paraId="4A63A1ED" w14:textId="77777777" w:rsidR="00905F66" w:rsidRPr="00C116A6" w:rsidRDefault="00905F66" w:rsidP="005459F2">
            <w:pPr>
              <w:jc w:val="both"/>
              <w:rPr>
                <w:rFonts w:ascii="Times New Roman" w:hAnsi="Times New Roman" w:cs="Times New Roman"/>
                <w:sz w:val="28"/>
                <w:szCs w:val="28"/>
              </w:rPr>
            </w:pPr>
            <w:r w:rsidRPr="00C116A6">
              <w:rPr>
                <w:rFonts w:ascii="Times New Roman" w:hAnsi="Times New Roman" w:cs="Times New Roman"/>
                <w:sz w:val="28"/>
                <w:szCs w:val="28"/>
              </w:rPr>
              <w:t>1.Соціальний захист населення, підтримка сім’ї, дітей та молоді ..………</w:t>
            </w:r>
            <w:r w:rsidR="005459F2" w:rsidRPr="00C116A6">
              <w:rPr>
                <w:rFonts w:ascii="Times New Roman" w:hAnsi="Times New Roman" w:cs="Times New Roman"/>
                <w:sz w:val="28"/>
                <w:szCs w:val="28"/>
              </w:rPr>
              <w:t>.</w:t>
            </w:r>
            <w:r w:rsidRPr="00C116A6">
              <w:rPr>
                <w:rFonts w:ascii="Times New Roman" w:hAnsi="Times New Roman" w:cs="Times New Roman"/>
                <w:sz w:val="28"/>
                <w:szCs w:val="28"/>
              </w:rPr>
              <w:t>27</w:t>
            </w:r>
          </w:p>
          <w:p w14:paraId="6B47D876" w14:textId="77777777" w:rsidR="00905F66" w:rsidRPr="00C116A6" w:rsidRDefault="00905F66" w:rsidP="005459F2">
            <w:pPr>
              <w:jc w:val="both"/>
              <w:rPr>
                <w:rFonts w:ascii="Times New Roman" w:hAnsi="Times New Roman" w:cs="Times New Roman"/>
                <w:sz w:val="28"/>
                <w:szCs w:val="28"/>
              </w:rPr>
            </w:pPr>
            <w:r w:rsidRPr="00C116A6">
              <w:rPr>
                <w:rFonts w:ascii="Times New Roman" w:hAnsi="Times New Roman" w:cs="Times New Roman"/>
                <w:sz w:val="28"/>
                <w:szCs w:val="28"/>
              </w:rPr>
              <w:t>2.Соціальні програми і заходи державних органів у справах молоді……</w:t>
            </w:r>
            <w:r w:rsidR="001D73D8" w:rsidRPr="00C116A6">
              <w:rPr>
                <w:rFonts w:ascii="Times New Roman" w:hAnsi="Times New Roman" w:cs="Times New Roman"/>
                <w:sz w:val="28"/>
                <w:szCs w:val="28"/>
              </w:rPr>
              <w:t>2</w:t>
            </w:r>
            <w:r w:rsidRPr="00C116A6">
              <w:rPr>
                <w:rFonts w:ascii="Times New Roman" w:hAnsi="Times New Roman" w:cs="Times New Roman"/>
                <w:sz w:val="28"/>
                <w:szCs w:val="28"/>
              </w:rPr>
              <w:t>7</w:t>
            </w:r>
          </w:p>
          <w:p w14:paraId="3E481F21" w14:textId="77777777" w:rsidR="00905F66" w:rsidRPr="00C116A6" w:rsidRDefault="00905F66" w:rsidP="005459F2">
            <w:pPr>
              <w:jc w:val="both"/>
              <w:rPr>
                <w:rFonts w:ascii="Times New Roman" w:hAnsi="Times New Roman" w:cs="Times New Roman"/>
                <w:sz w:val="28"/>
                <w:szCs w:val="28"/>
              </w:rPr>
            </w:pPr>
            <w:r w:rsidRPr="00C116A6">
              <w:rPr>
                <w:rFonts w:ascii="Times New Roman" w:hAnsi="Times New Roman" w:cs="Times New Roman"/>
                <w:sz w:val="28"/>
                <w:szCs w:val="28"/>
              </w:rPr>
              <w:t>3. Житлово-комунальне господарство ……………………</w:t>
            </w:r>
            <w:r w:rsidR="001D73D8" w:rsidRPr="00C116A6">
              <w:rPr>
                <w:rFonts w:ascii="Times New Roman" w:hAnsi="Times New Roman" w:cs="Times New Roman"/>
                <w:sz w:val="28"/>
                <w:szCs w:val="28"/>
              </w:rPr>
              <w:t>…………………27</w:t>
            </w:r>
          </w:p>
          <w:p w14:paraId="6FDEFCFE" w14:textId="77777777" w:rsidR="00905F66" w:rsidRPr="00C116A6" w:rsidRDefault="00905F66" w:rsidP="005459F2">
            <w:pPr>
              <w:jc w:val="both"/>
              <w:rPr>
                <w:rFonts w:ascii="Times New Roman" w:hAnsi="Times New Roman" w:cs="Times New Roman"/>
                <w:sz w:val="28"/>
                <w:szCs w:val="28"/>
              </w:rPr>
            </w:pPr>
            <w:r w:rsidRPr="00C116A6">
              <w:rPr>
                <w:rFonts w:ascii="Times New Roman" w:hAnsi="Times New Roman" w:cs="Times New Roman"/>
                <w:sz w:val="28"/>
                <w:szCs w:val="28"/>
              </w:rPr>
              <w:t>VIIІ. Гуманітарна сфера   ..……………………………………………………28</w:t>
            </w:r>
          </w:p>
          <w:p w14:paraId="589C8B77" w14:textId="77777777" w:rsidR="00905F66" w:rsidRPr="00C116A6" w:rsidRDefault="005459F2" w:rsidP="005459F2">
            <w:pPr>
              <w:pStyle w:val="aa"/>
              <w:jc w:val="both"/>
              <w:rPr>
                <w:rFonts w:ascii="Times New Roman" w:hAnsi="Times New Roman" w:cs="Times New Roman"/>
                <w:sz w:val="28"/>
                <w:szCs w:val="28"/>
              </w:rPr>
            </w:pPr>
            <w:r w:rsidRPr="00C116A6">
              <w:rPr>
                <w:rFonts w:ascii="Times New Roman" w:hAnsi="Times New Roman" w:cs="Times New Roman"/>
                <w:sz w:val="28"/>
                <w:szCs w:val="28"/>
              </w:rPr>
              <w:t>1.</w:t>
            </w:r>
            <w:r w:rsidR="00905F66" w:rsidRPr="00C116A6">
              <w:rPr>
                <w:rFonts w:ascii="Times New Roman" w:hAnsi="Times New Roman" w:cs="Times New Roman"/>
                <w:sz w:val="28"/>
                <w:szCs w:val="28"/>
              </w:rPr>
              <w:t xml:space="preserve">Охорона </w:t>
            </w:r>
            <w:r w:rsidRPr="00C116A6">
              <w:rPr>
                <w:rFonts w:ascii="Times New Roman" w:hAnsi="Times New Roman" w:cs="Times New Roman"/>
                <w:sz w:val="28"/>
                <w:szCs w:val="28"/>
              </w:rPr>
              <w:t>здоров’я   .………………………………………………….</w:t>
            </w:r>
            <w:r w:rsidR="00905F66" w:rsidRPr="00C116A6">
              <w:rPr>
                <w:rFonts w:ascii="Times New Roman" w:hAnsi="Times New Roman" w:cs="Times New Roman"/>
                <w:sz w:val="28"/>
                <w:szCs w:val="28"/>
              </w:rPr>
              <w:t xml:space="preserve">28 </w:t>
            </w:r>
          </w:p>
          <w:p w14:paraId="089F435A" w14:textId="77777777" w:rsidR="00905F66" w:rsidRPr="00C116A6" w:rsidRDefault="005459F2" w:rsidP="005459F2">
            <w:pPr>
              <w:ind w:left="720"/>
              <w:jc w:val="both"/>
              <w:rPr>
                <w:rFonts w:ascii="Times New Roman" w:hAnsi="Times New Roman" w:cs="Times New Roman"/>
                <w:sz w:val="28"/>
                <w:szCs w:val="28"/>
              </w:rPr>
            </w:pPr>
            <w:r w:rsidRPr="00C116A6">
              <w:rPr>
                <w:rFonts w:ascii="Times New Roman" w:hAnsi="Times New Roman" w:cs="Times New Roman"/>
                <w:sz w:val="28"/>
                <w:szCs w:val="28"/>
              </w:rPr>
              <w:t>2.</w:t>
            </w:r>
            <w:r w:rsidR="00905F66" w:rsidRPr="00C116A6">
              <w:rPr>
                <w:rFonts w:ascii="Times New Roman" w:hAnsi="Times New Roman" w:cs="Times New Roman"/>
                <w:sz w:val="28"/>
                <w:szCs w:val="28"/>
              </w:rPr>
              <w:t>Освіта       ..……………………………………………………………</w:t>
            </w:r>
            <w:r w:rsidR="001D73D8" w:rsidRPr="00C116A6">
              <w:rPr>
                <w:rFonts w:ascii="Times New Roman" w:hAnsi="Times New Roman" w:cs="Times New Roman"/>
                <w:sz w:val="28"/>
                <w:szCs w:val="28"/>
              </w:rPr>
              <w:t>.</w:t>
            </w:r>
            <w:r w:rsidR="00905F66" w:rsidRPr="00C116A6">
              <w:rPr>
                <w:rFonts w:ascii="Times New Roman" w:hAnsi="Times New Roman" w:cs="Times New Roman"/>
                <w:sz w:val="28"/>
                <w:szCs w:val="28"/>
              </w:rPr>
              <w:t>29</w:t>
            </w:r>
          </w:p>
          <w:p w14:paraId="60E7957B" w14:textId="77777777" w:rsidR="00905F66" w:rsidRPr="00C116A6" w:rsidRDefault="005459F2" w:rsidP="005459F2">
            <w:pPr>
              <w:pStyle w:val="aa"/>
              <w:jc w:val="both"/>
              <w:rPr>
                <w:rFonts w:ascii="Times New Roman" w:hAnsi="Times New Roman" w:cs="Times New Roman"/>
                <w:sz w:val="28"/>
                <w:szCs w:val="28"/>
              </w:rPr>
            </w:pPr>
            <w:r w:rsidRPr="00C116A6">
              <w:rPr>
                <w:rFonts w:ascii="Times New Roman" w:hAnsi="Times New Roman" w:cs="Times New Roman"/>
                <w:sz w:val="28"/>
                <w:szCs w:val="28"/>
              </w:rPr>
              <w:t>3.</w:t>
            </w:r>
            <w:r w:rsidR="00905F66" w:rsidRPr="00C116A6">
              <w:rPr>
                <w:rFonts w:ascii="Times New Roman" w:hAnsi="Times New Roman" w:cs="Times New Roman"/>
                <w:sz w:val="28"/>
                <w:szCs w:val="28"/>
              </w:rPr>
              <w:t>Фізична куль</w:t>
            </w:r>
            <w:r w:rsidR="001D73D8" w:rsidRPr="00C116A6">
              <w:rPr>
                <w:rFonts w:ascii="Times New Roman" w:hAnsi="Times New Roman" w:cs="Times New Roman"/>
                <w:sz w:val="28"/>
                <w:szCs w:val="28"/>
              </w:rPr>
              <w:t>тура і спорт  .…………………………………………..</w:t>
            </w:r>
            <w:r w:rsidR="00B53852" w:rsidRPr="00C116A6">
              <w:rPr>
                <w:rFonts w:ascii="Times New Roman" w:hAnsi="Times New Roman" w:cs="Times New Roman"/>
                <w:sz w:val="28"/>
                <w:szCs w:val="28"/>
              </w:rPr>
              <w:t>2</w:t>
            </w:r>
            <w:r w:rsidR="00905F66" w:rsidRPr="00C116A6">
              <w:rPr>
                <w:rFonts w:ascii="Times New Roman" w:hAnsi="Times New Roman" w:cs="Times New Roman"/>
                <w:sz w:val="28"/>
                <w:szCs w:val="28"/>
              </w:rPr>
              <w:t>9</w:t>
            </w:r>
          </w:p>
          <w:p w14:paraId="2F5E7BF5" w14:textId="77777777" w:rsidR="00905F66" w:rsidRPr="00C116A6" w:rsidRDefault="005459F2" w:rsidP="005459F2">
            <w:pPr>
              <w:pStyle w:val="aa"/>
              <w:jc w:val="both"/>
              <w:rPr>
                <w:rFonts w:ascii="Times New Roman" w:hAnsi="Times New Roman" w:cs="Times New Roman"/>
                <w:sz w:val="28"/>
                <w:szCs w:val="28"/>
              </w:rPr>
            </w:pPr>
            <w:r w:rsidRPr="00C116A6">
              <w:rPr>
                <w:rFonts w:ascii="Times New Roman" w:hAnsi="Times New Roman" w:cs="Times New Roman"/>
                <w:sz w:val="28"/>
                <w:szCs w:val="28"/>
              </w:rPr>
              <w:t>4.</w:t>
            </w:r>
            <w:r w:rsidR="00905F66" w:rsidRPr="00C116A6">
              <w:rPr>
                <w:rFonts w:ascii="Times New Roman" w:hAnsi="Times New Roman" w:cs="Times New Roman"/>
                <w:sz w:val="28"/>
                <w:szCs w:val="28"/>
              </w:rPr>
              <w:t>Кул</w:t>
            </w:r>
            <w:r w:rsidRPr="00C116A6">
              <w:rPr>
                <w:rFonts w:ascii="Times New Roman" w:hAnsi="Times New Roman" w:cs="Times New Roman"/>
                <w:sz w:val="28"/>
                <w:szCs w:val="28"/>
              </w:rPr>
              <w:t>ьтура ..……………………………………………………………..</w:t>
            </w:r>
            <w:r w:rsidR="00905F66" w:rsidRPr="00C116A6">
              <w:rPr>
                <w:rFonts w:ascii="Times New Roman" w:hAnsi="Times New Roman" w:cs="Times New Roman"/>
                <w:sz w:val="28"/>
                <w:szCs w:val="28"/>
              </w:rPr>
              <w:t>30</w:t>
            </w:r>
          </w:p>
          <w:p w14:paraId="56C62B89" w14:textId="77777777" w:rsidR="00905F66" w:rsidRPr="00C116A6" w:rsidRDefault="00905F66" w:rsidP="005459F2">
            <w:pPr>
              <w:jc w:val="both"/>
              <w:rPr>
                <w:rFonts w:ascii="Times New Roman" w:hAnsi="Times New Roman" w:cs="Times New Roman"/>
                <w:sz w:val="28"/>
                <w:szCs w:val="28"/>
              </w:rPr>
            </w:pPr>
            <w:r w:rsidRPr="00C116A6">
              <w:rPr>
                <w:rFonts w:ascii="Times New Roman" w:hAnsi="Times New Roman" w:cs="Times New Roman"/>
                <w:sz w:val="28"/>
                <w:szCs w:val="28"/>
              </w:rPr>
              <w:t>ІХ.  Природокористування та безпека життєдіяльності людини .…………30</w:t>
            </w:r>
          </w:p>
          <w:p w14:paraId="0B811631" w14:textId="77777777" w:rsidR="00905F66" w:rsidRPr="00C116A6" w:rsidRDefault="00905F66"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1.Охорона природного навколишнього середовища..…………………</w:t>
            </w:r>
            <w:r w:rsidR="001D73D8" w:rsidRPr="00C116A6">
              <w:rPr>
                <w:rFonts w:ascii="Times New Roman" w:hAnsi="Times New Roman" w:cs="Times New Roman"/>
                <w:sz w:val="28"/>
                <w:szCs w:val="28"/>
              </w:rPr>
              <w:t>.</w:t>
            </w:r>
            <w:r w:rsidRPr="00C116A6">
              <w:rPr>
                <w:rFonts w:ascii="Times New Roman" w:hAnsi="Times New Roman" w:cs="Times New Roman"/>
                <w:sz w:val="28"/>
                <w:szCs w:val="28"/>
              </w:rPr>
              <w:t>31</w:t>
            </w:r>
          </w:p>
          <w:p w14:paraId="723D0D18" w14:textId="77777777" w:rsidR="00905F66" w:rsidRPr="00C116A6" w:rsidRDefault="00905F66" w:rsidP="005459F2">
            <w:pPr>
              <w:jc w:val="both"/>
              <w:rPr>
                <w:rFonts w:ascii="Times New Roman" w:hAnsi="Times New Roman" w:cs="Times New Roman"/>
                <w:sz w:val="28"/>
                <w:szCs w:val="28"/>
              </w:rPr>
            </w:pPr>
            <w:r w:rsidRPr="00C116A6">
              <w:rPr>
                <w:rFonts w:ascii="Times New Roman" w:hAnsi="Times New Roman" w:cs="Times New Roman"/>
                <w:sz w:val="28"/>
                <w:szCs w:val="28"/>
              </w:rPr>
              <w:t>Х. Техногенна безпека, забезпечення законності та правопорядку..………32</w:t>
            </w:r>
          </w:p>
          <w:p w14:paraId="2B2C53DF" w14:textId="77777777" w:rsidR="00905F66" w:rsidRPr="00C116A6" w:rsidRDefault="00905F66" w:rsidP="005459F2">
            <w:pPr>
              <w:jc w:val="both"/>
              <w:rPr>
                <w:rFonts w:ascii="Times New Roman" w:hAnsi="Times New Roman" w:cs="Times New Roman"/>
                <w:sz w:val="28"/>
                <w:szCs w:val="28"/>
              </w:rPr>
            </w:pPr>
            <w:r w:rsidRPr="00C116A6">
              <w:rPr>
                <w:rFonts w:ascii="Times New Roman" w:hAnsi="Times New Roman" w:cs="Times New Roman"/>
                <w:sz w:val="28"/>
                <w:szCs w:val="28"/>
              </w:rPr>
              <w:t>ХІ. Ризики та можливі перешкоди..…………………………………………..32</w:t>
            </w:r>
          </w:p>
          <w:p w14:paraId="5E9A591E" w14:textId="77777777" w:rsidR="00905F66" w:rsidRPr="00C116A6" w:rsidRDefault="00905F66" w:rsidP="005459F2">
            <w:pPr>
              <w:jc w:val="both"/>
              <w:rPr>
                <w:rFonts w:ascii="Times New Roman" w:hAnsi="Times New Roman" w:cs="Times New Roman"/>
                <w:sz w:val="28"/>
                <w:szCs w:val="28"/>
              </w:rPr>
            </w:pPr>
            <w:r w:rsidRPr="00C116A6">
              <w:rPr>
                <w:rFonts w:ascii="Times New Roman" w:hAnsi="Times New Roman" w:cs="Times New Roman"/>
                <w:sz w:val="28"/>
                <w:szCs w:val="28"/>
              </w:rPr>
              <w:t>ХІІ. Джерела фінансування Програми соціально-економічного та</w:t>
            </w:r>
          </w:p>
          <w:p w14:paraId="6259BC32" w14:textId="77777777" w:rsidR="00905F66" w:rsidRPr="00C116A6" w:rsidRDefault="00905F66"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культурного розвитку селища….……………………………………………33</w:t>
            </w:r>
          </w:p>
          <w:p w14:paraId="2795C460" w14:textId="77777777" w:rsidR="00905F66" w:rsidRPr="00C116A6" w:rsidRDefault="00905F66" w:rsidP="005459F2">
            <w:pPr>
              <w:jc w:val="both"/>
              <w:rPr>
                <w:rFonts w:ascii="Times New Roman" w:hAnsi="Times New Roman" w:cs="Times New Roman"/>
                <w:sz w:val="28"/>
                <w:szCs w:val="28"/>
              </w:rPr>
            </w:pPr>
            <w:r w:rsidRPr="00C116A6">
              <w:rPr>
                <w:rFonts w:ascii="Times New Roman" w:hAnsi="Times New Roman" w:cs="Times New Roman"/>
                <w:sz w:val="28"/>
                <w:szCs w:val="28"/>
              </w:rPr>
              <w:t>ХІІІ. Контроль за реалізаці</w:t>
            </w:r>
            <w:r w:rsidR="001D73D8" w:rsidRPr="00C116A6">
              <w:rPr>
                <w:rFonts w:ascii="Times New Roman" w:hAnsi="Times New Roman" w:cs="Times New Roman"/>
                <w:sz w:val="28"/>
                <w:szCs w:val="28"/>
              </w:rPr>
              <w:t>єю заходів Програми...……………………… .</w:t>
            </w:r>
            <w:r w:rsidRPr="00C116A6">
              <w:rPr>
                <w:rFonts w:ascii="Times New Roman" w:hAnsi="Times New Roman" w:cs="Times New Roman"/>
                <w:sz w:val="28"/>
                <w:szCs w:val="28"/>
              </w:rPr>
              <w:t>33</w:t>
            </w:r>
          </w:p>
          <w:p w14:paraId="379B542B" w14:textId="77777777" w:rsidR="00905F66" w:rsidRPr="00C116A6" w:rsidRDefault="00905F66"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Висновок....………………………………………………………………33</w:t>
            </w:r>
          </w:p>
          <w:p w14:paraId="5CF8BF6D" w14:textId="77777777" w:rsidR="000A484F" w:rsidRPr="00C116A6" w:rsidRDefault="00905F66" w:rsidP="005459F2">
            <w:pPr>
              <w:jc w:val="both"/>
              <w:rPr>
                <w:rFonts w:ascii="Times New Roman" w:hAnsi="Times New Roman" w:cs="Times New Roman"/>
                <w:b/>
                <w:sz w:val="28"/>
                <w:szCs w:val="28"/>
              </w:rPr>
            </w:pPr>
            <w:r w:rsidRPr="00C116A6">
              <w:rPr>
                <w:rFonts w:ascii="Times New Roman" w:hAnsi="Times New Roman" w:cs="Times New Roman"/>
                <w:b/>
                <w:sz w:val="28"/>
                <w:szCs w:val="28"/>
              </w:rPr>
              <w:t>ДОДАТК</w:t>
            </w:r>
            <w:r w:rsidR="000A484F" w:rsidRPr="00C116A6">
              <w:rPr>
                <w:rFonts w:ascii="Times New Roman" w:hAnsi="Times New Roman" w:cs="Times New Roman"/>
                <w:b/>
                <w:sz w:val="28"/>
                <w:szCs w:val="28"/>
              </w:rPr>
              <w:t>И</w:t>
            </w:r>
            <w:r w:rsidRPr="00C116A6">
              <w:rPr>
                <w:rFonts w:ascii="Times New Roman" w:hAnsi="Times New Roman" w:cs="Times New Roman"/>
                <w:b/>
                <w:sz w:val="28"/>
                <w:szCs w:val="28"/>
              </w:rPr>
              <w:t>:</w:t>
            </w:r>
          </w:p>
          <w:p w14:paraId="4DD48F37" w14:textId="77777777" w:rsidR="000A484F" w:rsidRPr="00C116A6" w:rsidRDefault="000A484F" w:rsidP="005459F2">
            <w:pPr>
              <w:jc w:val="both"/>
              <w:rPr>
                <w:rFonts w:ascii="Times New Roman" w:hAnsi="Times New Roman" w:cs="Times New Roman"/>
                <w:sz w:val="28"/>
                <w:szCs w:val="28"/>
              </w:rPr>
            </w:pPr>
            <w:r w:rsidRPr="00C116A6">
              <w:rPr>
                <w:rFonts w:ascii="Times New Roman" w:hAnsi="Times New Roman" w:cs="Times New Roman"/>
                <w:sz w:val="28"/>
                <w:szCs w:val="28"/>
              </w:rPr>
              <w:t>1. Основні заходи Програми соціально – економічного розвитку селища  на 202</w:t>
            </w:r>
            <w:r w:rsidR="0040049A" w:rsidRPr="00C116A6">
              <w:rPr>
                <w:rFonts w:ascii="Times New Roman" w:hAnsi="Times New Roman" w:cs="Times New Roman"/>
                <w:sz w:val="28"/>
                <w:szCs w:val="28"/>
              </w:rPr>
              <w:t>4</w:t>
            </w:r>
            <w:r w:rsidRPr="00C116A6">
              <w:rPr>
                <w:rFonts w:ascii="Times New Roman" w:hAnsi="Times New Roman" w:cs="Times New Roman"/>
                <w:sz w:val="28"/>
                <w:szCs w:val="28"/>
              </w:rPr>
              <w:t xml:space="preserve"> рік (додаток 1).</w:t>
            </w:r>
          </w:p>
          <w:p w14:paraId="6E8709EB" w14:textId="77777777" w:rsidR="000A484F" w:rsidRPr="00C116A6" w:rsidRDefault="000A484F" w:rsidP="005459F2">
            <w:pPr>
              <w:jc w:val="both"/>
              <w:rPr>
                <w:rFonts w:ascii="Times New Roman" w:hAnsi="Times New Roman" w:cs="Times New Roman"/>
                <w:sz w:val="28"/>
                <w:szCs w:val="28"/>
              </w:rPr>
            </w:pPr>
            <w:r w:rsidRPr="00C116A6">
              <w:rPr>
                <w:rFonts w:ascii="Times New Roman" w:hAnsi="Times New Roman" w:cs="Times New Roman"/>
                <w:sz w:val="28"/>
                <w:szCs w:val="28"/>
              </w:rPr>
              <w:t>2. Основні прогнозні показники економічного і соціального розвитку  на  202</w:t>
            </w:r>
            <w:r w:rsidR="0040049A" w:rsidRPr="00C116A6">
              <w:rPr>
                <w:rFonts w:ascii="Times New Roman" w:hAnsi="Times New Roman" w:cs="Times New Roman"/>
                <w:sz w:val="28"/>
                <w:szCs w:val="28"/>
              </w:rPr>
              <w:t>4</w:t>
            </w:r>
            <w:r w:rsidRPr="00C116A6">
              <w:rPr>
                <w:rFonts w:ascii="Times New Roman" w:hAnsi="Times New Roman" w:cs="Times New Roman"/>
                <w:sz w:val="28"/>
                <w:szCs w:val="28"/>
              </w:rPr>
              <w:t xml:space="preserve"> рік (додаток 2).</w:t>
            </w:r>
          </w:p>
          <w:p w14:paraId="4D946D83" w14:textId="77777777" w:rsidR="000A484F" w:rsidRPr="00C116A6" w:rsidRDefault="000A484F" w:rsidP="005459F2">
            <w:pPr>
              <w:shd w:val="clear" w:color="auto" w:fill="FFFFFF"/>
              <w:jc w:val="both"/>
              <w:rPr>
                <w:rFonts w:ascii="Times New Roman" w:hAnsi="Times New Roman" w:cs="Times New Roman"/>
                <w:sz w:val="28"/>
                <w:szCs w:val="28"/>
              </w:rPr>
            </w:pPr>
            <w:r w:rsidRPr="00C116A6">
              <w:rPr>
                <w:rFonts w:ascii="Times New Roman" w:hAnsi="Times New Roman" w:cs="Times New Roman"/>
                <w:sz w:val="28"/>
                <w:szCs w:val="28"/>
              </w:rPr>
              <w:t>3. Паспорт Програми  соціально-економічного та культурного розвитку території Савранської селищної ради  на  202</w:t>
            </w:r>
            <w:r w:rsidR="0040049A" w:rsidRPr="00C116A6">
              <w:rPr>
                <w:rFonts w:ascii="Times New Roman" w:hAnsi="Times New Roman" w:cs="Times New Roman"/>
                <w:sz w:val="28"/>
                <w:szCs w:val="28"/>
              </w:rPr>
              <w:t>4</w:t>
            </w:r>
            <w:r w:rsidRPr="00C116A6">
              <w:rPr>
                <w:rFonts w:ascii="Times New Roman" w:hAnsi="Times New Roman" w:cs="Times New Roman"/>
                <w:sz w:val="28"/>
                <w:szCs w:val="28"/>
              </w:rPr>
              <w:t xml:space="preserve"> рік (додаток 3).     </w:t>
            </w:r>
          </w:p>
          <w:p w14:paraId="523A1F38" w14:textId="77777777" w:rsidR="006B0F4A" w:rsidRDefault="00772785" w:rsidP="006B0F4A">
            <w:pPr>
              <w:jc w:val="both"/>
              <w:rPr>
                <w:rFonts w:ascii="Times New Roman" w:hAnsi="Times New Roman" w:cs="Times New Roman"/>
              </w:rPr>
            </w:pPr>
            <w:r w:rsidRPr="00C116A6">
              <w:rPr>
                <w:rFonts w:ascii="Times New Roman" w:hAnsi="Times New Roman" w:cs="Times New Roman"/>
                <w:sz w:val="28"/>
                <w:szCs w:val="28"/>
              </w:rPr>
              <w:t xml:space="preserve">   </w:t>
            </w:r>
            <w:r w:rsidR="005459F2" w:rsidRPr="00C116A6">
              <w:rPr>
                <w:rFonts w:ascii="Times New Roman" w:hAnsi="Times New Roman" w:cs="Times New Roman"/>
              </w:rPr>
              <w:t xml:space="preserve">     </w:t>
            </w:r>
          </w:p>
          <w:p w14:paraId="1ACC7F03" w14:textId="77777777" w:rsidR="001E093F" w:rsidRPr="00C116A6" w:rsidRDefault="001E093F" w:rsidP="006B0F4A">
            <w:pPr>
              <w:jc w:val="both"/>
              <w:rPr>
                <w:rFonts w:ascii="Times New Roman" w:hAnsi="Times New Roman" w:cs="Times New Roman"/>
              </w:rPr>
            </w:pPr>
          </w:p>
          <w:p w14:paraId="32315D7F" w14:textId="77777777" w:rsidR="0096763C" w:rsidRPr="00C116A6" w:rsidRDefault="005459F2" w:rsidP="005459F2">
            <w:pPr>
              <w:jc w:val="right"/>
              <w:rPr>
                <w:rFonts w:ascii="Times New Roman" w:hAnsi="Times New Roman" w:cs="Times New Roman"/>
              </w:rPr>
            </w:pPr>
            <w:r w:rsidRPr="00C116A6">
              <w:rPr>
                <w:rFonts w:ascii="Times New Roman" w:hAnsi="Times New Roman" w:cs="Times New Roman"/>
              </w:rPr>
              <w:lastRenderedPageBreak/>
              <w:t xml:space="preserve">  </w:t>
            </w:r>
            <w:r w:rsidR="00DD58A4" w:rsidRPr="00C116A6">
              <w:rPr>
                <w:rFonts w:ascii="Times New Roman" w:hAnsi="Times New Roman" w:cs="Times New Roman"/>
              </w:rPr>
              <w:t>ПРОЕКТ</w:t>
            </w:r>
          </w:p>
          <w:p w14:paraId="2ADCAEF3" w14:textId="77777777" w:rsidR="0096763C" w:rsidRPr="00C116A6" w:rsidRDefault="00B11C5B" w:rsidP="005459F2">
            <w:pPr>
              <w:jc w:val="right"/>
              <w:rPr>
                <w:rFonts w:ascii="Times New Roman" w:hAnsi="Times New Roman" w:cs="Times New Roman"/>
              </w:rPr>
            </w:pPr>
            <w:r w:rsidRPr="00C116A6">
              <w:rPr>
                <w:rFonts w:ascii="Times New Roman" w:hAnsi="Times New Roman" w:cs="Times New Roman"/>
              </w:rPr>
              <w:t xml:space="preserve">                                                    </w:t>
            </w:r>
            <w:r w:rsidR="002D07A3" w:rsidRPr="00C116A6">
              <w:rPr>
                <w:rFonts w:ascii="Times New Roman" w:hAnsi="Times New Roman" w:cs="Times New Roman"/>
              </w:rPr>
              <w:t>Д</w:t>
            </w:r>
            <w:r w:rsidRPr="00C116A6">
              <w:rPr>
                <w:rFonts w:ascii="Times New Roman" w:hAnsi="Times New Roman" w:cs="Times New Roman"/>
              </w:rPr>
              <w:t>одаток 1</w:t>
            </w:r>
          </w:p>
          <w:p w14:paraId="6F3063A3" w14:textId="77777777" w:rsidR="00B11C5B" w:rsidRPr="00C116A6" w:rsidRDefault="00B11C5B" w:rsidP="005459F2">
            <w:pPr>
              <w:jc w:val="right"/>
              <w:rPr>
                <w:rFonts w:ascii="Times New Roman" w:hAnsi="Times New Roman" w:cs="Times New Roman"/>
              </w:rPr>
            </w:pPr>
            <w:r w:rsidRPr="00C116A6">
              <w:rPr>
                <w:rFonts w:ascii="Times New Roman" w:hAnsi="Times New Roman" w:cs="Times New Roman"/>
              </w:rPr>
              <w:t xml:space="preserve">                                                                             </w:t>
            </w:r>
            <w:r w:rsidR="0096763C" w:rsidRPr="00C116A6">
              <w:rPr>
                <w:rFonts w:ascii="Times New Roman" w:hAnsi="Times New Roman" w:cs="Times New Roman"/>
              </w:rPr>
              <w:t>до рішення №</w:t>
            </w:r>
            <w:r w:rsidR="00BB65EE" w:rsidRPr="00C116A6">
              <w:rPr>
                <w:rFonts w:ascii="Times New Roman" w:hAnsi="Times New Roman" w:cs="Times New Roman"/>
              </w:rPr>
              <w:t xml:space="preserve">  </w:t>
            </w:r>
            <w:r w:rsidR="002D07A3" w:rsidRPr="00C116A6">
              <w:rPr>
                <w:rFonts w:ascii="Times New Roman" w:hAnsi="Times New Roman" w:cs="Times New Roman"/>
              </w:rPr>
              <w:t xml:space="preserve">  </w:t>
            </w:r>
            <w:r w:rsidR="00F948A7" w:rsidRPr="00C116A6">
              <w:rPr>
                <w:rFonts w:ascii="Times New Roman" w:hAnsi="Times New Roman" w:cs="Times New Roman"/>
              </w:rPr>
              <w:t xml:space="preserve">     </w:t>
            </w:r>
            <w:r w:rsidR="00C30C30" w:rsidRPr="00C116A6">
              <w:rPr>
                <w:rFonts w:ascii="Times New Roman" w:hAnsi="Times New Roman" w:cs="Times New Roman"/>
              </w:rPr>
              <w:t xml:space="preserve">  </w:t>
            </w:r>
            <w:r w:rsidR="00BB65EE" w:rsidRPr="00C116A6">
              <w:rPr>
                <w:rFonts w:ascii="Times New Roman" w:hAnsi="Times New Roman" w:cs="Times New Roman"/>
              </w:rPr>
              <w:t xml:space="preserve">  </w:t>
            </w:r>
            <w:r w:rsidR="002F4046" w:rsidRPr="00C116A6">
              <w:rPr>
                <w:rFonts w:ascii="Times New Roman" w:hAnsi="Times New Roman" w:cs="Times New Roman"/>
              </w:rPr>
              <w:t>-</w:t>
            </w:r>
            <w:r w:rsidR="00BB65EE" w:rsidRPr="00C116A6">
              <w:rPr>
                <w:rFonts w:ascii="Times New Roman" w:hAnsi="Times New Roman" w:cs="Times New Roman"/>
              </w:rPr>
              <w:t xml:space="preserve"> </w:t>
            </w:r>
            <w:r w:rsidR="0096763C" w:rsidRPr="00C116A6">
              <w:rPr>
                <w:rFonts w:ascii="Times New Roman" w:hAnsi="Times New Roman" w:cs="Times New Roman"/>
              </w:rPr>
              <w:t>VII</w:t>
            </w:r>
            <w:r w:rsidR="00CF6B01" w:rsidRPr="00C116A6">
              <w:rPr>
                <w:rFonts w:ascii="Times New Roman" w:hAnsi="Times New Roman" w:cs="Times New Roman"/>
              </w:rPr>
              <w:t>І</w:t>
            </w:r>
            <w:r w:rsidR="0096763C" w:rsidRPr="00C116A6">
              <w:rPr>
                <w:rFonts w:ascii="Times New Roman" w:hAnsi="Times New Roman" w:cs="Times New Roman"/>
              </w:rPr>
              <w:t> </w:t>
            </w:r>
          </w:p>
          <w:p w14:paraId="2E6B495F" w14:textId="77777777" w:rsidR="0096763C" w:rsidRPr="00C116A6" w:rsidRDefault="00B11C5B" w:rsidP="005459F2">
            <w:pPr>
              <w:jc w:val="right"/>
              <w:rPr>
                <w:rFonts w:ascii="Times New Roman" w:hAnsi="Times New Roman" w:cs="Times New Roman"/>
              </w:rPr>
            </w:pPr>
            <w:r w:rsidRPr="00C116A6">
              <w:rPr>
                <w:rFonts w:ascii="Times New Roman" w:hAnsi="Times New Roman" w:cs="Times New Roman"/>
              </w:rPr>
              <w:t xml:space="preserve">                                                                       </w:t>
            </w:r>
            <w:r w:rsidR="0096763C" w:rsidRPr="00C116A6">
              <w:rPr>
                <w:rFonts w:ascii="Times New Roman" w:hAnsi="Times New Roman" w:cs="Times New Roman"/>
              </w:rPr>
              <w:t xml:space="preserve"> від </w:t>
            </w:r>
            <w:r w:rsidR="00BB65EE" w:rsidRPr="00C116A6">
              <w:rPr>
                <w:rFonts w:ascii="Times New Roman" w:hAnsi="Times New Roman" w:cs="Times New Roman"/>
              </w:rPr>
              <w:t xml:space="preserve">   </w:t>
            </w:r>
            <w:r w:rsidR="002D07A3" w:rsidRPr="00C116A6">
              <w:rPr>
                <w:rFonts w:ascii="Times New Roman" w:hAnsi="Times New Roman" w:cs="Times New Roman"/>
              </w:rPr>
              <w:t xml:space="preserve"> </w:t>
            </w:r>
            <w:r w:rsidR="006E4B0A" w:rsidRPr="00C116A6">
              <w:rPr>
                <w:rFonts w:ascii="Times New Roman" w:hAnsi="Times New Roman" w:cs="Times New Roman"/>
              </w:rPr>
              <w:t xml:space="preserve">          </w:t>
            </w:r>
            <w:r w:rsidR="002D07A3" w:rsidRPr="00C116A6">
              <w:rPr>
                <w:rFonts w:ascii="Times New Roman" w:hAnsi="Times New Roman" w:cs="Times New Roman"/>
              </w:rPr>
              <w:t xml:space="preserve">       </w:t>
            </w:r>
            <w:r w:rsidR="00BB65EE" w:rsidRPr="00C116A6">
              <w:rPr>
                <w:rFonts w:ascii="Times New Roman" w:hAnsi="Times New Roman" w:cs="Times New Roman"/>
              </w:rPr>
              <w:t xml:space="preserve">  </w:t>
            </w:r>
            <w:r w:rsidR="0096763C" w:rsidRPr="00C116A6">
              <w:rPr>
                <w:rFonts w:ascii="Times New Roman" w:hAnsi="Times New Roman" w:cs="Times New Roman"/>
              </w:rPr>
              <w:t>20</w:t>
            </w:r>
            <w:r w:rsidR="002F4046" w:rsidRPr="00C116A6">
              <w:rPr>
                <w:rFonts w:ascii="Times New Roman" w:hAnsi="Times New Roman" w:cs="Times New Roman"/>
              </w:rPr>
              <w:t>2</w:t>
            </w:r>
            <w:r w:rsidR="0039211E" w:rsidRPr="00C116A6">
              <w:rPr>
                <w:rFonts w:ascii="Times New Roman" w:hAnsi="Times New Roman" w:cs="Times New Roman"/>
              </w:rPr>
              <w:t>4</w:t>
            </w:r>
            <w:r w:rsidR="0096763C" w:rsidRPr="00C116A6">
              <w:rPr>
                <w:rFonts w:ascii="Times New Roman" w:hAnsi="Times New Roman" w:cs="Times New Roman"/>
              </w:rPr>
              <w:t xml:space="preserve"> року</w:t>
            </w:r>
          </w:p>
          <w:p w14:paraId="64EA7D61" w14:textId="77777777" w:rsidR="00DE4F49" w:rsidRPr="00C116A6" w:rsidRDefault="00DE4F49" w:rsidP="005459F2">
            <w:pPr>
              <w:jc w:val="both"/>
              <w:rPr>
                <w:rFonts w:ascii="Times New Roman" w:hAnsi="Times New Roman" w:cs="Times New Roman"/>
                <w:sz w:val="28"/>
                <w:szCs w:val="28"/>
              </w:rPr>
            </w:pPr>
          </w:p>
          <w:p w14:paraId="12D8D11A" w14:textId="77777777" w:rsidR="00DE4F49" w:rsidRPr="00C116A6" w:rsidRDefault="00DE4F49" w:rsidP="005459F2">
            <w:pPr>
              <w:jc w:val="both"/>
              <w:rPr>
                <w:rFonts w:ascii="Times New Roman" w:hAnsi="Times New Roman" w:cs="Times New Roman"/>
                <w:sz w:val="28"/>
                <w:szCs w:val="28"/>
              </w:rPr>
            </w:pPr>
          </w:p>
          <w:p w14:paraId="22DA8446" w14:textId="77777777" w:rsidR="00AA4BBD" w:rsidRPr="00C116A6" w:rsidRDefault="00AA4BBD" w:rsidP="005459F2">
            <w:pPr>
              <w:jc w:val="both"/>
              <w:rPr>
                <w:rFonts w:ascii="Times New Roman" w:hAnsi="Times New Roman" w:cs="Times New Roman"/>
                <w:sz w:val="28"/>
                <w:szCs w:val="28"/>
              </w:rPr>
            </w:pPr>
          </w:p>
          <w:p w14:paraId="34114341" w14:textId="77777777" w:rsidR="00442D3D" w:rsidRPr="00C116A6" w:rsidRDefault="0096763C" w:rsidP="005459F2">
            <w:pPr>
              <w:jc w:val="center"/>
              <w:rPr>
                <w:rFonts w:ascii="Times New Roman" w:hAnsi="Times New Roman" w:cs="Times New Roman"/>
                <w:b/>
                <w:sz w:val="28"/>
                <w:szCs w:val="28"/>
              </w:rPr>
            </w:pPr>
            <w:r w:rsidRPr="00C116A6">
              <w:rPr>
                <w:rFonts w:ascii="Times New Roman" w:hAnsi="Times New Roman" w:cs="Times New Roman"/>
                <w:b/>
                <w:sz w:val="28"/>
                <w:szCs w:val="28"/>
              </w:rPr>
              <w:t>Програма</w:t>
            </w:r>
          </w:p>
          <w:p w14:paraId="154DD594" w14:textId="77777777" w:rsidR="0096763C" w:rsidRPr="00C116A6" w:rsidRDefault="0096763C" w:rsidP="005459F2">
            <w:pPr>
              <w:jc w:val="center"/>
              <w:outlineLvl w:val="0"/>
              <w:rPr>
                <w:rFonts w:ascii="Times New Roman" w:hAnsi="Times New Roman" w:cs="Times New Roman"/>
                <w:b/>
                <w:sz w:val="28"/>
                <w:szCs w:val="28"/>
              </w:rPr>
            </w:pPr>
            <w:r w:rsidRPr="00C116A6">
              <w:rPr>
                <w:rFonts w:ascii="Times New Roman" w:hAnsi="Times New Roman" w:cs="Times New Roman"/>
                <w:b/>
                <w:sz w:val="28"/>
                <w:szCs w:val="28"/>
              </w:rPr>
              <w:t>соціально-економічного  та культурного розвитку</w:t>
            </w:r>
          </w:p>
          <w:p w14:paraId="660754BF" w14:textId="77777777" w:rsidR="00BB65EE" w:rsidRPr="00C116A6" w:rsidRDefault="00BB65EE" w:rsidP="005459F2">
            <w:pPr>
              <w:jc w:val="center"/>
              <w:outlineLvl w:val="0"/>
              <w:rPr>
                <w:rFonts w:ascii="Times New Roman" w:hAnsi="Times New Roman" w:cs="Times New Roman"/>
                <w:b/>
                <w:sz w:val="28"/>
                <w:szCs w:val="28"/>
              </w:rPr>
            </w:pPr>
            <w:r w:rsidRPr="00C116A6">
              <w:rPr>
                <w:rFonts w:ascii="Times New Roman" w:hAnsi="Times New Roman" w:cs="Times New Roman"/>
                <w:b/>
                <w:sz w:val="28"/>
                <w:szCs w:val="28"/>
              </w:rPr>
              <w:t xml:space="preserve">Савранської селищної </w:t>
            </w:r>
            <w:r w:rsidR="001A704A" w:rsidRPr="00C116A6">
              <w:rPr>
                <w:rFonts w:ascii="Times New Roman" w:hAnsi="Times New Roman" w:cs="Times New Roman"/>
                <w:b/>
                <w:sz w:val="28"/>
                <w:szCs w:val="28"/>
              </w:rPr>
              <w:t>територіальної громади</w:t>
            </w:r>
            <w:r w:rsidR="00A14C6E" w:rsidRPr="00C116A6">
              <w:rPr>
                <w:rFonts w:ascii="Times New Roman" w:hAnsi="Times New Roman" w:cs="Times New Roman"/>
                <w:b/>
                <w:sz w:val="28"/>
                <w:szCs w:val="28"/>
              </w:rPr>
              <w:t xml:space="preserve"> </w:t>
            </w:r>
          </w:p>
          <w:p w14:paraId="424B1641" w14:textId="77777777" w:rsidR="000D7EA3" w:rsidRPr="00C116A6" w:rsidRDefault="0096763C" w:rsidP="005459F2">
            <w:pPr>
              <w:jc w:val="center"/>
              <w:outlineLvl w:val="0"/>
              <w:rPr>
                <w:rFonts w:ascii="Times New Roman" w:hAnsi="Times New Roman" w:cs="Times New Roman"/>
                <w:b/>
                <w:sz w:val="28"/>
                <w:szCs w:val="28"/>
              </w:rPr>
            </w:pPr>
            <w:r w:rsidRPr="00C116A6">
              <w:rPr>
                <w:rFonts w:ascii="Times New Roman" w:hAnsi="Times New Roman" w:cs="Times New Roman"/>
                <w:b/>
                <w:sz w:val="28"/>
                <w:szCs w:val="28"/>
              </w:rPr>
              <w:t>на 20</w:t>
            </w:r>
            <w:r w:rsidR="002F4046" w:rsidRPr="00C116A6">
              <w:rPr>
                <w:rFonts w:ascii="Times New Roman" w:hAnsi="Times New Roman" w:cs="Times New Roman"/>
                <w:b/>
                <w:sz w:val="28"/>
                <w:szCs w:val="28"/>
              </w:rPr>
              <w:t>2</w:t>
            </w:r>
            <w:r w:rsidR="0039211E" w:rsidRPr="00C116A6">
              <w:rPr>
                <w:rFonts w:ascii="Times New Roman" w:hAnsi="Times New Roman" w:cs="Times New Roman"/>
                <w:b/>
                <w:sz w:val="28"/>
                <w:szCs w:val="28"/>
              </w:rPr>
              <w:t>4</w:t>
            </w:r>
            <w:r w:rsidR="000D7EA3" w:rsidRPr="00C116A6">
              <w:rPr>
                <w:rFonts w:ascii="Times New Roman" w:hAnsi="Times New Roman" w:cs="Times New Roman"/>
                <w:b/>
                <w:sz w:val="28"/>
                <w:szCs w:val="28"/>
              </w:rPr>
              <w:t xml:space="preserve"> рік</w:t>
            </w:r>
          </w:p>
          <w:p w14:paraId="55A1808C" w14:textId="77777777" w:rsidR="00723222" w:rsidRPr="00C116A6" w:rsidRDefault="00723222" w:rsidP="005459F2">
            <w:pPr>
              <w:jc w:val="center"/>
              <w:outlineLvl w:val="0"/>
              <w:rPr>
                <w:rFonts w:ascii="Times New Roman" w:hAnsi="Times New Roman" w:cs="Times New Roman"/>
                <w:b/>
                <w:sz w:val="28"/>
                <w:szCs w:val="28"/>
              </w:rPr>
            </w:pPr>
          </w:p>
          <w:p w14:paraId="2FCD58E5" w14:textId="77777777" w:rsidR="00AA4BBD" w:rsidRPr="00C116A6" w:rsidRDefault="00AA4BBD" w:rsidP="005459F2">
            <w:pPr>
              <w:jc w:val="center"/>
              <w:outlineLvl w:val="0"/>
              <w:rPr>
                <w:rFonts w:ascii="Times New Roman" w:hAnsi="Times New Roman" w:cs="Times New Roman"/>
                <w:b/>
                <w:sz w:val="28"/>
                <w:szCs w:val="28"/>
              </w:rPr>
            </w:pPr>
          </w:p>
          <w:p w14:paraId="73D82174" w14:textId="77777777" w:rsidR="002B0340" w:rsidRPr="00C116A6" w:rsidRDefault="00723222" w:rsidP="005459F2">
            <w:pPr>
              <w:jc w:val="center"/>
              <w:outlineLvl w:val="0"/>
              <w:rPr>
                <w:rFonts w:ascii="Times New Roman" w:hAnsi="Times New Roman" w:cs="Times New Roman"/>
                <w:b/>
                <w:sz w:val="28"/>
                <w:szCs w:val="28"/>
              </w:rPr>
            </w:pPr>
            <w:r w:rsidRPr="00C116A6">
              <w:rPr>
                <w:rFonts w:ascii="Times New Roman" w:hAnsi="Times New Roman" w:cs="Times New Roman"/>
                <w:b/>
                <w:sz w:val="28"/>
                <w:szCs w:val="28"/>
              </w:rPr>
              <w:t>ВСТУП</w:t>
            </w:r>
          </w:p>
          <w:p w14:paraId="45885E4B" w14:textId="77777777" w:rsidR="00E47FDD" w:rsidRPr="00C116A6" w:rsidRDefault="00E47FDD" w:rsidP="005459F2">
            <w:pPr>
              <w:jc w:val="center"/>
              <w:outlineLvl w:val="0"/>
              <w:rPr>
                <w:rFonts w:ascii="Times New Roman" w:hAnsi="Times New Roman" w:cs="Times New Roman"/>
                <w:b/>
                <w:sz w:val="28"/>
                <w:szCs w:val="28"/>
              </w:rPr>
            </w:pPr>
          </w:p>
          <w:p w14:paraId="1B964687" w14:textId="77777777" w:rsidR="00AA4BBD" w:rsidRPr="00C116A6" w:rsidRDefault="00191558" w:rsidP="00690663">
            <w:pPr>
              <w:pStyle w:val="24"/>
              <w:shd w:val="clear" w:color="auto" w:fill="FFFFFF" w:themeFill="background1"/>
              <w:tabs>
                <w:tab w:val="left" w:pos="851"/>
              </w:tabs>
              <w:ind w:firstLine="709"/>
              <w:rPr>
                <w:rFonts w:ascii="Times New Roman" w:hAnsi="Times New Roman"/>
                <w:sz w:val="28"/>
                <w:szCs w:val="28"/>
              </w:rPr>
            </w:pPr>
            <w:r w:rsidRPr="00C116A6">
              <w:rPr>
                <w:rFonts w:ascii="Times New Roman" w:hAnsi="Times New Roman"/>
                <w:sz w:val="28"/>
                <w:szCs w:val="28"/>
              </w:rPr>
              <w:t>Вже вдруге Савранська селищна рада формує основну програму</w:t>
            </w:r>
            <w:r w:rsidR="00690663" w:rsidRPr="00C116A6">
              <w:rPr>
                <w:rFonts w:ascii="Times New Roman" w:hAnsi="Times New Roman"/>
                <w:sz w:val="28"/>
                <w:szCs w:val="28"/>
              </w:rPr>
              <w:t xml:space="preserve"> розвитку</w:t>
            </w:r>
            <w:r w:rsidRPr="00C116A6">
              <w:rPr>
                <w:rFonts w:ascii="Times New Roman" w:hAnsi="Times New Roman"/>
                <w:sz w:val="28"/>
                <w:szCs w:val="28"/>
              </w:rPr>
              <w:t xml:space="preserve"> громади  в умовах повномасштабної воєнної агресії.</w:t>
            </w:r>
          </w:p>
          <w:p w14:paraId="6F1C765E" w14:textId="77777777" w:rsidR="003B53C5" w:rsidRPr="00C116A6" w:rsidRDefault="003B53C5" w:rsidP="003B53C5">
            <w:pPr>
              <w:pStyle w:val="24"/>
              <w:shd w:val="clear" w:color="auto" w:fill="FFFFFF" w:themeFill="background1"/>
              <w:tabs>
                <w:tab w:val="left" w:pos="851"/>
              </w:tabs>
              <w:ind w:firstLine="709"/>
              <w:rPr>
                <w:rFonts w:ascii="Times New Roman" w:hAnsi="Times New Roman"/>
                <w:sz w:val="28"/>
                <w:szCs w:val="28"/>
              </w:rPr>
            </w:pPr>
            <w:r w:rsidRPr="00C116A6">
              <w:rPr>
                <w:rFonts w:ascii="Times New Roman" w:hAnsi="Times New Roman"/>
                <w:sz w:val="28"/>
                <w:szCs w:val="28"/>
              </w:rPr>
              <w:t>Програма соціально-економічного розвитку Савранської</w:t>
            </w:r>
            <w:r w:rsidRPr="00C116A6">
              <w:rPr>
                <w:rFonts w:ascii="Times New Roman" w:hAnsi="Times New Roman"/>
                <w:color w:val="000000"/>
                <w:sz w:val="28"/>
                <w:szCs w:val="28"/>
                <w:lang w:eastAsia="ru-RU"/>
              </w:rPr>
              <w:t xml:space="preserve"> селищної територіальної громади на 2024 рік</w:t>
            </w:r>
            <w:r w:rsidRPr="00C116A6">
              <w:rPr>
                <w:rFonts w:ascii="Times New Roman" w:hAnsi="Times New Roman"/>
                <w:sz w:val="28"/>
                <w:szCs w:val="28"/>
              </w:rPr>
              <w:t xml:space="preserve"> (далі – Програма) визначає пріоритетні напрями, основні цілі, завдання та заходи розвитку громади.</w:t>
            </w:r>
          </w:p>
          <w:p w14:paraId="31F5DF5F" w14:textId="77777777" w:rsidR="003B53C5" w:rsidRPr="00C116A6" w:rsidRDefault="003B53C5" w:rsidP="003B53C5">
            <w:pPr>
              <w:pStyle w:val="24"/>
              <w:shd w:val="clear" w:color="auto" w:fill="FFFFFF" w:themeFill="background1"/>
              <w:tabs>
                <w:tab w:val="left" w:pos="851"/>
              </w:tabs>
              <w:ind w:firstLine="709"/>
              <w:rPr>
                <w:rFonts w:ascii="Times New Roman" w:hAnsi="Times New Roman"/>
                <w:sz w:val="28"/>
                <w:szCs w:val="28"/>
              </w:rPr>
            </w:pPr>
            <w:r w:rsidRPr="00C116A6">
              <w:rPr>
                <w:rFonts w:ascii="Times New Roman" w:hAnsi="Times New Roman"/>
                <w:sz w:val="28"/>
                <w:szCs w:val="28"/>
              </w:rPr>
              <w:t xml:space="preserve">Програму підготовлено відділом перспективного розвитку та закупівель виконавчого апарату селищної ради за пропозиціями структурних підрозділів Савранської селищної ради, старостів </w:t>
            </w:r>
            <w:proofErr w:type="spellStart"/>
            <w:r w:rsidRPr="00C116A6">
              <w:rPr>
                <w:rFonts w:ascii="Times New Roman" w:hAnsi="Times New Roman"/>
                <w:sz w:val="28"/>
                <w:szCs w:val="28"/>
              </w:rPr>
              <w:t>старостинських</w:t>
            </w:r>
            <w:proofErr w:type="spellEnd"/>
            <w:r w:rsidRPr="00C116A6">
              <w:rPr>
                <w:rFonts w:ascii="Times New Roman" w:hAnsi="Times New Roman"/>
                <w:sz w:val="28"/>
                <w:szCs w:val="28"/>
              </w:rPr>
              <w:t xml:space="preserve"> округів</w:t>
            </w:r>
            <w:r w:rsidR="00E47FDD" w:rsidRPr="00C116A6">
              <w:rPr>
                <w:rFonts w:ascii="Times New Roman" w:hAnsi="Times New Roman"/>
                <w:sz w:val="28"/>
                <w:szCs w:val="28"/>
              </w:rPr>
              <w:t>.</w:t>
            </w:r>
          </w:p>
          <w:p w14:paraId="408716A7" w14:textId="77777777" w:rsidR="003B53C5" w:rsidRPr="00C116A6" w:rsidRDefault="003B53C5" w:rsidP="003B53C5">
            <w:pPr>
              <w:pStyle w:val="24"/>
              <w:shd w:val="clear" w:color="auto" w:fill="FFFFFF" w:themeFill="background1"/>
              <w:tabs>
                <w:tab w:val="left" w:pos="851"/>
              </w:tabs>
              <w:ind w:firstLine="709"/>
              <w:rPr>
                <w:rFonts w:ascii="Times New Roman" w:hAnsi="Times New Roman"/>
                <w:sz w:val="28"/>
                <w:szCs w:val="28"/>
              </w:rPr>
            </w:pPr>
            <w:r w:rsidRPr="00C116A6">
              <w:rPr>
                <w:rFonts w:ascii="Times New Roman" w:hAnsi="Times New Roman"/>
                <w:sz w:val="28"/>
                <w:szCs w:val="28"/>
              </w:rPr>
              <w:t>Законодавчим підґрунтям розроблення Програми є:</w:t>
            </w:r>
            <w:r w:rsidRPr="00C116A6">
              <w:rPr>
                <w:rFonts w:ascii="Times New Roman" w:hAnsi="Times New Roman"/>
                <w:sz w:val="28"/>
                <w:szCs w:val="28"/>
              </w:rPr>
              <w:tab/>
            </w:r>
          </w:p>
          <w:p w14:paraId="197CE807" w14:textId="77777777" w:rsidR="003B53C5" w:rsidRPr="00C116A6" w:rsidRDefault="003B53C5" w:rsidP="0068322C">
            <w:pPr>
              <w:pStyle w:val="a4"/>
              <w:numPr>
                <w:ilvl w:val="0"/>
                <w:numId w:val="29"/>
              </w:numPr>
              <w:shd w:val="clear" w:color="auto" w:fill="FFFFFF" w:themeFill="background1"/>
              <w:tabs>
                <w:tab w:val="left" w:pos="1134"/>
              </w:tabs>
              <w:spacing w:before="0" w:beforeAutospacing="0" w:after="0" w:afterAutospacing="0"/>
              <w:ind w:left="0" w:firstLine="851"/>
              <w:jc w:val="both"/>
              <w:rPr>
                <w:sz w:val="28"/>
                <w:szCs w:val="28"/>
              </w:rPr>
            </w:pPr>
            <w:r w:rsidRPr="00C116A6">
              <w:rPr>
                <w:sz w:val="28"/>
                <w:szCs w:val="28"/>
              </w:rPr>
              <w:t>Конституція України;</w:t>
            </w:r>
          </w:p>
          <w:p w14:paraId="67DE0279" w14:textId="77777777" w:rsidR="003B53C5" w:rsidRPr="00C116A6" w:rsidRDefault="003B53C5" w:rsidP="0068322C">
            <w:pPr>
              <w:pStyle w:val="a4"/>
              <w:numPr>
                <w:ilvl w:val="0"/>
                <w:numId w:val="29"/>
              </w:numPr>
              <w:shd w:val="clear" w:color="auto" w:fill="FFFFFF" w:themeFill="background1"/>
              <w:tabs>
                <w:tab w:val="left" w:pos="1134"/>
              </w:tabs>
              <w:spacing w:before="0" w:beforeAutospacing="0" w:after="0" w:afterAutospacing="0"/>
              <w:ind w:left="0" w:firstLine="851"/>
              <w:jc w:val="both"/>
              <w:rPr>
                <w:sz w:val="28"/>
                <w:szCs w:val="28"/>
              </w:rPr>
            </w:pPr>
            <w:r w:rsidRPr="00C116A6">
              <w:rPr>
                <w:sz w:val="28"/>
                <w:szCs w:val="28"/>
              </w:rPr>
              <w:t xml:space="preserve">Закон України “Про засади державної регіональної політики”; </w:t>
            </w:r>
          </w:p>
          <w:p w14:paraId="4B11C30F" w14:textId="77777777" w:rsidR="003B53C5" w:rsidRPr="00C116A6" w:rsidRDefault="003B53C5" w:rsidP="0068322C">
            <w:pPr>
              <w:pStyle w:val="a4"/>
              <w:numPr>
                <w:ilvl w:val="0"/>
                <w:numId w:val="29"/>
              </w:numPr>
              <w:shd w:val="clear" w:color="auto" w:fill="FFFFFF" w:themeFill="background1"/>
              <w:tabs>
                <w:tab w:val="left" w:pos="1134"/>
              </w:tabs>
              <w:spacing w:before="0" w:beforeAutospacing="0" w:after="0" w:afterAutospacing="0"/>
              <w:ind w:left="0" w:firstLine="851"/>
              <w:jc w:val="both"/>
              <w:rPr>
                <w:sz w:val="28"/>
                <w:szCs w:val="28"/>
              </w:rPr>
            </w:pPr>
            <w:r w:rsidRPr="00C116A6">
              <w:rPr>
                <w:sz w:val="28"/>
                <w:szCs w:val="28"/>
              </w:rPr>
              <w:t>Закон України  "Про місцеве самоврядування в Україні"; </w:t>
            </w:r>
          </w:p>
          <w:p w14:paraId="0374EDE5" w14:textId="77777777" w:rsidR="003B53C5" w:rsidRPr="00C116A6" w:rsidRDefault="003B53C5" w:rsidP="0068322C">
            <w:pPr>
              <w:pStyle w:val="a4"/>
              <w:numPr>
                <w:ilvl w:val="0"/>
                <w:numId w:val="29"/>
              </w:numPr>
              <w:shd w:val="clear" w:color="auto" w:fill="FFFFFF" w:themeFill="background1"/>
              <w:tabs>
                <w:tab w:val="left" w:pos="1134"/>
              </w:tabs>
              <w:spacing w:before="0" w:beforeAutospacing="0" w:after="0" w:afterAutospacing="0"/>
              <w:ind w:left="0" w:firstLine="851"/>
              <w:jc w:val="both"/>
              <w:rPr>
                <w:sz w:val="28"/>
                <w:szCs w:val="28"/>
              </w:rPr>
            </w:pPr>
            <w:r w:rsidRPr="00C116A6">
              <w:rPr>
                <w:sz w:val="28"/>
                <w:szCs w:val="28"/>
              </w:rPr>
              <w:t>Закон України "Про державне прогнозування та розроблення програм економічного і соціального розвитку України";</w:t>
            </w:r>
          </w:p>
          <w:p w14:paraId="37D71CB2" w14:textId="77777777" w:rsidR="003B53C5" w:rsidRPr="00C116A6" w:rsidRDefault="003B53C5" w:rsidP="0068322C">
            <w:pPr>
              <w:pStyle w:val="11"/>
              <w:numPr>
                <w:ilvl w:val="0"/>
                <w:numId w:val="29"/>
              </w:numPr>
              <w:shd w:val="clear" w:color="auto" w:fill="FFFFFF" w:themeFill="background1"/>
              <w:tabs>
                <w:tab w:val="left" w:pos="927"/>
                <w:tab w:val="left" w:pos="1134"/>
              </w:tabs>
              <w:ind w:left="0" w:firstLine="851"/>
            </w:pPr>
            <w:r w:rsidRPr="00C116A6">
              <w:t xml:space="preserve">Указ Президента України від 30 вересня  2019 року </w:t>
            </w:r>
            <w:r w:rsidRPr="00C116A6">
              <w:rPr>
                <w:bCs/>
              </w:rPr>
              <w:t>№722/2019  «Про ц</w:t>
            </w:r>
            <w:r w:rsidRPr="00C116A6">
              <w:t>ілі сталого розвитку України на період до 2030 року»;</w:t>
            </w:r>
          </w:p>
          <w:p w14:paraId="52749C79" w14:textId="77777777" w:rsidR="003B53C5" w:rsidRPr="00C116A6" w:rsidRDefault="003B53C5" w:rsidP="0068322C">
            <w:pPr>
              <w:pStyle w:val="11"/>
              <w:numPr>
                <w:ilvl w:val="0"/>
                <w:numId w:val="29"/>
              </w:numPr>
              <w:shd w:val="clear" w:color="auto" w:fill="FFFFFF" w:themeFill="background1"/>
              <w:tabs>
                <w:tab w:val="left" w:pos="927"/>
                <w:tab w:val="left" w:pos="1134"/>
              </w:tabs>
              <w:ind w:left="0" w:firstLine="851"/>
              <w:rPr>
                <w:rStyle w:val="rvts9"/>
              </w:rPr>
            </w:pPr>
            <w:r w:rsidRPr="00C116A6">
              <w:rPr>
                <w:color w:val="333333"/>
              </w:rPr>
              <w:t>П</w:t>
            </w:r>
            <w:r w:rsidRPr="00C116A6">
              <w:rPr>
                <w:rStyle w:val="rvts9"/>
                <w:rFonts w:eastAsiaTheme="majorEastAsia"/>
                <w:bCs/>
                <w:color w:val="333333"/>
                <w:shd w:val="clear" w:color="auto" w:fill="FFFFFF"/>
              </w:rPr>
              <w:t>останова Кабінету Міністрів України</w:t>
            </w:r>
            <w:r w:rsidRPr="00C116A6">
              <w:rPr>
                <w:color w:val="333333"/>
              </w:rPr>
              <w:t xml:space="preserve"> </w:t>
            </w:r>
            <w:r w:rsidRPr="00C116A6">
              <w:rPr>
                <w:rStyle w:val="rvts9"/>
                <w:rFonts w:eastAsiaTheme="majorEastAsia"/>
                <w:bCs/>
                <w:color w:val="333333"/>
                <w:shd w:val="clear" w:color="auto" w:fill="FFFFFF"/>
              </w:rPr>
              <w:t>від 5 серпня 2020 р. № 695 «Про затвердження Державної стратегії регіонального розвитку на 2021-2027 роки»;</w:t>
            </w:r>
          </w:p>
          <w:p w14:paraId="5EA3B68E" w14:textId="77777777" w:rsidR="003B53C5" w:rsidRPr="00C116A6" w:rsidRDefault="003B53C5" w:rsidP="0068322C">
            <w:pPr>
              <w:pStyle w:val="a4"/>
              <w:numPr>
                <w:ilvl w:val="0"/>
                <w:numId w:val="29"/>
              </w:numPr>
              <w:shd w:val="clear" w:color="auto" w:fill="FFFFFF" w:themeFill="background1"/>
              <w:tabs>
                <w:tab w:val="left" w:pos="1134"/>
              </w:tabs>
              <w:spacing w:before="0" w:beforeAutospacing="0" w:after="0" w:afterAutospacing="0"/>
              <w:ind w:left="0" w:firstLine="851"/>
              <w:jc w:val="both"/>
              <w:rPr>
                <w:sz w:val="28"/>
                <w:szCs w:val="28"/>
                <w:lang w:val="ru-RU"/>
              </w:rPr>
            </w:pPr>
            <w:r w:rsidRPr="00C116A6">
              <w:rPr>
                <w:sz w:val="28"/>
                <w:szCs w:val="28"/>
              </w:rPr>
              <w:t>Стратегія розвитку Одеської області на 2021-2027 роки</w:t>
            </w:r>
            <w:r w:rsidRPr="00C116A6">
              <w:rPr>
                <w:sz w:val="28"/>
                <w:szCs w:val="28"/>
                <w:lang w:val="ru-RU"/>
              </w:rPr>
              <w:t>;</w:t>
            </w:r>
            <w:r w:rsidRPr="00C116A6">
              <w:rPr>
                <w:sz w:val="28"/>
                <w:szCs w:val="28"/>
              </w:rPr>
              <w:t xml:space="preserve"> </w:t>
            </w:r>
          </w:p>
          <w:p w14:paraId="499F554E" w14:textId="77777777" w:rsidR="003B53C5" w:rsidRPr="00C116A6" w:rsidRDefault="003B53C5" w:rsidP="0068322C">
            <w:pPr>
              <w:pStyle w:val="a4"/>
              <w:numPr>
                <w:ilvl w:val="0"/>
                <w:numId w:val="29"/>
              </w:numPr>
              <w:shd w:val="clear" w:color="auto" w:fill="FFFFFF" w:themeFill="background1"/>
              <w:tabs>
                <w:tab w:val="left" w:pos="1134"/>
              </w:tabs>
              <w:spacing w:before="0" w:beforeAutospacing="0" w:after="0" w:afterAutospacing="0"/>
              <w:ind w:left="0" w:firstLine="851"/>
              <w:jc w:val="both"/>
              <w:rPr>
                <w:sz w:val="28"/>
                <w:szCs w:val="28"/>
              </w:rPr>
            </w:pPr>
            <w:r w:rsidRPr="00C116A6">
              <w:rPr>
                <w:sz w:val="28"/>
                <w:szCs w:val="28"/>
              </w:rPr>
              <w:t>Постанова Кабінету Міністрів України від 26 квітня 2003 року № 621 «Про розроблення прогнозних і програмних документів економічного і соціального розвитку та складання проектів Бюджетної декларації та державного бюджету» (зі змінами);</w:t>
            </w:r>
          </w:p>
          <w:p w14:paraId="00986483" w14:textId="77777777" w:rsidR="003B53C5" w:rsidRPr="00C116A6" w:rsidRDefault="003B53C5" w:rsidP="0068322C">
            <w:pPr>
              <w:pStyle w:val="aa"/>
              <w:numPr>
                <w:ilvl w:val="0"/>
                <w:numId w:val="29"/>
              </w:numPr>
              <w:shd w:val="clear" w:color="auto" w:fill="FFFFFF" w:themeFill="background1"/>
              <w:tabs>
                <w:tab w:val="num" w:pos="426"/>
                <w:tab w:val="left" w:pos="1134"/>
              </w:tabs>
              <w:ind w:left="0" w:firstLine="851"/>
              <w:jc w:val="both"/>
              <w:rPr>
                <w:rFonts w:ascii="Times New Roman" w:hAnsi="Times New Roman" w:cs="Times New Roman"/>
                <w:kern w:val="32"/>
                <w:sz w:val="28"/>
                <w:szCs w:val="28"/>
              </w:rPr>
            </w:pPr>
            <w:r w:rsidRPr="00C116A6">
              <w:rPr>
                <w:rFonts w:ascii="Times New Roman" w:hAnsi="Times New Roman" w:cs="Times New Roman"/>
                <w:sz w:val="28"/>
                <w:szCs w:val="28"/>
              </w:rPr>
              <w:t>Наказ Міністерства регіонального розвитку, будівництва та житлово-комунального господарства України від 30 березня 2016 № 75 ,,Про затвердження Методичних рекомендацій щодо формування і реалізації прогнозних документів соціально-економічного розвитку об'єднаної територіальної громади”</w:t>
            </w:r>
          </w:p>
          <w:p w14:paraId="71549A87" w14:textId="77777777" w:rsidR="000D444C" w:rsidRPr="00C116A6" w:rsidRDefault="000D444C" w:rsidP="000D444C">
            <w:pPr>
              <w:shd w:val="clear" w:color="auto" w:fill="FFFFFF" w:themeFill="background1"/>
              <w:ind w:firstLine="709"/>
              <w:jc w:val="both"/>
              <w:rPr>
                <w:rFonts w:ascii="Times New Roman" w:hAnsi="Times New Roman" w:cs="Times New Roman"/>
                <w:sz w:val="28"/>
                <w:szCs w:val="28"/>
              </w:rPr>
            </w:pPr>
            <w:r w:rsidRPr="00C116A6">
              <w:rPr>
                <w:rFonts w:ascii="Times New Roman" w:hAnsi="Times New Roman" w:cs="Times New Roman"/>
                <w:sz w:val="28"/>
                <w:szCs w:val="28"/>
              </w:rPr>
              <w:t xml:space="preserve">Враховуючи відсутність більшості статистичних показників внаслідок призупинення оприлюднення статистичної інформації через дію Закону України «Про захист інтересів суб’єктів подання звітності та інших документів </w:t>
            </w:r>
            <w:r w:rsidRPr="00C116A6">
              <w:rPr>
                <w:rFonts w:ascii="Times New Roman" w:hAnsi="Times New Roman" w:cs="Times New Roman"/>
                <w:sz w:val="28"/>
                <w:szCs w:val="28"/>
              </w:rPr>
              <w:lastRenderedPageBreak/>
              <w:t xml:space="preserve">у період дії воєнного стану або стану війни», Програма базується на аналізі певного кола наявних показників соціально-економічного розвитку 2022-2023 роки та поточної ситуації у 2023 році з урахуванням наслідків впливу збройної агресії </w:t>
            </w:r>
            <w:r w:rsidR="00E47FDD" w:rsidRPr="00C116A6">
              <w:rPr>
                <w:rFonts w:ascii="Times New Roman" w:hAnsi="Times New Roman" w:cs="Times New Roman"/>
                <w:sz w:val="28"/>
                <w:szCs w:val="28"/>
              </w:rPr>
              <w:t xml:space="preserve">російської федерації, визначення </w:t>
            </w:r>
            <w:r w:rsidRPr="00C116A6">
              <w:rPr>
                <w:rFonts w:ascii="Times New Roman" w:hAnsi="Times New Roman" w:cs="Times New Roman"/>
                <w:sz w:val="28"/>
                <w:szCs w:val="28"/>
              </w:rPr>
              <w:t>основних зовнішніх і внутрішніх чинників, які стримують розвиток громади, а також передбачає забезпечення узгоджених спільних дій органів місцевого самоврядування задля втілення єдиної політики розвитку громади.</w:t>
            </w:r>
          </w:p>
          <w:p w14:paraId="55B91BF0" w14:textId="77777777" w:rsidR="003B53C5" w:rsidRPr="00C116A6" w:rsidRDefault="003B53C5" w:rsidP="003B53C5">
            <w:pPr>
              <w:pStyle w:val="aa"/>
              <w:shd w:val="clear" w:color="auto" w:fill="FFFFFF" w:themeFill="background1"/>
              <w:tabs>
                <w:tab w:val="num" w:pos="426"/>
              </w:tabs>
              <w:ind w:left="1211"/>
              <w:rPr>
                <w:rFonts w:ascii="Times New Roman" w:hAnsi="Times New Roman" w:cs="Times New Roman"/>
                <w:kern w:val="32"/>
                <w:sz w:val="24"/>
                <w:szCs w:val="24"/>
              </w:rPr>
            </w:pPr>
          </w:p>
          <w:p w14:paraId="3971A4F9" w14:textId="77777777" w:rsidR="009A5CA4" w:rsidRPr="00C116A6" w:rsidRDefault="009A5CA4" w:rsidP="00E13DB4">
            <w:pPr>
              <w:shd w:val="clear" w:color="auto" w:fill="FFFFFF" w:themeFill="background1"/>
              <w:ind w:firstLine="709"/>
              <w:jc w:val="both"/>
              <w:rPr>
                <w:rFonts w:ascii="Times New Roman" w:hAnsi="Times New Roman" w:cs="Times New Roman"/>
                <w:sz w:val="28"/>
                <w:szCs w:val="28"/>
              </w:rPr>
            </w:pPr>
            <w:r w:rsidRPr="00C116A6">
              <w:rPr>
                <w:rFonts w:ascii="Times New Roman" w:hAnsi="Times New Roman" w:cs="Times New Roman"/>
                <w:sz w:val="28"/>
                <w:szCs w:val="28"/>
              </w:rPr>
              <w:t>Програма ґрунтується на аналізі розвитку поточної економічної ситуації, актуальних проблемах соціально - економічного розвитку, пріоритетах, а також припущеннях, що враховують вплив зовнішніх та внутрішніх чинників і ризиків, та визначає оперативні цілі і заходи економічної та соціальної політики влади, критерії ефективності її реалізації на основі прогнозних показників економічного і соціального розвитку на 2024 рік.  </w:t>
            </w:r>
          </w:p>
          <w:p w14:paraId="57D2B5AE" w14:textId="77777777" w:rsidR="009A5CA4" w:rsidRPr="00C116A6" w:rsidRDefault="009A5CA4" w:rsidP="005459F2">
            <w:pPr>
              <w:jc w:val="both"/>
              <w:rPr>
                <w:rFonts w:ascii="Times New Roman" w:hAnsi="Times New Roman" w:cs="Times New Roman"/>
                <w:sz w:val="28"/>
                <w:szCs w:val="28"/>
              </w:rPr>
            </w:pPr>
          </w:p>
          <w:p w14:paraId="4990AA27" w14:textId="77777777" w:rsidR="00975453" w:rsidRPr="00C116A6" w:rsidRDefault="00975453" w:rsidP="00975453">
            <w:pPr>
              <w:shd w:val="clear" w:color="auto" w:fill="FFFFFF" w:themeFill="background1"/>
              <w:ind w:firstLine="851"/>
              <w:jc w:val="both"/>
              <w:rPr>
                <w:rFonts w:ascii="Times New Roman" w:hAnsi="Times New Roman" w:cs="Times New Roman"/>
                <w:sz w:val="28"/>
                <w:szCs w:val="28"/>
              </w:rPr>
            </w:pPr>
            <w:r w:rsidRPr="00C116A6">
              <w:rPr>
                <w:rFonts w:ascii="Times New Roman" w:hAnsi="Times New Roman" w:cs="Times New Roman"/>
                <w:sz w:val="28"/>
                <w:szCs w:val="28"/>
              </w:rPr>
              <w:t>Відповідно до оцінки тенденцій соціального і економічного розвитку громади та наявних проблем, у Програмі визначено цілі та завдання соціальної та економічної політики на 2024 рік та передбачено комплекс взаємопов’язаних заходів із зазначенням джерел їх фінансування.</w:t>
            </w:r>
          </w:p>
          <w:p w14:paraId="4DDC811E" w14:textId="77777777" w:rsidR="00975453" w:rsidRPr="00C116A6" w:rsidRDefault="00975453" w:rsidP="00975453">
            <w:pPr>
              <w:jc w:val="both"/>
              <w:rPr>
                <w:rFonts w:ascii="Times New Roman" w:hAnsi="Times New Roman" w:cs="Times New Roman"/>
                <w:sz w:val="28"/>
                <w:szCs w:val="28"/>
              </w:rPr>
            </w:pPr>
          </w:p>
          <w:p w14:paraId="1F524BC5" w14:textId="77777777" w:rsidR="00975453" w:rsidRPr="00C116A6" w:rsidRDefault="00975453" w:rsidP="00975453">
            <w:pPr>
              <w:jc w:val="both"/>
              <w:rPr>
                <w:rFonts w:ascii="Times New Roman" w:hAnsi="Times New Roman" w:cs="Times New Roman"/>
                <w:b/>
                <w:sz w:val="28"/>
                <w:szCs w:val="28"/>
              </w:rPr>
            </w:pPr>
            <w:r w:rsidRPr="00C116A6">
              <w:rPr>
                <w:rFonts w:ascii="Times New Roman" w:hAnsi="Times New Roman" w:cs="Times New Roman"/>
                <w:sz w:val="28"/>
                <w:szCs w:val="28"/>
              </w:rPr>
              <w:t xml:space="preserve">  </w:t>
            </w:r>
            <w:r w:rsidRPr="00C116A6">
              <w:rPr>
                <w:rFonts w:ascii="Times New Roman" w:hAnsi="Times New Roman" w:cs="Times New Roman"/>
                <w:b/>
                <w:sz w:val="28"/>
                <w:szCs w:val="28"/>
              </w:rPr>
              <w:t>Майбутнє селищної ради залежить від багатьох чинників :</w:t>
            </w:r>
          </w:p>
          <w:p w14:paraId="33317F50" w14:textId="77777777" w:rsidR="00975453" w:rsidRPr="00C116A6" w:rsidRDefault="00975453" w:rsidP="00975453">
            <w:pPr>
              <w:jc w:val="both"/>
              <w:rPr>
                <w:rFonts w:ascii="Times New Roman" w:hAnsi="Times New Roman" w:cs="Times New Roman"/>
                <w:sz w:val="28"/>
                <w:szCs w:val="28"/>
              </w:rPr>
            </w:pPr>
          </w:p>
          <w:p w14:paraId="0CEDE320" w14:textId="77777777" w:rsidR="00975453" w:rsidRPr="00C116A6" w:rsidRDefault="00975453" w:rsidP="00975453">
            <w:pPr>
              <w:jc w:val="both"/>
              <w:rPr>
                <w:rFonts w:ascii="Times New Roman" w:hAnsi="Times New Roman" w:cs="Times New Roman"/>
                <w:sz w:val="28"/>
                <w:szCs w:val="28"/>
              </w:rPr>
            </w:pPr>
            <w:r w:rsidRPr="00C116A6">
              <w:rPr>
                <w:rFonts w:ascii="Times New Roman" w:hAnsi="Times New Roman" w:cs="Times New Roman"/>
                <w:sz w:val="28"/>
                <w:szCs w:val="28"/>
              </w:rPr>
              <w:t>-         Розвитку економічного потенціалу;</w:t>
            </w:r>
          </w:p>
          <w:p w14:paraId="1D2F0BE8" w14:textId="77777777" w:rsidR="00975453" w:rsidRPr="00C116A6" w:rsidRDefault="00975453" w:rsidP="00975453">
            <w:pPr>
              <w:jc w:val="both"/>
              <w:rPr>
                <w:rFonts w:ascii="Times New Roman" w:hAnsi="Times New Roman" w:cs="Times New Roman"/>
                <w:sz w:val="28"/>
                <w:szCs w:val="28"/>
              </w:rPr>
            </w:pPr>
            <w:r w:rsidRPr="00C116A6">
              <w:rPr>
                <w:rFonts w:ascii="Times New Roman" w:hAnsi="Times New Roman" w:cs="Times New Roman"/>
                <w:sz w:val="28"/>
                <w:szCs w:val="28"/>
              </w:rPr>
              <w:t>-         Рівня зайнятості населення;</w:t>
            </w:r>
          </w:p>
          <w:p w14:paraId="30E88F7C" w14:textId="77777777" w:rsidR="00975453" w:rsidRPr="00C116A6" w:rsidRDefault="00975453" w:rsidP="00975453">
            <w:pPr>
              <w:jc w:val="both"/>
              <w:rPr>
                <w:rFonts w:ascii="Times New Roman" w:hAnsi="Times New Roman" w:cs="Times New Roman"/>
                <w:sz w:val="28"/>
                <w:szCs w:val="28"/>
              </w:rPr>
            </w:pPr>
            <w:r w:rsidRPr="00C116A6">
              <w:rPr>
                <w:rFonts w:ascii="Times New Roman" w:hAnsi="Times New Roman" w:cs="Times New Roman"/>
                <w:sz w:val="28"/>
                <w:szCs w:val="28"/>
              </w:rPr>
              <w:t>-         Рівня оплати праці;</w:t>
            </w:r>
          </w:p>
          <w:p w14:paraId="64D55778" w14:textId="77777777" w:rsidR="00975453" w:rsidRPr="00C116A6" w:rsidRDefault="00975453" w:rsidP="00975453">
            <w:pPr>
              <w:jc w:val="both"/>
              <w:rPr>
                <w:rFonts w:ascii="Times New Roman" w:hAnsi="Times New Roman" w:cs="Times New Roman"/>
                <w:sz w:val="28"/>
                <w:szCs w:val="28"/>
              </w:rPr>
            </w:pPr>
            <w:r w:rsidRPr="00C116A6">
              <w:rPr>
                <w:rFonts w:ascii="Times New Roman" w:hAnsi="Times New Roman" w:cs="Times New Roman"/>
                <w:sz w:val="28"/>
                <w:szCs w:val="28"/>
              </w:rPr>
              <w:t>-         Рівня медичного та побутового обслуговування населення;</w:t>
            </w:r>
          </w:p>
          <w:p w14:paraId="6789851C" w14:textId="77777777" w:rsidR="00975453" w:rsidRPr="00C116A6" w:rsidRDefault="00975453" w:rsidP="00975453">
            <w:pPr>
              <w:jc w:val="both"/>
              <w:rPr>
                <w:rFonts w:ascii="Times New Roman" w:hAnsi="Times New Roman" w:cs="Times New Roman"/>
                <w:sz w:val="28"/>
                <w:szCs w:val="28"/>
              </w:rPr>
            </w:pPr>
            <w:r w:rsidRPr="00C116A6">
              <w:rPr>
                <w:rFonts w:ascii="Times New Roman" w:hAnsi="Times New Roman" w:cs="Times New Roman"/>
                <w:sz w:val="28"/>
                <w:szCs w:val="28"/>
              </w:rPr>
              <w:t xml:space="preserve">-         Рівня розвитку особистості кожної дитини та модернізації </w:t>
            </w:r>
          </w:p>
          <w:p w14:paraId="21C4804E" w14:textId="77777777" w:rsidR="00975453" w:rsidRPr="00C116A6" w:rsidRDefault="00975453" w:rsidP="00975453">
            <w:pPr>
              <w:jc w:val="both"/>
              <w:rPr>
                <w:rFonts w:ascii="Times New Roman" w:hAnsi="Times New Roman" w:cs="Times New Roman"/>
                <w:sz w:val="28"/>
                <w:szCs w:val="28"/>
              </w:rPr>
            </w:pPr>
            <w:r w:rsidRPr="00C116A6">
              <w:rPr>
                <w:rFonts w:ascii="Times New Roman" w:hAnsi="Times New Roman" w:cs="Times New Roman"/>
                <w:sz w:val="28"/>
                <w:szCs w:val="28"/>
              </w:rPr>
              <w:t xml:space="preserve">          навчально - матеріальної бази навчальних закладів;</w:t>
            </w:r>
          </w:p>
          <w:p w14:paraId="0A7AF0DA" w14:textId="77777777" w:rsidR="00975453" w:rsidRPr="00C116A6" w:rsidRDefault="00975453" w:rsidP="00975453">
            <w:pPr>
              <w:jc w:val="both"/>
              <w:rPr>
                <w:rFonts w:ascii="Times New Roman" w:hAnsi="Times New Roman" w:cs="Times New Roman"/>
                <w:sz w:val="28"/>
                <w:szCs w:val="28"/>
              </w:rPr>
            </w:pPr>
            <w:r w:rsidRPr="00C116A6">
              <w:rPr>
                <w:rFonts w:ascii="Times New Roman" w:hAnsi="Times New Roman" w:cs="Times New Roman"/>
                <w:sz w:val="28"/>
                <w:szCs w:val="28"/>
              </w:rPr>
              <w:t>-         Рівня розвитку зв’язку та транспортного обслуговування;</w:t>
            </w:r>
          </w:p>
          <w:p w14:paraId="29769DBC" w14:textId="77777777" w:rsidR="00975453" w:rsidRPr="00C116A6" w:rsidRDefault="00975453" w:rsidP="00975453">
            <w:pPr>
              <w:jc w:val="both"/>
              <w:rPr>
                <w:rFonts w:ascii="Times New Roman" w:hAnsi="Times New Roman" w:cs="Times New Roman"/>
                <w:sz w:val="28"/>
                <w:szCs w:val="28"/>
              </w:rPr>
            </w:pPr>
            <w:r w:rsidRPr="00C116A6">
              <w:rPr>
                <w:rFonts w:ascii="Times New Roman" w:hAnsi="Times New Roman" w:cs="Times New Roman"/>
                <w:sz w:val="28"/>
                <w:szCs w:val="28"/>
              </w:rPr>
              <w:t xml:space="preserve">-         Підвищення рівня фінансової незалежності місцевого бюджету, </w:t>
            </w:r>
          </w:p>
          <w:p w14:paraId="468DF429" w14:textId="77777777" w:rsidR="00975453" w:rsidRPr="00C116A6" w:rsidRDefault="00975453" w:rsidP="00975453">
            <w:pPr>
              <w:jc w:val="both"/>
              <w:rPr>
                <w:rFonts w:ascii="Times New Roman" w:hAnsi="Times New Roman" w:cs="Times New Roman"/>
                <w:sz w:val="28"/>
                <w:szCs w:val="28"/>
              </w:rPr>
            </w:pPr>
            <w:r w:rsidRPr="00C116A6">
              <w:rPr>
                <w:rFonts w:ascii="Times New Roman" w:hAnsi="Times New Roman" w:cs="Times New Roman"/>
                <w:sz w:val="28"/>
                <w:szCs w:val="28"/>
              </w:rPr>
              <w:t xml:space="preserve">          ефективності використання бюджетних коштів.</w:t>
            </w:r>
          </w:p>
          <w:p w14:paraId="4EDCB1F2" w14:textId="77777777" w:rsidR="00975453" w:rsidRPr="00C116A6" w:rsidRDefault="00975453" w:rsidP="00975453">
            <w:pPr>
              <w:jc w:val="both"/>
              <w:rPr>
                <w:rFonts w:ascii="Times New Roman" w:hAnsi="Times New Roman" w:cs="Times New Roman"/>
                <w:sz w:val="28"/>
                <w:szCs w:val="28"/>
              </w:rPr>
            </w:pPr>
            <w:r w:rsidRPr="00C116A6">
              <w:rPr>
                <w:rFonts w:ascii="Times New Roman" w:hAnsi="Times New Roman" w:cs="Times New Roman"/>
                <w:sz w:val="28"/>
                <w:szCs w:val="28"/>
              </w:rPr>
              <w:t>-         Залучення інвестицій;</w:t>
            </w:r>
          </w:p>
          <w:p w14:paraId="03A35DB8" w14:textId="77777777" w:rsidR="00A14C6E" w:rsidRPr="00C116A6" w:rsidRDefault="00A14C6E" w:rsidP="005459F2">
            <w:pPr>
              <w:jc w:val="both"/>
              <w:rPr>
                <w:rFonts w:ascii="Times New Roman" w:hAnsi="Times New Roman" w:cs="Times New Roman"/>
                <w:sz w:val="28"/>
                <w:szCs w:val="28"/>
              </w:rPr>
            </w:pPr>
          </w:p>
          <w:p w14:paraId="2D4F164A" w14:textId="77777777" w:rsidR="001228C2" w:rsidRPr="00C116A6" w:rsidRDefault="00FB5C72" w:rsidP="00E13DB4">
            <w:pPr>
              <w:ind w:firstLine="709"/>
              <w:jc w:val="both"/>
              <w:rPr>
                <w:rFonts w:ascii="Times New Roman" w:hAnsi="Times New Roman" w:cs="Times New Roman"/>
                <w:sz w:val="28"/>
                <w:szCs w:val="28"/>
              </w:rPr>
            </w:pPr>
            <w:r w:rsidRPr="00C116A6">
              <w:rPr>
                <w:rFonts w:ascii="Times New Roman" w:hAnsi="Times New Roman" w:cs="Times New Roman"/>
                <w:sz w:val="28"/>
                <w:szCs w:val="28"/>
              </w:rPr>
              <w:t>Програма є основою для формування та раціонального використання   фінансових ресурсів відповідно до визначених цілей і завдань соціально-економічного розвитку Савранської селищної </w:t>
            </w:r>
            <w:r w:rsidR="001A704A" w:rsidRPr="00C116A6">
              <w:rPr>
                <w:rFonts w:ascii="Times New Roman" w:hAnsi="Times New Roman" w:cs="Times New Roman"/>
                <w:sz w:val="28"/>
                <w:szCs w:val="28"/>
              </w:rPr>
              <w:t xml:space="preserve">територіальної громади </w:t>
            </w:r>
            <w:r w:rsidRPr="00C116A6">
              <w:rPr>
                <w:rFonts w:ascii="Times New Roman" w:hAnsi="Times New Roman" w:cs="Times New Roman"/>
                <w:sz w:val="28"/>
                <w:szCs w:val="28"/>
              </w:rPr>
              <w:t>на 202</w:t>
            </w:r>
            <w:r w:rsidR="0039211E" w:rsidRPr="00C116A6">
              <w:rPr>
                <w:rFonts w:ascii="Times New Roman" w:hAnsi="Times New Roman" w:cs="Times New Roman"/>
                <w:sz w:val="28"/>
                <w:szCs w:val="28"/>
              </w:rPr>
              <w:t>4</w:t>
            </w:r>
            <w:r w:rsidRPr="00C116A6">
              <w:rPr>
                <w:rFonts w:ascii="Times New Roman" w:hAnsi="Times New Roman" w:cs="Times New Roman"/>
                <w:sz w:val="28"/>
                <w:szCs w:val="28"/>
              </w:rPr>
              <w:t xml:space="preserve"> р</w:t>
            </w:r>
            <w:r w:rsidR="00A14C6E" w:rsidRPr="00C116A6">
              <w:rPr>
                <w:rFonts w:ascii="Times New Roman" w:hAnsi="Times New Roman" w:cs="Times New Roman"/>
                <w:sz w:val="28"/>
                <w:szCs w:val="28"/>
              </w:rPr>
              <w:t>ік</w:t>
            </w:r>
            <w:r w:rsidRPr="00C116A6">
              <w:rPr>
                <w:rFonts w:ascii="Times New Roman" w:hAnsi="Times New Roman" w:cs="Times New Roman"/>
                <w:sz w:val="28"/>
                <w:szCs w:val="28"/>
              </w:rPr>
              <w:t>.</w:t>
            </w:r>
            <w:r w:rsidR="001228C2" w:rsidRPr="00C116A6">
              <w:rPr>
                <w:rFonts w:ascii="Times New Roman" w:hAnsi="Times New Roman" w:cs="Times New Roman"/>
                <w:sz w:val="28"/>
                <w:szCs w:val="28"/>
              </w:rPr>
              <w:t xml:space="preserve"> </w:t>
            </w:r>
          </w:p>
          <w:p w14:paraId="4E16E26F" w14:textId="77777777" w:rsidR="0040456C" w:rsidRPr="00C116A6" w:rsidRDefault="0040456C" w:rsidP="005459F2">
            <w:pPr>
              <w:jc w:val="both"/>
              <w:rPr>
                <w:rFonts w:ascii="Times New Roman" w:hAnsi="Times New Roman" w:cs="Times New Roman"/>
                <w:sz w:val="28"/>
                <w:szCs w:val="28"/>
              </w:rPr>
            </w:pPr>
          </w:p>
          <w:p w14:paraId="5EF99616" w14:textId="77777777" w:rsidR="00FB5C72" w:rsidRPr="00C116A6" w:rsidRDefault="00FB5C72" w:rsidP="00E13DB4">
            <w:pPr>
              <w:ind w:firstLine="709"/>
              <w:jc w:val="both"/>
              <w:rPr>
                <w:rFonts w:ascii="Times New Roman" w:hAnsi="Times New Roman" w:cs="Times New Roman"/>
                <w:sz w:val="28"/>
                <w:szCs w:val="28"/>
              </w:rPr>
            </w:pPr>
            <w:r w:rsidRPr="00C116A6">
              <w:rPr>
                <w:rFonts w:ascii="Times New Roman" w:hAnsi="Times New Roman" w:cs="Times New Roman"/>
                <w:sz w:val="28"/>
                <w:szCs w:val="28"/>
              </w:rPr>
              <w:t>Реалізацію заходів Програми буде забезпечено за рахунок селищного бюджету та наявності фінансування з державного, обласного</w:t>
            </w:r>
            <w:r w:rsidR="006A5B43" w:rsidRPr="00C116A6">
              <w:rPr>
                <w:rFonts w:ascii="Times New Roman" w:hAnsi="Times New Roman" w:cs="Times New Roman"/>
                <w:sz w:val="28"/>
                <w:szCs w:val="28"/>
              </w:rPr>
              <w:t xml:space="preserve"> бюджетів</w:t>
            </w:r>
            <w:r w:rsidRPr="00C116A6">
              <w:rPr>
                <w:rFonts w:ascii="Times New Roman" w:hAnsi="Times New Roman" w:cs="Times New Roman"/>
                <w:sz w:val="28"/>
                <w:szCs w:val="28"/>
              </w:rPr>
              <w:t>, коштів підприємств, міжнародних фінансових організацій та інвесторів, спонсорської допомоги та інших джерел, не заборонених законодавством України.</w:t>
            </w:r>
          </w:p>
          <w:p w14:paraId="27FFBB10" w14:textId="77777777" w:rsidR="00E13DB4" w:rsidRPr="00C116A6" w:rsidRDefault="00E13DB4" w:rsidP="00E13DB4">
            <w:pPr>
              <w:jc w:val="both"/>
              <w:rPr>
                <w:rFonts w:ascii="Times New Roman" w:hAnsi="Times New Roman" w:cs="Times New Roman"/>
                <w:sz w:val="28"/>
                <w:szCs w:val="28"/>
              </w:rPr>
            </w:pPr>
            <w:r w:rsidRPr="00C116A6">
              <w:rPr>
                <w:rFonts w:ascii="Times New Roman" w:hAnsi="Times New Roman" w:cs="Times New Roman"/>
                <w:sz w:val="28"/>
                <w:szCs w:val="28"/>
              </w:rPr>
              <w:t>Відповідальні за виконання заходів Програми – виконавчий комітет  Савранської селищної ради.</w:t>
            </w:r>
          </w:p>
          <w:p w14:paraId="18B80BF6" w14:textId="77777777" w:rsidR="00282BC0" w:rsidRPr="00C116A6" w:rsidRDefault="00282BC0" w:rsidP="005459F2">
            <w:pPr>
              <w:jc w:val="both"/>
              <w:rPr>
                <w:rFonts w:ascii="Times New Roman" w:hAnsi="Times New Roman" w:cs="Times New Roman"/>
                <w:sz w:val="28"/>
                <w:szCs w:val="28"/>
              </w:rPr>
            </w:pPr>
          </w:p>
          <w:p w14:paraId="67AFAA37" w14:textId="77777777" w:rsidR="000E5405" w:rsidRPr="00C116A6" w:rsidRDefault="00FB5C72" w:rsidP="00E13DB4">
            <w:pPr>
              <w:ind w:firstLine="709"/>
              <w:jc w:val="both"/>
              <w:rPr>
                <w:rFonts w:ascii="Times New Roman" w:hAnsi="Times New Roman" w:cs="Times New Roman"/>
                <w:sz w:val="28"/>
                <w:szCs w:val="28"/>
              </w:rPr>
            </w:pPr>
            <w:r w:rsidRPr="00C116A6">
              <w:rPr>
                <w:rFonts w:ascii="Times New Roman" w:hAnsi="Times New Roman" w:cs="Times New Roman"/>
                <w:sz w:val="28"/>
                <w:szCs w:val="28"/>
              </w:rPr>
              <w:t xml:space="preserve">У процесі виконання Програма може уточнюватися. </w:t>
            </w:r>
          </w:p>
          <w:p w14:paraId="5921F59E" w14:textId="77777777" w:rsidR="00FB5C72" w:rsidRPr="00C116A6" w:rsidRDefault="00FB5C72" w:rsidP="005459F2">
            <w:pPr>
              <w:jc w:val="both"/>
              <w:rPr>
                <w:rFonts w:ascii="Times New Roman" w:hAnsi="Times New Roman" w:cs="Times New Roman"/>
                <w:sz w:val="28"/>
                <w:szCs w:val="28"/>
              </w:rPr>
            </w:pPr>
            <w:r w:rsidRPr="00C116A6">
              <w:rPr>
                <w:rFonts w:ascii="Times New Roman" w:hAnsi="Times New Roman" w:cs="Times New Roman"/>
                <w:sz w:val="28"/>
                <w:szCs w:val="28"/>
              </w:rPr>
              <w:lastRenderedPageBreak/>
              <w:t>Зміни і доповнення до Програми затверджуються рішенням сесії  селищної  ради.</w:t>
            </w:r>
          </w:p>
          <w:p w14:paraId="06D88EFC" w14:textId="77777777" w:rsidR="00723222" w:rsidRPr="00C116A6" w:rsidRDefault="00723222" w:rsidP="005459F2">
            <w:pPr>
              <w:jc w:val="both"/>
              <w:rPr>
                <w:rFonts w:ascii="Times New Roman" w:hAnsi="Times New Roman" w:cs="Times New Roman"/>
                <w:sz w:val="28"/>
                <w:szCs w:val="28"/>
              </w:rPr>
            </w:pPr>
          </w:p>
          <w:p w14:paraId="3CF21231" w14:textId="77777777" w:rsidR="005424BF" w:rsidRPr="00C116A6" w:rsidRDefault="005424BF" w:rsidP="005459F2">
            <w:pPr>
              <w:jc w:val="both"/>
              <w:rPr>
                <w:rFonts w:ascii="Times New Roman" w:hAnsi="Times New Roman" w:cs="Times New Roman"/>
                <w:sz w:val="28"/>
                <w:szCs w:val="28"/>
              </w:rPr>
            </w:pPr>
          </w:p>
          <w:p w14:paraId="2DB0C7EE" w14:textId="77777777" w:rsidR="00723222" w:rsidRPr="00C116A6" w:rsidRDefault="00723222" w:rsidP="005459F2">
            <w:pPr>
              <w:jc w:val="both"/>
              <w:rPr>
                <w:rFonts w:ascii="Times New Roman" w:hAnsi="Times New Roman" w:cs="Times New Roman"/>
                <w:b/>
                <w:sz w:val="28"/>
                <w:szCs w:val="28"/>
              </w:rPr>
            </w:pPr>
            <w:r w:rsidRPr="00C116A6">
              <w:rPr>
                <w:rFonts w:ascii="Times New Roman" w:hAnsi="Times New Roman" w:cs="Times New Roman"/>
                <w:b/>
                <w:sz w:val="28"/>
                <w:szCs w:val="28"/>
              </w:rPr>
              <w:t>І. Мета програми</w:t>
            </w:r>
            <w:r w:rsidR="00473B71" w:rsidRPr="00C116A6">
              <w:rPr>
                <w:rFonts w:ascii="Times New Roman" w:hAnsi="Times New Roman" w:cs="Times New Roman"/>
                <w:b/>
                <w:sz w:val="28"/>
                <w:szCs w:val="28"/>
              </w:rPr>
              <w:t xml:space="preserve"> та цілі розвитку територіальної громади</w:t>
            </w:r>
            <w:r w:rsidR="000D7EA3" w:rsidRPr="00C116A6">
              <w:rPr>
                <w:rFonts w:ascii="Times New Roman" w:hAnsi="Times New Roman" w:cs="Times New Roman"/>
                <w:b/>
                <w:sz w:val="28"/>
                <w:szCs w:val="28"/>
              </w:rPr>
              <w:t>.</w:t>
            </w:r>
            <w:r w:rsidRPr="00C116A6">
              <w:rPr>
                <w:rFonts w:ascii="Times New Roman" w:hAnsi="Times New Roman" w:cs="Times New Roman"/>
                <w:b/>
                <w:sz w:val="28"/>
                <w:szCs w:val="28"/>
              </w:rPr>
              <w:t xml:space="preserve"> </w:t>
            </w:r>
          </w:p>
          <w:p w14:paraId="71F2BF0A" w14:textId="77777777" w:rsidR="00EC0958" w:rsidRPr="00C116A6" w:rsidRDefault="00EC0958" w:rsidP="005459F2">
            <w:pPr>
              <w:jc w:val="both"/>
              <w:rPr>
                <w:rFonts w:ascii="Times New Roman" w:hAnsi="Times New Roman" w:cs="Times New Roman"/>
                <w:sz w:val="28"/>
                <w:szCs w:val="28"/>
              </w:rPr>
            </w:pPr>
          </w:p>
          <w:p w14:paraId="0897CAB6" w14:textId="77777777" w:rsidR="00975453" w:rsidRPr="00C116A6" w:rsidRDefault="00975453" w:rsidP="00975453">
            <w:pPr>
              <w:ind w:firstLine="709"/>
              <w:jc w:val="both"/>
              <w:rPr>
                <w:rFonts w:ascii="Times New Roman" w:hAnsi="Times New Roman" w:cs="Times New Roman"/>
                <w:sz w:val="28"/>
                <w:szCs w:val="28"/>
              </w:rPr>
            </w:pPr>
            <w:r w:rsidRPr="00C116A6">
              <w:rPr>
                <w:rFonts w:ascii="Times New Roman" w:hAnsi="Times New Roman" w:cs="Times New Roman"/>
                <w:sz w:val="28"/>
                <w:szCs w:val="28"/>
              </w:rPr>
              <w:t xml:space="preserve">Програма соціально-економічного та культурного розвитку на 2024 рік, розроблена з метою вироблення та втілення єдиної політики розвитку селищної ради, що вимагатиме від виконкому чіткої взаємодії з депутатами селищної ради, підприємствами, установами, організаціями незалежно від форм власності, що розташовані та території громади.  </w:t>
            </w:r>
          </w:p>
          <w:p w14:paraId="42486722" w14:textId="77777777" w:rsidR="00411713" w:rsidRPr="00C116A6" w:rsidRDefault="00411713" w:rsidP="00975453">
            <w:pPr>
              <w:ind w:firstLine="709"/>
              <w:jc w:val="both"/>
              <w:rPr>
                <w:rFonts w:ascii="Times New Roman" w:hAnsi="Times New Roman" w:cs="Times New Roman"/>
                <w:sz w:val="28"/>
                <w:szCs w:val="28"/>
              </w:rPr>
            </w:pPr>
          </w:p>
          <w:p w14:paraId="6EA953F9" w14:textId="77777777" w:rsidR="00723222" w:rsidRPr="00C116A6" w:rsidRDefault="00723222" w:rsidP="00975453">
            <w:pPr>
              <w:ind w:firstLine="709"/>
              <w:jc w:val="both"/>
              <w:rPr>
                <w:rFonts w:ascii="Times New Roman" w:hAnsi="Times New Roman" w:cs="Times New Roman"/>
                <w:sz w:val="28"/>
                <w:szCs w:val="28"/>
              </w:rPr>
            </w:pPr>
            <w:r w:rsidRPr="00C116A6">
              <w:rPr>
                <w:rFonts w:ascii="Times New Roman" w:hAnsi="Times New Roman" w:cs="Times New Roman"/>
                <w:sz w:val="28"/>
                <w:szCs w:val="28"/>
              </w:rPr>
              <w:t xml:space="preserve">Основною метою </w:t>
            </w:r>
            <w:r w:rsidR="009A5CA4" w:rsidRPr="00C116A6">
              <w:rPr>
                <w:rFonts w:ascii="Times New Roman" w:hAnsi="Times New Roman" w:cs="Times New Roman"/>
                <w:sz w:val="28"/>
                <w:szCs w:val="28"/>
              </w:rPr>
              <w:t>П</w:t>
            </w:r>
            <w:r w:rsidRPr="00C116A6">
              <w:rPr>
                <w:rFonts w:ascii="Times New Roman" w:hAnsi="Times New Roman" w:cs="Times New Roman"/>
                <w:sz w:val="28"/>
                <w:szCs w:val="28"/>
              </w:rPr>
              <w:t>рограми є формування самодостатньої селищної територіальної громади, здатної надавати жителям населен</w:t>
            </w:r>
            <w:r w:rsidR="00484296" w:rsidRPr="00C116A6">
              <w:rPr>
                <w:rFonts w:ascii="Times New Roman" w:hAnsi="Times New Roman" w:cs="Times New Roman"/>
                <w:sz w:val="28"/>
                <w:szCs w:val="28"/>
              </w:rPr>
              <w:t>их</w:t>
            </w:r>
            <w:r w:rsidRPr="00C116A6">
              <w:rPr>
                <w:rFonts w:ascii="Times New Roman" w:hAnsi="Times New Roman" w:cs="Times New Roman"/>
                <w:sz w:val="28"/>
                <w:szCs w:val="28"/>
              </w:rPr>
              <w:t xml:space="preserve"> пункт</w:t>
            </w:r>
            <w:r w:rsidR="00484296" w:rsidRPr="00C116A6">
              <w:rPr>
                <w:rFonts w:ascii="Times New Roman" w:hAnsi="Times New Roman" w:cs="Times New Roman"/>
                <w:sz w:val="28"/>
                <w:szCs w:val="28"/>
              </w:rPr>
              <w:t>ів</w:t>
            </w:r>
            <w:r w:rsidRPr="00C116A6">
              <w:rPr>
                <w:rFonts w:ascii="Times New Roman" w:hAnsi="Times New Roman" w:cs="Times New Roman"/>
                <w:sz w:val="28"/>
                <w:szCs w:val="28"/>
              </w:rPr>
              <w:t xml:space="preserve"> державні та інші послуги на рівні державних соціальних стандартів</w:t>
            </w:r>
            <w:r w:rsidR="00D6516A" w:rsidRPr="00C116A6">
              <w:rPr>
                <w:rFonts w:ascii="Times New Roman" w:hAnsi="Times New Roman" w:cs="Times New Roman"/>
                <w:sz w:val="28"/>
                <w:szCs w:val="28"/>
              </w:rPr>
              <w:t>.</w:t>
            </w:r>
          </w:p>
          <w:p w14:paraId="71076261" w14:textId="77777777" w:rsidR="00411713" w:rsidRPr="00C116A6" w:rsidRDefault="00411713" w:rsidP="00411713">
            <w:pPr>
              <w:ind w:firstLine="709"/>
              <w:jc w:val="both"/>
              <w:rPr>
                <w:rFonts w:ascii="Times New Roman" w:hAnsi="Times New Roman" w:cs="Times New Roman"/>
                <w:sz w:val="28"/>
                <w:szCs w:val="28"/>
              </w:rPr>
            </w:pPr>
          </w:p>
          <w:p w14:paraId="435604DF" w14:textId="77777777" w:rsidR="00411713" w:rsidRPr="00C116A6" w:rsidRDefault="00411713" w:rsidP="00411713">
            <w:pPr>
              <w:ind w:firstLine="709"/>
              <w:jc w:val="both"/>
              <w:rPr>
                <w:rFonts w:ascii="Times New Roman" w:hAnsi="Times New Roman" w:cs="Times New Roman"/>
                <w:sz w:val="28"/>
                <w:szCs w:val="28"/>
              </w:rPr>
            </w:pPr>
            <w:r w:rsidRPr="00C116A6">
              <w:rPr>
                <w:rFonts w:ascii="Times New Roman" w:hAnsi="Times New Roman" w:cs="Times New Roman"/>
                <w:sz w:val="28"/>
                <w:szCs w:val="28"/>
              </w:rPr>
              <w:t xml:space="preserve">Мета Програми полягає у забезпеченні сталого соціально-економічного і культурного розвитку території громади, створення нових робочих місць,  збереження належних умов для праці та гармонійного розвитку особистості, підвищення рівня добробуту та соціальної захищеності населення,  вирішення проблем малозабезпечених верств населення, підвищення рівня життя. </w:t>
            </w:r>
          </w:p>
          <w:p w14:paraId="5605AC90" w14:textId="77777777" w:rsidR="00411713" w:rsidRPr="00C116A6" w:rsidRDefault="00411713" w:rsidP="00975453">
            <w:pPr>
              <w:shd w:val="clear" w:color="auto" w:fill="FFFFFF" w:themeFill="background1"/>
              <w:ind w:firstLine="709"/>
              <w:jc w:val="both"/>
              <w:rPr>
                <w:rFonts w:ascii="Times New Roman" w:hAnsi="Times New Roman" w:cs="Times New Roman"/>
                <w:sz w:val="28"/>
                <w:szCs w:val="28"/>
              </w:rPr>
            </w:pPr>
          </w:p>
          <w:p w14:paraId="32B9EA14" w14:textId="77777777" w:rsidR="009A5CA4" w:rsidRPr="00C116A6" w:rsidRDefault="009A5CA4" w:rsidP="00975453">
            <w:pPr>
              <w:shd w:val="clear" w:color="auto" w:fill="FFFFFF" w:themeFill="background1"/>
              <w:ind w:firstLine="709"/>
              <w:jc w:val="both"/>
              <w:rPr>
                <w:rFonts w:ascii="Times New Roman" w:hAnsi="Times New Roman" w:cs="Times New Roman"/>
                <w:sz w:val="28"/>
                <w:szCs w:val="28"/>
              </w:rPr>
            </w:pPr>
            <w:r w:rsidRPr="00C116A6">
              <w:rPr>
                <w:rFonts w:ascii="Times New Roman" w:hAnsi="Times New Roman" w:cs="Times New Roman"/>
                <w:sz w:val="28"/>
                <w:szCs w:val="28"/>
              </w:rPr>
              <w:t>Головною метою Програми є створення умов для економічного зростання та удосконалення механізмів управління розвитком громади на засадах ефективності, відкритості та прозорості, посилення інвестиційної активності, забезпечення належного функціонування транспортної та комунальної інфраструктури,  дотримання екологічних стандартів, та внаслідок цього підвищення конкурентоспроможності громади, доступності широкого спектру соціальних послуг та зростання добробуту населення.</w:t>
            </w:r>
          </w:p>
          <w:p w14:paraId="2155CBF9" w14:textId="77777777" w:rsidR="005424BF" w:rsidRPr="00C116A6" w:rsidRDefault="005424BF" w:rsidP="00975453">
            <w:pPr>
              <w:jc w:val="both"/>
              <w:rPr>
                <w:rFonts w:ascii="Times New Roman" w:hAnsi="Times New Roman" w:cs="Times New Roman"/>
                <w:sz w:val="28"/>
                <w:szCs w:val="28"/>
              </w:rPr>
            </w:pPr>
          </w:p>
          <w:p w14:paraId="737EC69A" w14:textId="77777777" w:rsidR="00AD31F4" w:rsidRPr="00C116A6" w:rsidRDefault="00AD31F4" w:rsidP="005459F2">
            <w:pPr>
              <w:jc w:val="both"/>
              <w:rPr>
                <w:rFonts w:ascii="Times New Roman" w:hAnsi="Times New Roman" w:cs="Times New Roman"/>
                <w:b/>
                <w:sz w:val="28"/>
                <w:szCs w:val="28"/>
              </w:rPr>
            </w:pPr>
          </w:p>
          <w:p w14:paraId="6195F628" w14:textId="77777777" w:rsidR="00FA398F" w:rsidRPr="00C116A6" w:rsidRDefault="00FA398F" w:rsidP="005459F2">
            <w:pPr>
              <w:jc w:val="both"/>
              <w:rPr>
                <w:rFonts w:ascii="Times New Roman" w:hAnsi="Times New Roman" w:cs="Times New Roman"/>
                <w:b/>
                <w:sz w:val="28"/>
                <w:szCs w:val="28"/>
              </w:rPr>
            </w:pPr>
            <w:r w:rsidRPr="00C116A6">
              <w:rPr>
                <w:rFonts w:ascii="Times New Roman" w:hAnsi="Times New Roman" w:cs="Times New Roman"/>
                <w:b/>
                <w:sz w:val="28"/>
                <w:szCs w:val="28"/>
              </w:rPr>
              <w:t xml:space="preserve">ІІ. </w:t>
            </w:r>
            <w:r w:rsidR="00B1422B" w:rsidRPr="00C116A6">
              <w:rPr>
                <w:rFonts w:ascii="Times New Roman" w:hAnsi="Times New Roman" w:cs="Times New Roman"/>
                <w:b/>
                <w:sz w:val="28"/>
                <w:szCs w:val="28"/>
              </w:rPr>
              <w:t>А</w:t>
            </w:r>
            <w:r w:rsidR="0096763C" w:rsidRPr="00C116A6">
              <w:rPr>
                <w:rFonts w:ascii="Times New Roman" w:hAnsi="Times New Roman" w:cs="Times New Roman"/>
                <w:b/>
                <w:sz w:val="28"/>
                <w:szCs w:val="28"/>
              </w:rPr>
              <w:t>НАЛІЗ СТАНУ ТА ТЕНДЕНЦІЙ ЕКОНОМІЧНОГО</w:t>
            </w:r>
            <w:r w:rsidRPr="00C116A6">
              <w:rPr>
                <w:rFonts w:ascii="Times New Roman" w:hAnsi="Times New Roman" w:cs="Times New Roman"/>
                <w:b/>
                <w:sz w:val="28"/>
                <w:szCs w:val="28"/>
              </w:rPr>
              <w:t xml:space="preserve">  </w:t>
            </w:r>
            <w:r w:rsidR="00D84DFD" w:rsidRPr="00C116A6">
              <w:rPr>
                <w:rFonts w:ascii="Times New Roman" w:hAnsi="Times New Roman" w:cs="Times New Roman"/>
                <w:b/>
                <w:sz w:val="28"/>
                <w:szCs w:val="28"/>
              </w:rPr>
              <w:t xml:space="preserve"> </w:t>
            </w:r>
            <w:r w:rsidR="0096763C" w:rsidRPr="00C116A6">
              <w:rPr>
                <w:rFonts w:ascii="Times New Roman" w:hAnsi="Times New Roman" w:cs="Times New Roman"/>
                <w:b/>
                <w:sz w:val="28"/>
                <w:szCs w:val="28"/>
              </w:rPr>
              <w:t>І</w:t>
            </w:r>
          </w:p>
          <w:p w14:paraId="5111523E" w14:textId="77777777" w:rsidR="0096763C" w:rsidRPr="00C116A6" w:rsidRDefault="00FA398F" w:rsidP="005459F2">
            <w:pPr>
              <w:jc w:val="both"/>
              <w:rPr>
                <w:rFonts w:ascii="Times New Roman" w:hAnsi="Times New Roman" w:cs="Times New Roman"/>
                <w:b/>
                <w:sz w:val="28"/>
                <w:szCs w:val="28"/>
              </w:rPr>
            </w:pPr>
            <w:r w:rsidRPr="00C116A6">
              <w:rPr>
                <w:rFonts w:ascii="Times New Roman" w:hAnsi="Times New Roman" w:cs="Times New Roman"/>
                <w:b/>
                <w:sz w:val="28"/>
                <w:szCs w:val="28"/>
              </w:rPr>
              <w:t xml:space="preserve">      </w:t>
            </w:r>
            <w:r w:rsidR="0096763C" w:rsidRPr="00C116A6">
              <w:rPr>
                <w:rFonts w:ascii="Times New Roman" w:hAnsi="Times New Roman" w:cs="Times New Roman"/>
                <w:b/>
                <w:sz w:val="28"/>
                <w:szCs w:val="28"/>
              </w:rPr>
              <w:t xml:space="preserve"> СОЦІАЛЬНОГО РОЗВИТКУ ЗА 20</w:t>
            </w:r>
            <w:r w:rsidR="0040456C" w:rsidRPr="00C116A6">
              <w:rPr>
                <w:rFonts w:ascii="Times New Roman" w:hAnsi="Times New Roman" w:cs="Times New Roman"/>
                <w:b/>
                <w:sz w:val="28"/>
                <w:szCs w:val="28"/>
              </w:rPr>
              <w:t>2</w:t>
            </w:r>
            <w:r w:rsidR="0039211E" w:rsidRPr="00C116A6">
              <w:rPr>
                <w:rFonts w:ascii="Times New Roman" w:hAnsi="Times New Roman" w:cs="Times New Roman"/>
                <w:b/>
                <w:sz w:val="28"/>
                <w:szCs w:val="28"/>
              </w:rPr>
              <w:t>3</w:t>
            </w:r>
            <w:r w:rsidR="0096763C" w:rsidRPr="00C116A6">
              <w:rPr>
                <w:rFonts w:ascii="Times New Roman" w:hAnsi="Times New Roman" w:cs="Times New Roman"/>
                <w:b/>
                <w:sz w:val="28"/>
                <w:szCs w:val="28"/>
              </w:rPr>
              <w:t xml:space="preserve"> РІК</w:t>
            </w:r>
          </w:p>
          <w:p w14:paraId="208CFC14" w14:textId="77777777" w:rsidR="00FA398F" w:rsidRPr="00C116A6" w:rsidRDefault="00FA398F" w:rsidP="005459F2">
            <w:pPr>
              <w:jc w:val="both"/>
              <w:rPr>
                <w:rFonts w:ascii="Times New Roman" w:hAnsi="Times New Roman" w:cs="Times New Roman"/>
                <w:sz w:val="28"/>
                <w:szCs w:val="28"/>
              </w:rPr>
            </w:pPr>
          </w:p>
          <w:p w14:paraId="5BAF3FCA" w14:textId="77777777" w:rsidR="00431B82" w:rsidRPr="00C116A6" w:rsidRDefault="0096763C" w:rsidP="005459F2">
            <w:pPr>
              <w:jc w:val="both"/>
              <w:rPr>
                <w:rFonts w:ascii="Times New Roman" w:hAnsi="Times New Roman" w:cs="Times New Roman"/>
                <w:sz w:val="28"/>
                <w:szCs w:val="28"/>
              </w:rPr>
            </w:pPr>
            <w:r w:rsidRPr="00C116A6">
              <w:rPr>
                <w:rFonts w:ascii="Times New Roman" w:hAnsi="Times New Roman" w:cs="Times New Roman"/>
                <w:sz w:val="28"/>
                <w:szCs w:val="28"/>
              </w:rPr>
              <w:t>Протягом  20</w:t>
            </w:r>
            <w:r w:rsidR="00431B82" w:rsidRPr="00C116A6">
              <w:rPr>
                <w:rFonts w:ascii="Times New Roman" w:hAnsi="Times New Roman" w:cs="Times New Roman"/>
                <w:sz w:val="28"/>
                <w:szCs w:val="28"/>
              </w:rPr>
              <w:t>2</w:t>
            </w:r>
            <w:r w:rsidR="0039211E" w:rsidRPr="00C116A6">
              <w:rPr>
                <w:rFonts w:ascii="Times New Roman" w:hAnsi="Times New Roman" w:cs="Times New Roman"/>
                <w:sz w:val="28"/>
                <w:szCs w:val="28"/>
              </w:rPr>
              <w:t>3</w:t>
            </w:r>
            <w:r w:rsidRPr="00C116A6">
              <w:rPr>
                <w:rFonts w:ascii="Times New Roman" w:hAnsi="Times New Roman" w:cs="Times New Roman"/>
                <w:sz w:val="28"/>
                <w:szCs w:val="28"/>
              </w:rPr>
              <w:t xml:space="preserve"> року виконавчий комітет </w:t>
            </w:r>
            <w:r w:rsidR="00266B4A" w:rsidRPr="00C116A6">
              <w:rPr>
                <w:rFonts w:ascii="Times New Roman" w:hAnsi="Times New Roman" w:cs="Times New Roman"/>
                <w:sz w:val="28"/>
                <w:szCs w:val="28"/>
              </w:rPr>
              <w:t xml:space="preserve">Савранської селищної ради </w:t>
            </w:r>
            <w:r w:rsidRPr="00C116A6">
              <w:rPr>
                <w:rFonts w:ascii="Times New Roman" w:hAnsi="Times New Roman" w:cs="Times New Roman"/>
                <w:sz w:val="28"/>
                <w:szCs w:val="28"/>
              </w:rPr>
              <w:t>спільно з профільними постійними комісіями селищної ради працювали у напрямку запровадження принципів прозорості та відкритості в управлінні </w:t>
            </w:r>
            <w:r w:rsidR="00883482" w:rsidRPr="00C116A6">
              <w:rPr>
                <w:rFonts w:ascii="Times New Roman" w:hAnsi="Times New Roman" w:cs="Times New Roman"/>
                <w:sz w:val="28"/>
                <w:szCs w:val="28"/>
              </w:rPr>
              <w:t>територіальною громадою</w:t>
            </w:r>
            <w:r w:rsidR="002642ED" w:rsidRPr="00C116A6">
              <w:rPr>
                <w:rFonts w:ascii="Times New Roman" w:hAnsi="Times New Roman" w:cs="Times New Roman"/>
                <w:sz w:val="28"/>
                <w:szCs w:val="28"/>
              </w:rPr>
              <w:t xml:space="preserve"> Савранської селищної ради</w:t>
            </w:r>
            <w:r w:rsidRPr="00C116A6">
              <w:rPr>
                <w:rFonts w:ascii="Times New Roman" w:hAnsi="Times New Roman" w:cs="Times New Roman"/>
                <w:sz w:val="28"/>
                <w:szCs w:val="28"/>
              </w:rPr>
              <w:t>, посилення позитивних тенденцій в усіх сферах </w:t>
            </w:r>
            <w:r w:rsidR="002642ED" w:rsidRPr="00C116A6">
              <w:rPr>
                <w:rFonts w:ascii="Times New Roman" w:hAnsi="Times New Roman" w:cs="Times New Roman"/>
                <w:sz w:val="28"/>
                <w:szCs w:val="28"/>
              </w:rPr>
              <w:t xml:space="preserve">територіальної </w:t>
            </w:r>
            <w:r w:rsidRPr="00C116A6">
              <w:rPr>
                <w:rFonts w:ascii="Times New Roman" w:hAnsi="Times New Roman" w:cs="Times New Roman"/>
                <w:sz w:val="28"/>
                <w:szCs w:val="28"/>
              </w:rPr>
              <w:t>економіки, здійснення модернізації інфраструктури та запровадження заходів з енергозбереження, проведення комплексу заходів підтримки мало</w:t>
            </w:r>
            <w:r w:rsidR="0039211E" w:rsidRPr="00C116A6">
              <w:rPr>
                <w:rFonts w:ascii="Times New Roman" w:hAnsi="Times New Roman" w:cs="Times New Roman"/>
                <w:sz w:val="28"/>
                <w:szCs w:val="28"/>
              </w:rPr>
              <w:t xml:space="preserve"> </w:t>
            </w:r>
            <w:r w:rsidRPr="00C116A6">
              <w:rPr>
                <w:rFonts w:ascii="Times New Roman" w:hAnsi="Times New Roman" w:cs="Times New Roman"/>
                <w:sz w:val="28"/>
                <w:szCs w:val="28"/>
              </w:rPr>
              <w:t>захищених верств населення, а також вирішення нагальних економічних і соціальних проблем та виконання напрямів Програми економічного і соціального розвитку на 20</w:t>
            </w:r>
            <w:r w:rsidR="00431B82" w:rsidRPr="00C116A6">
              <w:rPr>
                <w:rFonts w:ascii="Times New Roman" w:hAnsi="Times New Roman" w:cs="Times New Roman"/>
                <w:sz w:val="28"/>
                <w:szCs w:val="28"/>
              </w:rPr>
              <w:t>2</w:t>
            </w:r>
            <w:r w:rsidR="0039211E" w:rsidRPr="00C116A6">
              <w:rPr>
                <w:rFonts w:ascii="Times New Roman" w:hAnsi="Times New Roman" w:cs="Times New Roman"/>
                <w:sz w:val="28"/>
                <w:szCs w:val="28"/>
              </w:rPr>
              <w:t>3</w:t>
            </w:r>
            <w:r w:rsidRPr="00C116A6">
              <w:rPr>
                <w:rFonts w:ascii="Times New Roman" w:hAnsi="Times New Roman" w:cs="Times New Roman"/>
                <w:sz w:val="28"/>
                <w:szCs w:val="28"/>
              </w:rPr>
              <w:t xml:space="preserve"> рік</w:t>
            </w:r>
            <w:r w:rsidR="000B09B6" w:rsidRPr="00C116A6">
              <w:rPr>
                <w:rFonts w:ascii="Times New Roman" w:hAnsi="Times New Roman" w:cs="Times New Roman"/>
                <w:sz w:val="28"/>
                <w:szCs w:val="28"/>
              </w:rPr>
              <w:t>.</w:t>
            </w:r>
          </w:p>
          <w:p w14:paraId="6D2F0EE2" w14:textId="77777777" w:rsidR="00AD31F4" w:rsidRPr="00C116A6" w:rsidRDefault="00AD31F4" w:rsidP="00F85BE4">
            <w:pPr>
              <w:pStyle w:val="21"/>
            </w:pPr>
          </w:p>
          <w:p w14:paraId="415AE086" w14:textId="77777777" w:rsidR="00F85BE4" w:rsidRPr="00C116A6" w:rsidRDefault="00F85BE4" w:rsidP="00F85BE4">
            <w:pPr>
              <w:pStyle w:val="21"/>
            </w:pPr>
            <w:r w:rsidRPr="00C116A6">
              <w:t xml:space="preserve">І. Соціально-економічний та культурний розвиток Савранської селищної </w:t>
            </w:r>
            <w:r w:rsidRPr="00C116A6">
              <w:lastRenderedPageBreak/>
              <w:t>територіальної громади у 202</w:t>
            </w:r>
            <w:r w:rsidRPr="00C116A6">
              <w:rPr>
                <w:lang w:val="ru-RU"/>
              </w:rPr>
              <w:t>3</w:t>
            </w:r>
            <w:r w:rsidRPr="00C116A6">
              <w:t xml:space="preserve"> році </w:t>
            </w:r>
          </w:p>
          <w:p w14:paraId="56644839" w14:textId="77777777" w:rsidR="00690663" w:rsidRPr="00C116A6" w:rsidRDefault="00690663" w:rsidP="006400B0">
            <w:pPr>
              <w:jc w:val="both"/>
              <w:rPr>
                <w:rFonts w:ascii="Times New Roman" w:hAnsi="Times New Roman" w:cs="Times New Roman"/>
                <w:sz w:val="28"/>
                <w:szCs w:val="28"/>
              </w:rPr>
            </w:pPr>
            <w:r w:rsidRPr="00C116A6">
              <w:rPr>
                <w:rFonts w:ascii="Times New Roman" w:hAnsi="Times New Roman" w:cs="Times New Roman"/>
                <w:sz w:val="28"/>
                <w:szCs w:val="28"/>
              </w:rPr>
              <w:t xml:space="preserve">На формування основних тенденцій та проблем розвитку територіальної громади мають досить суттєвий вплив загальнодержавні та світові виклики – соціально-економічна криза, пов’язана з погіршенням демографічної ситуації, війна  в Україні, низький рівень інвестиційної привабливості більшості територій нашої країни, застарілість та невідповідність інфраструктури сучасним потребам людини та економіки, світова тенденція до </w:t>
            </w:r>
            <w:proofErr w:type="spellStart"/>
            <w:r w:rsidRPr="00C116A6">
              <w:rPr>
                <w:rFonts w:ascii="Times New Roman" w:hAnsi="Times New Roman" w:cs="Times New Roman"/>
                <w:sz w:val="28"/>
                <w:szCs w:val="28"/>
              </w:rPr>
              <w:t>здорожчання</w:t>
            </w:r>
            <w:proofErr w:type="spellEnd"/>
            <w:r w:rsidRPr="00C116A6">
              <w:rPr>
                <w:rFonts w:ascii="Times New Roman" w:hAnsi="Times New Roman" w:cs="Times New Roman"/>
                <w:sz w:val="28"/>
                <w:szCs w:val="28"/>
              </w:rPr>
              <w:t xml:space="preserve"> продуктів харчування  та енергоресурсів та ін.</w:t>
            </w:r>
          </w:p>
          <w:p w14:paraId="6033A0DA" w14:textId="77777777" w:rsidR="00690663" w:rsidRPr="00C116A6" w:rsidRDefault="00690663" w:rsidP="00690663">
            <w:pPr>
              <w:rPr>
                <w:lang w:eastAsia="ru-RU"/>
              </w:rPr>
            </w:pPr>
          </w:p>
          <w:p w14:paraId="37AEA57C" w14:textId="77777777" w:rsidR="00F85BE4" w:rsidRPr="00C116A6" w:rsidRDefault="00F85BE4" w:rsidP="00F85BE4">
            <w:pPr>
              <w:widowControl w:val="0"/>
              <w:tabs>
                <w:tab w:val="left" w:pos="1080"/>
              </w:tabs>
              <w:jc w:val="center"/>
              <w:rPr>
                <w:rFonts w:ascii="Times New Roman" w:hAnsi="Times New Roman" w:cs="Times New Roman"/>
                <w:sz w:val="28"/>
                <w:szCs w:val="28"/>
              </w:rPr>
            </w:pPr>
            <w:r w:rsidRPr="00C116A6">
              <w:rPr>
                <w:rFonts w:ascii="Times New Roman" w:hAnsi="Times New Roman" w:cs="Times New Roman"/>
                <w:sz w:val="28"/>
                <w:szCs w:val="28"/>
              </w:rPr>
              <w:t xml:space="preserve">Основні показники соціально-економічного розвитку </w:t>
            </w:r>
          </w:p>
          <w:p w14:paraId="420F5B2A" w14:textId="77777777" w:rsidR="00F85BE4" w:rsidRPr="00C116A6" w:rsidRDefault="00F85BE4" w:rsidP="00F85BE4">
            <w:pPr>
              <w:widowControl w:val="0"/>
              <w:tabs>
                <w:tab w:val="left" w:pos="1080"/>
              </w:tabs>
              <w:jc w:val="center"/>
              <w:rPr>
                <w:rFonts w:ascii="Times New Roman" w:hAnsi="Times New Roman" w:cs="Times New Roman"/>
                <w:sz w:val="28"/>
                <w:szCs w:val="28"/>
              </w:rPr>
            </w:pPr>
            <w:r w:rsidRPr="00C116A6">
              <w:rPr>
                <w:rFonts w:ascii="Times New Roman" w:hAnsi="Times New Roman" w:cs="Times New Roman"/>
                <w:sz w:val="28"/>
                <w:szCs w:val="28"/>
              </w:rPr>
              <w:t>за 2023 рік</w:t>
            </w:r>
          </w:p>
          <w:p w14:paraId="62294148" w14:textId="77777777" w:rsidR="00F85BE4" w:rsidRPr="00C116A6" w:rsidRDefault="00F85BE4" w:rsidP="00F85BE4">
            <w:pPr>
              <w:widowControl w:val="0"/>
              <w:spacing w:line="192" w:lineRule="auto"/>
              <w:ind w:right="-730"/>
              <w:jc w:val="both"/>
              <w:rPr>
                <w:rFonts w:ascii="Times New Roman" w:hAnsi="Times New Roman" w:cs="Times New Roman"/>
                <w:sz w:val="18"/>
                <w:szCs w:val="18"/>
              </w:rPr>
            </w:pPr>
            <w:r w:rsidRPr="00C116A6">
              <w:rPr>
                <w:rFonts w:ascii="Times New Roman" w:hAnsi="Times New Roman" w:cs="Times New Roman"/>
                <w:sz w:val="18"/>
                <w:szCs w:val="18"/>
              </w:rPr>
              <w:t xml:space="preserve"> </w:t>
            </w:r>
          </w:p>
          <w:p w14:paraId="63BA5DFE" w14:textId="77777777" w:rsidR="00F85BE4" w:rsidRPr="00C116A6" w:rsidRDefault="00F85BE4" w:rsidP="00F85BE4">
            <w:pPr>
              <w:widowControl w:val="0"/>
              <w:spacing w:line="192" w:lineRule="auto"/>
              <w:ind w:right="-730"/>
              <w:jc w:val="both"/>
              <w:rPr>
                <w:rFonts w:ascii="Times New Roman" w:hAnsi="Times New Roman" w:cs="Times New Roman"/>
                <w:sz w:val="18"/>
                <w:szCs w:val="18"/>
              </w:rPr>
            </w:pPr>
          </w:p>
          <w:p w14:paraId="7FB4B642" w14:textId="77777777" w:rsidR="00F85BE4" w:rsidRPr="00C116A6" w:rsidRDefault="00F85BE4" w:rsidP="00F85BE4">
            <w:pPr>
              <w:widowControl w:val="0"/>
              <w:spacing w:line="192" w:lineRule="auto"/>
              <w:ind w:right="-730"/>
              <w:jc w:val="both"/>
              <w:rPr>
                <w:rFonts w:ascii="Times New Roman" w:hAnsi="Times New Roman" w:cs="Times New Roman"/>
                <w:sz w:val="18"/>
                <w:szCs w:val="18"/>
              </w:rPr>
            </w:pPr>
          </w:p>
          <w:tbl>
            <w:tblPr>
              <w:tblW w:w="9393"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5138"/>
              <w:gridCol w:w="2270"/>
              <w:gridCol w:w="1985"/>
            </w:tblGrid>
            <w:tr w:rsidR="00F85BE4" w:rsidRPr="00C116A6" w14:paraId="7D22952B" w14:textId="77777777" w:rsidTr="000C68C3">
              <w:trPr>
                <w:trHeight w:val="998"/>
              </w:trPr>
              <w:tc>
                <w:tcPr>
                  <w:tcW w:w="5138" w:type="dxa"/>
                  <w:tcBorders>
                    <w:top w:val="double" w:sz="4" w:space="0" w:color="000080"/>
                    <w:left w:val="double" w:sz="4" w:space="0" w:color="000080"/>
                    <w:bottom w:val="double" w:sz="4" w:space="0" w:color="auto"/>
                    <w:right w:val="double" w:sz="4" w:space="0" w:color="000080"/>
                  </w:tcBorders>
                </w:tcPr>
                <w:p w14:paraId="52C0EBC6" w14:textId="77777777" w:rsidR="00F85BE4" w:rsidRPr="00C116A6" w:rsidRDefault="00F85BE4" w:rsidP="000C68C3">
                  <w:pPr>
                    <w:jc w:val="center"/>
                    <w:rPr>
                      <w:rFonts w:ascii="Times New Roman" w:hAnsi="Times New Roman" w:cs="Times New Roman"/>
                      <w:b/>
                    </w:rPr>
                  </w:pPr>
                </w:p>
                <w:p w14:paraId="4E21F70D" w14:textId="77777777" w:rsidR="00F85BE4" w:rsidRPr="00C116A6" w:rsidRDefault="00F85BE4" w:rsidP="000C68C3">
                  <w:pPr>
                    <w:jc w:val="center"/>
                    <w:rPr>
                      <w:rFonts w:ascii="Times New Roman" w:hAnsi="Times New Roman" w:cs="Times New Roman"/>
                    </w:rPr>
                  </w:pPr>
                  <w:r w:rsidRPr="00C116A6">
                    <w:rPr>
                      <w:rFonts w:ascii="Times New Roman" w:hAnsi="Times New Roman" w:cs="Times New Roman"/>
                      <w:b/>
                    </w:rPr>
                    <w:t>Показники</w:t>
                  </w:r>
                </w:p>
              </w:tc>
              <w:tc>
                <w:tcPr>
                  <w:tcW w:w="2270" w:type="dxa"/>
                  <w:tcBorders>
                    <w:top w:val="double" w:sz="4" w:space="0" w:color="000080"/>
                    <w:left w:val="double" w:sz="4" w:space="0" w:color="000080"/>
                    <w:bottom w:val="double" w:sz="4" w:space="0" w:color="auto"/>
                    <w:right w:val="double" w:sz="4" w:space="0" w:color="000080"/>
                  </w:tcBorders>
                  <w:vAlign w:val="center"/>
                  <w:hideMark/>
                </w:tcPr>
                <w:p w14:paraId="080F8BB0" w14:textId="77777777" w:rsidR="00F85BE4" w:rsidRPr="00C116A6" w:rsidRDefault="00F85BE4" w:rsidP="000C68C3">
                  <w:pPr>
                    <w:widowControl w:val="0"/>
                    <w:spacing w:line="192" w:lineRule="auto"/>
                    <w:ind w:right="-55"/>
                    <w:jc w:val="center"/>
                    <w:rPr>
                      <w:rFonts w:ascii="Times New Roman" w:hAnsi="Times New Roman" w:cs="Times New Roman"/>
                      <w:b/>
                    </w:rPr>
                  </w:pPr>
                  <w:r w:rsidRPr="00C116A6">
                    <w:rPr>
                      <w:rFonts w:ascii="Times New Roman" w:hAnsi="Times New Roman" w:cs="Times New Roman"/>
                      <w:b/>
                    </w:rPr>
                    <w:t>План</w:t>
                  </w:r>
                </w:p>
                <w:p w14:paraId="576E89DF" w14:textId="77777777" w:rsidR="00F85BE4" w:rsidRPr="00C116A6" w:rsidRDefault="00F85BE4" w:rsidP="000C68C3">
                  <w:pPr>
                    <w:widowControl w:val="0"/>
                    <w:spacing w:line="192" w:lineRule="auto"/>
                    <w:ind w:right="-55"/>
                    <w:jc w:val="center"/>
                    <w:rPr>
                      <w:rFonts w:ascii="Times New Roman" w:hAnsi="Times New Roman" w:cs="Times New Roman"/>
                      <w:b/>
                    </w:rPr>
                  </w:pPr>
                  <w:r w:rsidRPr="00C116A6">
                    <w:rPr>
                      <w:rFonts w:ascii="Times New Roman" w:hAnsi="Times New Roman" w:cs="Times New Roman"/>
                      <w:b/>
                    </w:rPr>
                    <w:t>на  2023 рік</w:t>
                  </w:r>
                </w:p>
              </w:tc>
              <w:tc>
                <w:tcPr>
                  <w:tcW w:w="1985" w:type="dxa"/>
                  <w:tcBorders>
                    <w:top w:val="double" w:sz="4" w:space="0" w:color="000080"/>
                    <w:left w:val="double" w:sz="4" w:space="0" w:color="000080"/>
                    <w:bottom w:val="double" w:sz="4" w:space="0" w:color="auto"/>
                    <w:right w:val="double" w:sz="4" w:space="0" w:color="000080"/>
                  </w:tcBorders>
                </w:tcPr>
                <w:p w14:paraId="46AC0CEC" w14:textId="77777777" w:rsidR="00F85BE4" w:rsidRPr="00C116A6" w:rsidRDefault="00F85BE4" w:rsidP="000C68C3">
                  <w:pPr>
                    <w:widowControl w:val="0"/>
                    <w:spacing w:line="192" w:lineRule="auto"/>
                    <w:ind w:left="-108" w:right="-55"/>
                    <w:jc w:val="center"/>
                    <w:rPr>
                      <w:rFonts w:ascii="Times New Roman" w:hAnsi="Times New Roman" w:cs="Times New Roman"/>
                      <w:b/>
                    </w:rPr>
                  </w:pPr>
                </w:p>
                <w:p w14:paraId="51789C90" w14:textId="77777777" w:rsidR="00F85BE4" w:rsidRPr="00C116A6" w:rsidRDefault="00F85BE4" w:rsidP="000C68C3">
                  <w:pPr>
                    <w:widowControl w:val="0"/>
                    <w:spacing w:line="192" w:lineRule="auto"/>
                    <w:ind w:left="-108" w:right="-55"/>
                    <w:jc w:val="center"/>
                    <w:rPr>
                      <w:rFonts w:ascii="Times New Roman" w:hAnsi="Times New Roman" w:cs="Times New Roman"/>
                      <w:b/>
                    </w:rPr>
                  </w:pPr>
                  <w:r w:rsidRPr="00C116A6">
                    <w:rPr>
                      <w:rFonts w:ascii="Times New Roman" w:hAnsi="Times New Roman" w:cs="Times New Roman"/>
                      <w:b/>
                    </w:rPr>
                    <w:t>Факт</w:t>
                  </w:r>
                </w:p>
                <w:p w14:paraId="1B1B308F" w14:textId="77777777" w:rsidR="00F85BE4" w:rsidRPr="00C116A6" w:rsidRDefault="00F85BE4" w:rsidP="000C68C3">
                  <w:pPr>
                    <w:widowControl w:val="0"/>
                    <w:spacing w:line="192" w:lineRule="auto"/>
                    <w:ind w:left="-108" w:right="-55"/>
                    <w:jc w:val="center"/>
                    <w:rPr>
                      <w:rFonts w:ascii="Times New Roman" w:hAnsi="Times New Roman" w:cs="Times New Roman"/>
                      <w:b/>
                    </w:rPr>
                  </w:pPr>
                  <w:r w:rsidRPr="00C116A6">
                    <w:rPr>
                      <w:rFonts w:ascii="Times New Roman" w:hAnsi="Times New Roman" w:cs="Times New Roman"/>
                      <w:b/>
                    </w:rPr>
                    <w:t>За2023 рік</w:t>
                  </w:r>
                </w:p>
              </w:tc>
            </w:tr>
            <w:tr w:rsidR="00F85BE4" w:rsidRPr="00C116A6" w14:paraId="1999F423" w14:textId="77777777" w:rsidTr="000C68C3">
              <w:trPr>
                <w:trHeight w:val="455"/>
              </w:trPr>
              <w:tc>
                <w:tcPr>
                  <w:tcW w:w="5138" w:type="dxa"/>
                  <w:tcBorders>
                    <w:top w:val="double" w:sz="4" w:space="0" w:color="000080"/>
                    <w:left w:val="double" w:sz="4" w:space="0" w:color="000080"/>
                    <w:bottom w:val="double" w:sz="4" w:space="0" w:color="000080"/>
                    <w:right w:val="double" w:sz="4" w:space="0" w:color="000080"/>
                  </w:tcBorders>
                  <w:vAlign w:val="center"/>
                  <w:hideMark/>
                </w:tcPr>
                <w:p w14:paraId="32C18DCE" w14:textId="77777777" w:rsidR="00F85BE4" w:rsidRPr="00C116A6" w:rsidRDefault="00F85BE4" w:rsidP="000C68C3">
                  <w:pPr>
                    <w:widowControl w:val="0"/>
                    <w:spacing w:line="192" w:lineRule="auto"/>
                    <w:rPr>
                      <w:rFonts w:ascii="Times New Roman" w:eastAsia="Calibri" w:hAnsi="Times New Roman" w:cs="Times New Roman"/>
                      <w:b/>
                    </w:rPr>
                  </w:pPr>
                  <w:r w:rsidRPr="00C116A6">
                    <w:rPr>
                      <w:rFonts w:ascii="Times New Roman" w:hAnsi="Times New Roman" w:cs="Times New Roman"/>
                      <w:b/>
                    </w:rPr>
                    <w:t>Надходження доходів в бюджет</w:t>
                  </w:r>
                  <w:r w:rsidRPr="00C116A6">
                    <w:rPr>
                      <w:rFonts w:ascii="Times New Roman" w:eastAsia="Calibri" w:hAnsi="Times New Roman" w:cs="Times New Roman"/>
                      <w:b/>
                    </w:rPr>
                    <w:t xml:space="preserve">   (</w:t>
                  </w:r>
                  <w:proofErr w:type="spellStart"/>
                  <w:r w:rsidRPr="00C116A6">
                    <w:rPr>
                      <w:rFonts w:ascii="Times New Roman" w:eastAsia="Calibri" w:hAnsi="Times New Roman" w:cs="Times New Roman"/>
                      <w:b/>
                    </w:rPr>
                    <w:t>тис.грн</w:t>
                  </w:r>
                  <w:proofErr w:type="spellEnd"/>
                  <w:r w:rsidRPr="00C116A6">
                    <w:rPr>
                      <w:rFonts w:ascii="Times New Roman" w:eastAsia="Calibri" w:hAnsi="Times New Roman" w:cs="Times New Roman"/>
                      <w:b/>
                    </w:rPr>
                    <w:t>.)</w:t>
                  </w:r>
                </w:p>
              </w:tc>
              <w:tc>
                <w:tcPr>
                  <w:tcW w:w="2270" w:type="dxa"/>
                  <w:tcBorders>
                    <w:top w:val="double" w:sz="4" w:space="0" w:color="000080"/>
                    <w:left w:val="double" w:sz="4" w:space="0" w:color="000080"/>
                    <w:bottom w:val="double" w:sz="4" w:space="0" w:color="000080"/>
                    <w:right w:val="double" w:sz="4" w:space="0" w:color="000080"/>
                  </w:tcBorders>
                  <w:hideMark/>
                </w:tcPr>
                <w:p w14:paraId="4669E2FD" w14:textId="77777777" w:rsidR="00F85BE4" w:rsidRPr="00C116A6" w:rsidRDefault="00F85BE4" w:rsidP="000C68C3">
                  <w:pPr>
                    <w:widowControl w:val="0"/>
                    <w:jc w:val="center"/>
                    <w:rPr>
                      <w:rFonts w:ascii="Times New Roman" w:hAnsi="Times New Roman" w:cs="Times New Roman"/>
                      <w:sz w:val="23"/>
                      <w:szCs w:val="23"/>
                    </w:rPr>
                  </w:pPr>
                  <w:r w:rsidRPr="00C116A6">
                    <w:rPr>
                      <w:rFonts w:ascii="Times New Roman" w:hAnsi="Times New Roman" w:cs="Times New Roman"/>
                      <w:sz w:val="23"/>
                      <w:szCs w:val="23"/>
                    </w:rPr>
                    <w:t>102324,2</w:t>
                  </w:r>
                </w:p>
              </w:tc>
              <w:tc>
                <w:tcPr>
                  <w:tcW w:w="1985" w:type="dxa"/>
                  <w:tcBorders>
                    <w:top w:val="double" w:sz="4" w:space="0" w:color="000080"/>
                    <w:left w:val="double" w:sz="4" w:space="0" w:color="000080"/>
                    <w:bottom w:val="double" w:sz="4" w:space="0" w:color="000080"/>
                    <w:right w:val="double" w:sz="4" w:space="0" w:color="000080"/>
                  </w:tcBorders>
                </w:tcPr>
                <w:p w14:paraId="6735E4DE" w14:textId="77777777" w:rsidR="00F85BE4" w:rsidRPr="00C116A6" w:rsidRDefault="00F85BE4" w:rsidP="000C68C3">
                  <w:pPr>
                    <w:widowControl w:val="0"/>
                    <w:jc w:val="center"/>
                    <w:rPr>
                      <w:rFonts w:ascii="Times New Roman" w:hAnsi="Times New Roman" w:cs="Times New Roman"/>
                      <w:sz w:val="23"/>
                      <w:szCs w:val="23"/>
                    </w:rPr>
                  </w:pPr>
                  <w:r w:rsidRPr="00C116A6">
                    <w:rPr>
                      <w:rFonts w:ascii="Times New Roman" w:hAnsi="Times New Roman" w:cs="Times New Roman"/>
                      <w:sz w:val="23"/>
                      <w:szCs w:val="23"/>
                    </w:rPr>
                    <w:t>109213,9</w:t>
                  </w:r>
                </w:p>
              </w:tc>
            </w:tr>
            <w:tr w:rsidR="00F85BE4" w:rsidRPr="00C116A6" w14:paraId="4F861404" w14:textId="77777777" w:rsidTr="000C68C3">
              <w:tc>
                <w:tcPr>
                  <w:tcW w:w="5138" w:type="dxa"/>
                  <w:tcBorders>
                    <w:top w:val="double" w:sz="4" w:space="0" w:color="000080"/>
                    <w:left w:val="double" w:sz="4" w:space="0" w:color="000080"/>
                    <w:bottom w:val="double" w:sz="4" w:space="0" w:color="000080"/>
                    <w:right w:val="double" w:sz="4" w:space="0" w:color="000080"/>
                  </w:tcBorders>
                  <w:vAlign w:val="center"/>
                  <w:hideMark/>
                </w:tcPr>
                <w:p w14:paraId="4237B43D" w14:textId="77777777" w:rsidR="00F85BE4" w:rsidRPr="00C116A6" w:rsidRDefault="00F85BE4" w:rsidP="000C68C3">
                  <w:pPr>
                    <w:widowControl w:val="0"/>
                    <w:spacing w:line="192" w:lineRule="auto"/>
                    <w:rPr>
                      <w:rFonts w:ascii="Times New Roman" w:hAnsi="Times New Roman" w:cs="Times New Roman"/>
                      <w:b/>
                    </w:rPr>
                  </w:pPr>
                  <w:r w:rsidRPr="00C116A6">
                    <w:rPr>
                      <w:rFonts w:ascii="Times New Roman" w:hAnsi="Times New Roman" w:cs="Times New Roman"/>
                      <w:b/>
                    </w:rPr>
                    <w:t>Обсяг реалізованої промислової продукції (</w:t>
                  </w:r>
                  <w:proofErr w:type="spellStart"/>
                  <w:r w:rsidRPr="00C116A6">
                    <w:rPr>
                      <w:rFonts w:ascii="Times New Roman" w:hAnsi="Times New Roman" w:cs="Times New Roman"/>
                      <w:b/>
                    </w:rPr>
                    <w:t>тис.грн</w:t>
                  </w:r>
                  <w:proofErr w:type="spellEnd"/>
                  <w:r w:rsidRPr="00C116A6">
                    <w:rPr>
                      <w:rFonts w:ascii="Times New Roman" w:hAnsi="Times New Roman" w:cs="Times New Roman"/>
                      <w:b/>
                    </w:rPr>
                    <w:t>.)</w:t>
                  </w:r>
                </w:p>
              </w:tc>
              <w:tc>
                <w:tcPr>
                  <w:tcW w:w="2270" w:type="dxa"/>
                  <w:tcBorders>
                    <w:top w:val="double" w:sz="4" w:space="0" w:color="000080"/>
                    <w:left w:val="double" w:sz="4" w:space="0" w:color="000080"/>
                    <w:bottom w:val="double" w:sz="4" w:space="0" w:color="000080"/>
                    <w:right w:val="double" w:sz="4" w:space="0" w:color="000080"/>
                  </w:tcBorders>
                  <w:hideMark/>
                </w:tcPr>
                <w:p w14:paraId="6E0A539C" w14:textId="77777777" w:rsidR="00F85BE4" w:rsidRPr="00C116A6" w:rsidRDefault="00F85BE4" w:rsidP="000C68C3">
                  <w:pPr>
                    <w:widowControl w:val="0"/>
                    <w:jc w:val="center"/>
                    <w:rPr>
                      <w:rFonts w:ascii="Times New Roman" w:hAnsi="Times New Roman" w:cs="Times New Roman"/>
                      <w:sz w:val="23"/>
                      <w:szCs w:val="23"/>
                    </w:rPr>
                  </w:pPr>
                  <w:r w:rsidRPr="00C116A6">
                    <w:rPr>
                      <w:rFonts w:ascii="Times New Roman" w:hAnsi="Times New Roman" w:cs="Times New Roman"/>
                      <w:sz w:val="23"/>
                      <w:szCs w:val="23"/>
                    </w:rPr>
                    <w:t>20000</w:t>
                  </w:r>
                </w:p>
              </w:tc>
              <w:tc>
                <w:tcPr>
                  <w:tcW w:w="1985" w:type="dxa"/>
                  <w:tcBorders>
                    <w:top w:val="double" w:sz="4" w:space="0" w:color="000080"/>
                    <w:left w:val="double" w:sz="4" w:space="0" w:color="000080"/>
                    <w:bottom w:val="double" w:sz="4" w:space="0" w:color="000080"/>
                    <w:right w:val="double" w:sz="4" w:space="0" w:color="000080"/>
                  </w:tcBorders>
                </w:tcPr>
                <w:p w14:paraId="1D368481" w14:textId="77777777" w:rsidR="00F85BE4" w:rsidRPr="00C116A6" w:rsidRDefault="00F85BE4" w:rsidP="000C68C3">
                  <w:pPr>
                    <w:widowControl w:val="0"/>
                    <w:jc w:val="center"/>
                    <w:rPr>
                      <w:rFonts w:ascii="Times New Roman" w:hAnsi="Times New Roman" w:cs="Times New Roman"/>
                      <w:sz w:val="23"/>
                      <w:szCs w:val="23"/>
                    </w:rPr>
                  </w:pPr>
                  <w:r w:rsidRPr="00C116A6">
                    <w:rPr>
                      <w:rFonts w:ascii="Times New Roman" w:hAnsi="Times New Roman" w:cs="Times New Roman"/>
                      <w:sz w:val="23"/>
                      <w:szCs w:val="23"/>
                    </w:rPr>
                    <w:t>15647,3</w:t>
                  </w:r>
                </w:p>
              </w:tc>
            </w:tr>
            <w:tr w:rsidR="00F85BE4" w:rsidRPr="00C116A6" w14:paraId="02282B55" w14:textId="77777777" w:rsidTr="000C68C3">
              <w:tc>
                <w:tcPr>
                  <w:tcW w:w="5138" w:type="dxa"/>
                  <w:tcBorders>
                    <w:top w:val="double" w:sz="4" w:space="0" w:color="000080"/>
                    <w:left w:val="double" w:sz="4" w:space="0" w:color="000080"/>
                    <w:bottom w:val="double" w:sz="4" w:space="0" w:color="000080"/>
                    <w:right w:val="double" w:sz="4" w:space="0" w:color="000080"/>
                  </w:tcBorders>
                  <w:vAlign w:val="center"/>
                  <w:hideMark/>
                </w:tcPr>
                <w:p w14:paraId="65BABE69" w14:textId="77777777" w:rsidR="00F85BE4" w:rsidRPr="00C116A6" w:rsidRDefault="00F85BE4" w:rsidP="000C68C3">
                  <w:pPr>
                    <w:widowControl w:val="0"/>
                    <w:spacing w:line="192" w:lineRule="auto"/>
                    <w:rPr>
                      <w:rFonts w:ascii="Times New Roman" w:hAnsi="Times New Roman" w:cs="Times New Roman"/>
                    </w:rPr>
                  </w:pPr>
                  <w:r w:rsidRPr="00C116A6">
                    <w:rPr>
                      <w:rFonts w:ascii="Times New Roman" w:hAnsi="Times New Roman" w:cs="Times New Roman"/>
                      <w:b/>
                    </w:rPr>
                    <w:t xml:space="preserve">Обсяги введеного в експлуатацію житла, </w:t>
                  </w:r>
                  <w:proofErr w:type="spellStart"/>
                  <w:r w:rsidRPr="00C116A6">
                    <w:rPr>
                      <w:rFonts w:ascii="Times New Roman" w:hAnsi="Times New Roman" w:cs="Times New Roman"/>
                      <w:b/>
                    </w:rPr>
                    <w:t>кв.м</w:t>
                  </w:r>
                  <w:proofErr w:type="spellEnd"/>
                </w:p>
              </w:tc>
              <w:tc>
                <w:tcPr>
                  <w:tcW w:w="2270" w:type="dxa"/>
                  <w:tcBorders>
                    <w:top w:val="double" w:sz="4" w:space="0" w:color="000080"/>
                    <w:left w:val="double" w:sz="4" w:space="0" w:color="000080"/>
                    <w:bottom w:val="double" w:sz="4" w:space="0" w:color="000080"/>
                    <w:right w:val="double" w:sz="4" w:space="0" w:color="000080"/>
                  </w:tcBorders>
                  <w:hideMark/>
                </w:tcPr>
                <w:p w14:paraId="48279DA2" w14:textId="77777777" w:rsidR="00F85BE4" w:rsidRPr="00C116A6" w:rsidRDefault="00F85BE4" w:rsidP="000C68C3">
                  <w:pPr>
                    <w:widowControl w:val="0"/>
                    <w:jc w:val="center"/>
                    <w:rPr>
                      <w:rFonts w:ascii="Times New Roman" w:hAnsi="Times New Roman" w:cs="Times New Roman"/>
                      <w:sz w:val="23"/>
                      <w:szCs w:val="23"/>
                    </w:rPr>
                  </w:pPr>
                  <w:r w:rsidRPr="00C116A6">
                    <w:rPr>
                      <w:rFonts w:ascii="Times New Roman" w:hAnsi="Times New Roman" w:cs="Times New Roman"/>
                      <w:sz w:val="23"/>
                      <w:szCs w:val="23"/>
                    </w:rPr>
                    <w:t>-</w:t>
                  </w:r>
                </w:p>
              </w:tc>
              <w:tc>
                <w:tcPr>
                  <w:tcW w:w="1985" w:type="dxa"/>
                  <w:tcBorders>
                    <w:top w:val="double" w:sz="4" w:space="0" w:color="000080"/>
                    <w:left w:val="double" w:sz="4" w:space="0" w:color="000080"/>
                    <w:bottom w:val="double" w:sz="4" w:space="0" w:color="000080"/>
                    <w:right w:val="double" w:sz="4" w:space="0" w:color="000080"/>
                  </w:tcBorders>
                </w:tcPr>
                <w:p w14:paraId="32D72160" w14:textId="77777777" w:rsidR="00F85BE4" w:rsidRPr="00C116A6" w:rsidRDefault="00F85BE4" w:rsidP="000C68C3">
                  <w:pPr>
                    <w:widowControl w:val="0"/>
                    <w:jc w:val="center"/>
                    <w:rPr>
                      <w:rFonts w:ascii="Times New Roman" w:hAnsi="Times New Roman" w:cs="Times New Roman"/>
                      <w:sz w:val="23"/>
                      <w:szCs w:val="23"/>
                    </w:rPr>
                  </w:pPr>
                  <w:r w:rsidRPr="00C116A6">
                    <w:rPr>
                      <w:rFonts w:ascii="Times New Roman" w:hAnsi="Times New Roman" w:cs="Times New Roman"/>
                      <w:sz w:val="23"/>
                      <w:szCs w:val="23"/>
                    </w:rPr>
                    <w:t>140</w:t>
                  </w:r>
                </w:p>
              </w:tc>
            </w:tr>
            <w:tr w:rsidR="00F85BE4" w:rsidRPr="00C116A6" w14:paraId="0A1C95F9" w14:textId="77777777" w:rsidTr="000C68C3">
              <w:tc>
                <w:tcPr>
                  <w:tcW w:w="5138" w:type="dxa"/>
                  <w:tcBorders>
                    <w:top w:val="double" w:sz="4" w:space="0" w:color="000080"/>
                    <w:left w:val="double" w:sz="4" w:space="0" w:color="000080"/>
                    <w:bottom w:val="double" w:sz="4" w:space="0" w:color="000080"/>
                    <w:right w:val="double" w:sz="4" w:space="0" w:color="000080"/>
                  </w:tcBorders>
                  <w:vAlign w:val="center"/>
                </w:tcPr>
                <w:p w14:paraId="5A130BFB" w14:textId="77777777" w:rsidR="00F85BE4" w:rsidRPr="00C116A6" w:rsidRDefault="00F85BE4" w:rsidP="000C68C3">
                  <w:pPr>
                    <w:widowControl w:val="0"/>
                    <w:spacing w:line="192" w:lineRule="auto"/>
                    <w:ind w:right="-23"/>
                    <w:rPr>
                      <w:rFonts w:ascii="Times New Roman" w:hAnsi="Times New Roman" w:cs="Times New Roman"/>
                      <w:b/>
                    </w:rPr>
                  </w:pPr>
                  <w:r w:rsidRPr="00C116A6">
                    <w:rPr>
                      <w:rFonts w:ascii="Times New Roman" w:hAnsi="Times New Roman" w:cs="Times New Roman"/>
                      <w:b/>
                    </w:rPr>
                    <w:t xml:space="preserve">Середньомісячна заробітна плата (грн.) </w:t>
                  </w:r>
                </w:p>
                <w:p w14:paraId="27BF8D8E" w14:textId="77777777" w:rsidR="00F85BE4" w:rsidRPr="00C116A6" w:rsidRDefault="00F85BE4" w:rsidP="000C68C3">
                  <w:pPr>
                    <w:widowControl w:val="0"/>
                    <w:spacing w:line="192" w:lineRule="auto"/>
                    <w:ind w:right="-23"/>
                    <w:rPr>
                      <w:rFonts w:ascii="Times New Roman" w:hAnsi="Times New Roman" w:cs="Times New Roman"/>
                    </w:rPr>
                  </w:pPr>
                </w:p>
              </w:tc>
              <w:tc>
                <w:tcPr>
                  <w:tcW w:w="2270" w:type="dxa"/>
                  <w:tcBorders>
                    <w:top w:val="double" w:sz="4" w:space="0" w:color="000080"/>
                    <w:left w:val="double" w:sz="4" w:space="0" w:color="000080"/>
                    <w:bottom w:val="double" w:sz="4" w:space="0" w:color="000080"/>
                    <w:right w:val="double" w:sz="4" w:space="0" w:color="000080"/>
                  </w:tcBorders>
                  <w:hideMark/>
                </w:tcPr>
                <w:p w14:paraId="7AA6443E" w14:textId="77777777" w:rsidR="00F85BE4" w:rsidRPr="00C116A6" w:rsidRDefault="00F85BE4" w:rsidP="000C68C3">
                  <w:pPr>
                    <w:widowControl w:val="0"/>
                    <w:jc w:val="center"/>
                    <w:rPr>
                      <w:rFonts w:ascii="Times New Roman" w:hAnsi="Times New Roman" w:cs="Times New Roman"/>
                      <w:sz w:val="23"/>
                      <w:szCs w:val="23"/>
                    </w:rPr>
                  </w:pPr>
                </w:p>
              </w:tc>
              <w:tc>
                <w:tcPr>
                  <w:tcW w:w="1985" w:type="dxa"/>
                  <w:tcBorders>
                    <w:top w:val="double" w:sz="4" w:space="0" w:color="000080"/>
                    <w:left w:val="double" w:sz="4" w:space="0" w:color="000080"/>
                    <w:bottom w:val="double" w:sz="4" w:space="0" w:color="000080"/>
                    <w:right w:val="double" w:sz="4" w:space="0" w:color="000080"/>
                  </w:tcBorders>
                </w:tcPr>
                <w:p w14:paraId="5794FF8D" w14:textId="77777777" w:rsidR="00F85BE4" w:rsidRPr="00C116A6" w:rsidRDefault="00F85BE4" w:rsidP="000C68C3">
                  <w:pPr>
                    <w:widowControl w:val="0"/>
                    <w:jc w:val="center"/>
                    <w:rPr>
                      <w:rFonts w:ascii="Times New Roman" w:hAnsi="Times New Roman" w:cs="Times New Roman"/>
                      <w:sz w:val="23"/>
                      <w:szCs w:val="23"/>
                    </w:rPr>
                  </w:pPr>
                  <w:r w:rsidRPr="00C116A6">
                    <w:rPr>
                      <w:rFonts w:ascii="Times New Roman" w:hAnsi="Times New Roman" w:cs="Times New Roman"/>
                      <w:sz w:val="23"/>
                      <w:szCs w:val="23"/>
                    </w:rPr>
                    <w:t>9232</w:t>
                  </w:r>
                </w:p>
              </w:tc>
            </w:tr>
            <w:tr w:rsidR="00F85BE4" w:rsidRPr="00C116A6" w14:paraId="636EEDE8" w14:textId="77777777" w:rsidTr="000C68C3">
              <w:trPr>
                <w:trHeight w:val="572"/>
              </w:trPr>
              <w:tc>
                <w:tcPr>
                  <w:tcW w:w="5138" w:type="dxa"/>
                  <w:tcBorders>
                    <w:top w:val="double" w:sz="4" w:space="0" w:color="000080"/>
                    <w:left w:val="double" w:sz="4" w:space="0" w:color="000080"/>
                    <w:bottom w:val="double" w:sz="4" w:space="0" w:color="000080"/>
                    <w:right w:val="double" w:sz="4" w:space="0" w:color="000080"/>
                  </w:tcBorders>
                  <w:vAlign w:val="center"/>
                  <w:hideMark/>
                </w:tcPr>
                <w:p w14:paraId="05B22B75" w14:textId="77777777" w:rsidR="00F85BE4" w:rsidRPr="00C116A6" w:rsidRDefault="00F85BE4" w:rsidP="000C68C3">
                  <w:pPr>
                    <w:widowControl w:val="0"/>
                    <w:spacing w:line="192" w:lineRule="auto"/>
                    <w:ind w:right="-108"/>
                    <w:rPr>
                      <w:rFonts w:ascii="Times New Roman" w:hAnsi="Times New Roman" w:cs="Times New Roman"/>
                      <w:b/>
                    </w:rPr>
                  </w:pPr>
                  <w:r w:rsidRPr="00C116A6">
                    <w:rPr>
                      <w:rFonts w:ascii="Times New Roman" w:hAnsi="Times New Roman" w:cs="Times New Roman"/>
                      <w:b/>
                    </w:rPr>
                    <w:t xml:space="preserve">Заборгованість із виплати заробітної плати </w:t>
                  </w:r>
                  <w:r w:rsidRPr="00C116A6">
                    <w:rPr>
                      <w:rFonts w:ascii="Times New Roman" w:hAnsi="Times New Roman" w:cs="Times New Roman"/>
                    </w:rPr>
                    <w:t>(до початку року)</w:t>
                  </w:r>
                </w:p>
              </w:tc>
              <w:tc>
                <w:tcPr>
                  <w:tcW w:w="2270" w:type="dxa"/>
                  <w:tcBorders>
                    <w:top w:val="double" w:sz="4" w:space="0" w:color="000080"/>
                    <w:left w:val="double" w:sz="4" w:space="0" w:color="000080"/>
                    <w:bottom w:val="double" w:sz="4" w:space="0" w:color="000080"/>
                    <w:right w:val="double" w:sz="4" w:space="0" w:color="000080"/>
                  </w:tcBorders>
                  <w:hideMark/>
                </w:tcPr>
                <w:p w14:paraId="1F39CB3F" w14:textId="77777777" w:rsidR="00F85BE4" w:rsidRPr="00C116A6" w:rsidRDefault="00F85BE4" w:rsidP="000C68C3">
                  <w:pPr>
                    <w:widowControl w:val="0"/>
                    <w:jc w:val="center"/>
                    <w:rPr>
                      <w:rFonts w:ascii="Times New Roman" w:hAnsi="Times New Roman" w:cs="Times New Roman"/>
                      <w:sz w:val="23"/>
                      <w:szCs w:val="23"/>
                    </w:rPr>
                  </w:pPr>
                  <w:r w:rsidRPr="00C116A6">
                    <w:rPr>
                      <w:rFonts w:ascii="Times New Roman" w:hAnsi="Times New Roman" w:cs="Times New Roman"/>
                      <w:sz w:val="23"/>
                      <w:szCs w:val="23"/>
                    </w:rPr>
                    <w:t>-</w:t>
                  </w:r>
                </w:p>
              </w:tc>
              <w:tc>
                <w:tcPr>
                  <w:tcW w:w="1985" w:type="dxa"/>
                  <w:tcBorders>
                    <w:top w:val="double" w:sz="4" w:space="0" w:color="000080"/>
                    <w:left w:val="double" w:sz="4" w:space="0" w:color="000080"/>
                    <w:bottom w:val="double" w:sz="4" w:space="0" w:color="000080"/>
                    <w:right w:val="double" w:sz="4" w:space="0" w:color="000080"/>
                  </w:tcBorders>
                </w:tcPr>
                <w:p w14:paraId="0736FC05" w14:textId="77777777" w:rsidR="00F85BE4" w:rsidRPr="00C116A6" w:rsidRDefault="00F85BE4" w:rsidP="000C68C3">
                  <w:pPr>
                    <w:widowControl w:val="0"/>
                    <w:jc w:val="center"/>
                    <w:rPr>
                      <w:rFonts w:ascii="Times New Roman" w:hAnsi="Times New Roman" w:cs="Times New Roman"/>
                      <w:sz w:val="23"/>
                      <w:szCs w:val="23"/>
                    </w:rPr>
                  </w:pPr>
                  <w:r w:rsidRPr="00C116A6">
                    <w:rPr>
                      <w:rFonts w:ascii="Times New Roman" w:hAnsi="Times New Roman" w:cs="Times New Roman"/>
                      <w:sz w:val="23"/>
                      <w:szCs w:val="23"/>
                    </w:rPr>
                    <w:t>-</w:t>
                  </w:r>
                </w:p>
              </w:tc>
            </w:tr>
            <w:tr w:rsidR="00F85BE4" w:rsidRPr="00C116A6" w14:paraId="0BC6BA53" w14:textId="77777777" w:rsidTr="000C68C3">
              <w:trPr>
                <w:trHeight w:val="170"/>
              </w:trPr>
              <w:tc>
                <w:tcPr>
                  <w:tcW w:w="5138" w:type="dxa"/>
                  <w:tcBorders>
                    <w:top w:val="double" w:sz="4" w:space="0" w:color="000080"/>
                    <w:left w:val="double" w:sz="4" w:space="0" w:color="000080"/>
                    <w:bottom w:val="double" w:sz="4" w:space="0" w:color="000080"/>
                    <w:right w:val="double" w:sz="4" w:space="0" w:color="000080"/>
                  </w:tcBorders>
                  <w:vAlign w:val="center"/>
                  <w:hideMark/>
                </w:tcPr>
                <w:p w14:paraId="31A9CFEC" w14:textId="77777777" w:rsidR="00F85BE4" w:rsidRPr="00C116A6" w:rsidRDefault="00F85BE4" w:rsidP="000C68C3">
                  <w:pPr>
                    <w:widowControl w:val="0"/>
                    <w:spacing w:line="192" w:lineRule="auto"/>
                    <w:rPr>
                      <w:rFonts w:ascii="Times New Roman" w:hAnsi="Times New Roman" w:cs="Times New Roman"/>
                      <w:b/>
                    </w:rPr>
                  </w:pPr>
                  <w:r w:rsidRPr="00C116A6">
                    <w:rPr>
                      <w:rFonts w:ascii="Times New Roman" w:hAnsi="Times New Roman" w:cs="Times New Roman"/>
                      <w:b/>
                    </w:rPr>
                    <w:t>Рівень зареєстрованого безробіття %</w:t>
                  </w:r>
                </w:p>
              </w:tc>
              <w:tc>
                <w:tcPr>
                  <w:tcW w:w="2270" w:type="dxa"/>
                  <w:tcBorders>
                    <w:top w:val="double" w:sz="4" w:space="0" w:color="000080"/>
                    <w:left w:val="double" w:sz="4" w:space="0" w:color="000080"/>
                    <w:bottom w:val="double" w:sz="4" w:space="0" w:color="000080"/>
                    <w:right w:val="double" w:sz="4" w:space="0" w:color="000080"/>
                  </w:tcBorders>
                </w:tcPr>
                <w:p w14:paraId="5A9A6720" w14:textId="77777777" w:rsidR="00F85BE4" w:rsidRPr="00C116A6" w:rsidRDefault="00F85BE4" w:rsidP="000C68C3">
                  <w:pPr>
                    <w:widowControl w:val="0"/>
                    <w:jc w:val="center"/>
                    <w:rPr>
                      <w:rFonts w:ascii="Times New Roman" w:hAnsi="Times New Roman" w:cs="Times New Roman"/>
                      <w:sz w:val="23"/>
                      <w:szCs w:val="23"/>
                    </w:rPr>
                  </w:pPr>
                  <w:r w:rsidRPr="00C116A6">
                    <w:rPr>
                      <w:rFonts w:ascii="Times New Roman" w:hAnsi="Times New Roman" w:cs="Times New Roman"/>
                      <w:sz w:val="23"/>
                      <w:szCs w:val="23"/>
                    </w:rPr>
                    <w:t>-</w:t>
                  </w:r>
                </w:p>
              </w:tc>
              <w:tc>
                <w:tcPr>
                  <w:tcW w:w="1985" w:type="dxa"/>
                  <w:tcBorders>
                    <w:top w:val="double" w:sz="4" w:space="0" w:color="000080"/>
                    <w:left w:val="double" w:sz="4" w:space="0" w:color="000080"/>
                    <w:bottom w:val="double" w:sz="4" w:space="0" w:color="000080"/>
                    <w:right w:val="double" w:sz="4" w:space="0" w:color="000080"/>
                  </w:tcBorders>
                </w:tcPr>
                <w:p w14:paraId="70732105" w14:textId="77777777" w:rsidR="00F85BE4" w:rsidRPr="00C116A6" w:rsidRDefault="00F85BE4" w:rsidP="000C68C3">
                  <w:pPr>
                    <w:widowControl w:val="0"/>
                    <w:jc w:val="center"/>
                    <w:rPr>
                      <w:rFonts w:ascii="Times New Roman" w:hAnsi="Times New Roman" w:cs="Times New Roman"/>
                      <w:sz w:val="23"/>
                      <w:szCs w:val="23"/>
                    </w:rPr>
                  </w:pPr>
                  <w:r w:rsidRPr="00C116A6">
                    <w:rPr>
                      <w:rFonts w:ascii="Times New Roman" w:hAnsi="Times New Roman" w:cs="Times New Roman"/>
                      <w:sz w:val="23"/>
                      <w:szCs w:val="23"/>
                    </w:rPr>
                    <w:t>-</w:t>
                  </w:r>
                </w:p>
              </w:tc>
            </w:tr>
            <w:tr w:rsidR="00F85BE4" w:rsidRPr="00C116A6" w14:paraId="636FA9C6" w14:textId="77777777" w:rsidTr="000C68C3">
              <w:tc>
                <w:tcPr>
                  <w:tcW w:w="5138" w:type="dxa"/>
                  <w:tcBorders>
                    <w:top w:val="double" w:sz="4" w:space="0" w:color="000080"/>
                    <w:left w:val="double" w:sz="4" w:space="0" w:color="000080"/>
                    <w:bottom w:val="double" w:sz="4" w:space="0" w:color="000080"/>
                    <w:right w:val="double" w:sz="4" w:space="0" w:color="000080"/>
                  </w:tcBorders>
                  <w:vAlign w:val="center"/>
                  <w:hideMark/>
                </w:tcPr>
                <w:p w14:paraId="61E6BF38" w14:textId="77777777" w:rsidR="00F85BE4" w:rsidRPr="00C116A6" w:rsidRDefault="00F85BE4" w:rsidP="000C68C3">
                  <w:pPr>
                    <w:widowControl w:val="0"/>
                    <w:spacing w:line="192" w:lineRule="auto"/>
                    <w:rPr>
                      <w:rFonts w:ascii="Times New Roman" w:hAnsi="Times New Roman" w:cs="Times New Roman"/>
                      <w:b/>
                    </w:rPr>
                  </w:pPr>
                  <w:r w:rsidRPr="00C116A6">
                    <w:rPr>
                      <w:rFonts w:ascii="Times New Roman" w:hAnsi="Times New Roman" w:cs="Times New Roman"/>
                      <w:b/>
                    </w:rPr>
                    <w:t xml:space="preserve">Заборгованість населення за житлово-комунальні послуги </w:t>
                  </w:r>
                  <w:r w:rsidRPr="00C116A6">
                    <w:rPr>
                      <w:rFonts w:ascii="Times New Roman" w:hAnsi="Times New Roman" w:cs="Times New Roman"/>
                    </w:rPr>
                    <w:t xml:space="preserve"> </w:t>
                  </w:r>
                  <w:proofErr w:type="spellStart"/>
                  <w:r w:rsidRPr="00C116A6">
                    <w:rPr>
                      <w:rFonts w:ascii="Times New Roman" w:hAnsi="Times New Roman" w:cs="Times New Roman"/>
                    </w:rPr>
                    <w:t>тис.грн</w:t>
                  </w:r>
                  <w:proofErr w:type="spellEnd"/>
                  <w:r w:rsidRPr="00C116A6">
                    <w:rPr>
                      <w:rFonts w:ascii="Times New Roman" w:hAnsi="Times New Roman" w:cs="Times New Roman"/>
                    </w:rPr>
                    <w:t>.</w:t>
                  </w:r>
                </w:p>
              </w:tc>
              <w:tc>
                <w:tcPr>
                  <w:tcW w:w="2270" w:type="dxa"/>
                  <w:tcBorders>
                    <w:top w:val="double" w:sz="4" w:space="0" w:color="000080"/>
                    <w:left w:val="double" w:sz="4" w:space="0" w:color="000080"/>
                    <w:bottom w:val="double" w:sz="4" w:space="0" w:color="000080"/>
                    <w:right w:val="double" w:sz="4" w:space="0" w:color="000080"/>
                  </w:tcBorders>
                  <w:hideMark/>
                </w:tcPr>
                <w:p w14:paraId="6C42A29B" w14:textId="77777777" w:rsidR="00F85BE4" w:rsidRPr="00C116A6" w:rsidRDefault="00F85BE4" w:rsidP="000C68C3">
                  <w:pPr>
                    <w:widowControl w:val="0"/>
                    <w:jc w:val="center"/>
                    <w:rPr>
                      <w:rFonts w:ascii="Times New Roman" w:hAnsi="Times New Roman" w:cs="Times New Roman"/>
                      <w:sz w:val="23"/>
                      <w:szCs w:val="23"/>
                    </w:rPr>
                  </w:pPr>
                  <w:r w:rsidRPr="00C116A6">
                    <w:rPr>
                      <w:rFonts w:ascii="Times New Roman" w:hAnsi="Times New Roman" w:cs="Times New Roman"/>
                      <w:sz w:val="23"/>
                      <w:szCs w:val="23"/>
                    </w:rPr>
                    <w:t>8,0</w:t>
                  </w:r>
                </w:p>
              </w:tc>
              <w:tc>
                <w:tcPr>
                  <w:tcW w:w="1985" w:type="dxa"/>
                  <w:tcBorders>
                    <w:top w:val="double" w:sz="4" w:space="0" w:color="000080"/>
                    <w:left w:val="double" w:sz="4" w:space="0" w:color="000080"/>
                    <w:bottom w:val="double" w:sz="4" w:space="0" w:color="000080"/>
                    <w:right w:val="double" w:sz="4" w:space="0" w:color="000080"/>
                  </w:tcBorders>
                </w:tcPr>
                <w:p w14:paraId="5364F74A" w14:textId="77777777" w:rsidR="00F85BE4" w:rsidRPr="00C116A6" w:rsidRDefault="00F85BE4" w:rsidP="000C68C3">
                  <w:pPr>
                    <w:widowControl w:val="0"/>
                    <w:jc w:val="center"/>
                    <w:rPr>
                      <w:rFonts w:ascii="Times New Roman" w:hAnsi="Times New Roman" w:cs="Times New Roman"/>
                      <w:sz w:val="23"/>
                      <w:szCs w:val="23"/>
                    </w:rPr>
                  </w:pPr>
                  <w:r w:rsidRPr="00C116A6">
                    <w:rPr>
                      <w:rFonts w:ascii="Times New Roman" w:hAnsi="Times New Roman" w:cs="Times New Roman"/>
                      <w:sz w:val="23"/>
                      <w:szCs w:val="23"/>
                    </w:rPr>
                    <w:t>17,7</w:t>
                  </w:r>
                </w:p>
              </w:tc>
            </w:tr>
            <w:tr w:rsidR="00F85BE4" w:rsidRPr="00C116A6" w14:paraId="3BE11024" w14:textId="77777777" w:rsidTr="000C68C3">
              <w:trPr>
                <w:trHeight w:val="349"/>
              </w:trPr>
              <w:tc>
                <w:tcPr>
                  <w:tcW w:w="5138" w:type="dxa"/>
                  <w:tcBorders>
                    <w:top w:val="double" w:sz="4" w:space="0" w:color="000080"/>
                    <w:left w:val="double" w:sz="4" w:space="0" w:color="000080"/>
                    <w:bottom w:val="double" w:sz="4" w:space="0" w:color="000080"/>
                    <w:right w:val="double" w:sz="4" w:space="0" w:color="000080"/>
                  </w:tcBorders>
                  <w:vAlign w:val="center"/>
                  <w:hideMark/>
                </w:tcPr>
                <w:p w14:paraId="4DD0ED3E" w14:textId="77777777" w:rsidR="00F85BE4" w:rsidRPr="00C116A6" w:rsidRDefault="00F85BE4" w:rsidP="000C68C3">
                  <w:pPr>
                    <w:widowControl w:val="0"/>
                    <w:spacing w:line="192" w:lineRule="auto"/>
                    <w:rPr>
                      <w:rFonts w:ascii="Times New Roman" w:hAnsi="Times New Roman" w:cs="Times New Roman"/>
                      <w:b/>
                    </w:rPr>
                  </w:pPr>
                  <w:r w:rsidRPr="00C116A6">
                    <w:rPr>
                      <w:rFonts w:ascii="Times New Roman" w:hAnsi="Times New Roman" w:cs="Times New Roman"/>
                      <w:b/>
                    </w:rPr>
                    <w:t xml:space="preserve">Рівень оплати населенням послуг ЖКГ, %  </w:t>
                  </w:r>
                </w:p>
              </w:tc>
              <w:tc>
                <w:tcPr>
                  <w:tcW w:w="2270" w:type="dxa"/>
                  <w:tcBorders>
                    <w:top w:val="double" w:sz="4" w:space="0" w:color="000080"/>
                    <w:left w:val="double" w:sz="4" w:space="0" w:color="000080"/>
                    <w:bottom w:val="double" w:sz="4" w:space="0" w:color="000080"/>
                    <w:right w:val="double" w:sz="4" w:space="0" w:color="000080"/>
                  </w:tcBorders>
                </w:tcPr>
                <w:p w14:paraId="632A34F8" w14:textId="77777777" w:rsidR="00F85BE4" w:rsidRPr="00C116A6" w:rsidRDefault="00F85BE4" w:rsidP="000C68C3">
                  <w:pPr>
                    <w:widowControl w:val="0"/>
                    <w:jc w:val="center"/>
                    <w:rPr>
                      <w:rFonts w:ascii="Times New Roman" w:hAnsi="Times New Roman" w:cs="Times New Roman"/>
                      <w:sz w:val="23"/>
                      <w:szCs w:val="23"/>
                    </w:rPr>
                  </w:pPr>
                  <w:r w:rsidRPr="00C116A6">
                    <w:rPr>
                      <w:rFonts w:ascii="Times New Roman" w:hAnsi="Times New Roman" w:cs="Times New Roman"/>
                      <w:sz w:val="23"/>
                      <w:szCs w:val="23"/>
                    </w:rPr>
                    <w:t>95,0%</w:t>
                  </w:r>
                </w:p>
              </w:tc>
              <w:tc>
                <w:tcPr>
                  <w:tcW w:w="1985" w:type="dxa"/>
                  <w:tcBorders>
                    <w:top w:val="double" w:sz="4" w:space="0" w:color="000080"/>
                    <w:left w:val="double" w:sz="4" w:space="0" w:color="000080"/>
                    <w:bottom w:val="double" w:sz="4" w:space="0" w:color="000080"/>
                    <w:right w:val="double" w:sz="4" w:space="0" w:color="000080"/>
                  </w:tcBorders>
                </w:tcPr>
                <w:p w14:paraId="653EF8F1" w14:textId="77777777" w:rsidR="00F85BE4" w:rsidRPr="00C116A6" w:rsidRDefault="00F85BE4" w:rsidP="000C68C3">
                  <w:pPr>
                    <w:widowControl w:val="0"/>
                    <w:jc w:val="center"/>
                    <w:rPr>
                      <w:rFonts w:ascii="Times New Roman" w:hAnsi="Times New Roman" w:cs="Times New Roman"/>
                      <w:sz w:val="23"/>
                      <w:szCs w:val="23"/>
                    </w:rPr>
                  </w:pPr>
                  <w:r w:rsidRPr="00C116A6">
                    <w:rPr>
                      <w:rFonts w:ascii="Times New Roman" w:hAnsi="Times New Roman" w:cs="Times New Roman"/>
                      <w:sz w:val="23"/>
                      <w:szCs w:val="23"/>
                    </w:rPr>
                    <w:t>93%</w:t>
                  </w:r>
                </w:p>
              </w:tc>
            </w:tr>
            <w:tr w:rsidR="00F85BE4" w:rsidRPr="00C116A6" w14:paraId="510B8507" w14:textId="77777777" w:rsidTr="000C68C3">
              <w:trPr>
                <w:trHeight w:val="349"/>
              </w:trPr>
              <w:tc>
                <w:tcPr>
                  <w:tcW w:w="5138" w:type="dxa"/>
                  <w:tcBorders>
                    <w:top w:val="double" w:sz="4" w:space="0" w:color="000080"/>
                    <w:left w:val="double" w:sz="4" w:space="0" w:color="000080"/>
                    <w:bottom w:val="double" w:sz="4" w:space="0" w:color="000080"/>
                    <w:right w:val="double" w:sz="4" w:space="0" w:color="000080"/>
                  </w:tcBorders>
                  <w:vAlign w:val="center"/>
                  <w:hideMark/>
                </w:tcPr>
                <w:p w14:paraId="4434FFB5" w14:textId="77777777" w:rsidR="00F85BE4" w:rsidRPr="00C116A6" w:rsidRDefault="00F85BE4" w:rsidP="000C68C3">
                  <w:pPr>
                    <w:widowControl w:val="0"/>
                    <w:spacing w:line="192" w:lineRule="auto"/>
                    <w:rPr>
                      <w:rFonts w:ascii="Times New Roman" w:hAnsi="Times New Roman" w:cs="Times New Roman"/>
                      <w:b/>
                    </w:rPr>
                  </w:pPr>
                  <w:r w:rsidRPr="00C116A6">
                    <w:rPr>
                      <w:rFonts w:ascii="Times New Roman" w:hAnsi="Times New Roman" w:cs="Times New Roman"/>
                      <w:b/>
                    </w:rPr>
                    <w:t>Зібрано зернових, тонн</w:t>
                  </w:r>
                </w:p>
              </w:tc>
              <w:tc>
                <w:tcPr>
                  <w:tcW w:w="2270" w:type="dxa"/>
                  <w:tcBorders>
                    <w:top w:val="double" w:sz="4" w:space="0" w:color="000080"/>
                    <w:left w:val="double" w:sz="4" w:space="0" w:color="000080"/>
                    <w:bottom w:val="double" w:sz="4" w:space="0" w:color="000080"/>
                    <w:right w:val="double" w:sz="4" w:space="0" w:color="000080"/>
                  </w:tcBorders>
                </w:tcPr>
                <w:p w14:paraId="4042994C" w14:textId="77777777" w:rsidR="00F85BE4" w:rsidRPr="00C116A6" w:rsidRDefault="00F85BE4" w:rsidP="000C68C3">
                  <w:pPr>
                    <w:widowControl w:val="0"/>
                    <w:jc w:val="center"/>
                    <w:rPr>
                      <w:rFonts w:ascii="Times New Roman" w:hAnsi="Times New Roman" w:cs="Times New Roman"/>
                      <w:sz w:val="23"/>
                      <w:szCs w:val="23"/>
                    </w:rPr>
                  </w:pPr>
                  <w:r w:rsidRPr="00C116A6">
                    <w:rPr>
                      <w:rFonts w:ascii="Times New Roman" w:hAnsi="Times New Roman" w:cs="Times New Roman"/>
                      <w:sz w:val="23"/>
                      <w:szCs w:val="23"/>
                    </w:rPr>
                    <w:t>100000</w:t>
                  </w:r>
                </w:p>
              </w:tc>
              <w:tc>
                <w:tcPr>
                  <w:tcW w:w="1985" w:type="dxa"/>
                  <w:tcBorders>
                    <w:top w:val="double" w:sz="4" w:space="0" w:color="000080"/>
                    <w:left w:val="double" w:sz="4" w:space="0" w:color="000080"/>
                    <w:bottom w:val="double" w:sz="4" w:space="0" w:color="000080"/>
                    <w:right w:val="double" w:sz="4" w:space="0" w:color="000080"/>
                  </w:tcBorders>
                </w:tcPr>
                <w:p w14:paraId="55FFCA94" w14:textId="77777777" w:rsidR="00F85BE4" w:rsidRPr="00C116A6" w:rsidRDefault="00F85BE4" w:rsidP="000C68C3">
                  <w:pPr>
                    <w:widowControl w:val="0"/>
                    <w:jc w:val="center"/>
                    <w:rPr>
                      <w:rFonts w:ascii="Times New Roman" w:hAnsi="Times New Roman" w:cs="Times New Roman"/>
                      <w:sz w:val="23"/>
                      <w:szCs w:val="23"/>
                    </w:rPr>
                  </w:pPr>
                  <w:r w:rsidRPr="00C116A6">
                    <w:rPr>
                      <w:rFonts w:ascii="Times New Roman" w:hAnsi="Times New Roman" w:cs="Times New Roman"/>
                      <w:sz w:val="23"/>
                      <w:szCs w:val="23"/>
                    </w:rPr>
                    <w:t>71657</w:t>
                  </w:r>
                </w:p>
              </w:tc>
            </w:tr>
            <w:tr w:rsidR="00F85BE4" w:rsidRPr="00C116A6" w14:paraId="64F6CC4B" w14:textId="77777777" w:rsidTr="000C68C3">
              <w:trPr>
                <w:trHeight w:val="349"/>
              </w:trPr>
              <w:tc>
                <w:tcPr>
                  <w:tcW w:w="5138" w:type="dxa"/>
                  <w:tcBorders>
                    <w:top w:val="double" w:sz="4" w:space="0" w:color="000080"/>
                    <w:left w:val="double" w:sz="4" w:space="0" w:color="000080"/>
                    <w:bottom w:val="double" w:sz="4" w:space="0" w:color="000080"/>
                    <w:right w:val="double" w:sz="4" w:space="0" w:color="000080"/>
                  </w:tcBorders>
                  <w:vAlign w:val="center"/>
                  <w:hideMark/>
                </w:tcPr>
                <w:p w14:paraId="41FB41A6" w14:textId="77777777" w:rsidR="00F85BE4" w:rsidRPr="00C116A6" w:rsidRDefault="00F85BE4" w:rsidP="000C68C3">
                  <w:pPr>
                    <w:widowControl w:val="0"/>
                    <w:spacing w:line="192" w:lineRule="auto"/>
                    <w:rPr>
                      <w:rFonts w:ascii="Times New Roman" w:hAnsi="Times New Roman" w:cs="Times New Roman"/>
                      <w:b/>
                    </w:rPr>
                  </w:pPr>
                  <w:r w:rsidRPr="00C116A6">
                    <w:rPr>
                      <w:rFonts w:ascii="Times New Roman" w:hAnsi="Times New Roman" w:cs="Times New Roman"/>
                      <w:b/>
                    </w:rPr>
                    <w:t>Урожайність, ц\га</w:t>
                  </w:r>
                </w:p>
              </w:tc>
              <w:tc>
                <w:tcPr>
                  <w:tcW w:w="2270" w:type="dxa"/>
                  <w:tcBorders>
                    <w:top w:val="double" w:sz="4" w:space="0" w:color="000080"/>
                    <w:left w:val="double" w:sz="4" w:space="0" w:color="000080"/>
                    <w:bottom w:val="double" w:sz="4" w:space="0" w:color="000080"/>
                    <w:right w:val="double" w:sz="4" w:space="0" w:color="000080"/>
                  </w:tcBorders>
                </w:tcPr>
                <w:p w14:paraId="5F124A8E" w14:textId="77777777" w:rsidR="00F85BE4" w:rsidRPr="00C116A6" w:rsidRDefault="00F85BE4" w:rsidP="000C68C3">
                  <w:pPr>
                    <w:widowControl w:val="0"/>
                    <w:jc w:val="center"/>
                    <w:rPr>
                      <w:rFonts w:ascii="Times New Roman" w:hAnsi="Times New Roman" w:cs="Times New Roman"/>
                      <w:sz w:val="23"/>
                      <w:szCs w:val="23"/>
                    </w:rPr>
                  </w:pPr>
                  <w:r w:rsidRPr="00C116A6">
                    <w:rPr>
                      <w:rFonts w:ascii="Times New Roman" w:hAnsi="Times New Roman" w:cs="Times New Roman"/>
                      <w:sz w:val="23"/>
                      <w:szCs w:val="23"/>
                    </w:rPr>
                    <w:t>50,0</w:t>
                  </w:r>
                </w:p>
              </w:tc>
              <w:tc>
                <w:tcPr>
                  <w:tcW w:w="1985" w:type="dxa"/>
                  <w:tcBorders>
                    <w:top w:val="double" w:sz="4" w:space="0" w:color="000080"/>
                    <w:left w:val="double" w:sz="4" w:space="0" w:color="000080"/>
                    <w:bottom w:val="double" w:sz="4" w:space="0" w:color="000080"/>
                    <w:right w:val="double" w:sz="4" w:space="0" w:color="000080"/>
                  </w:tcBorders>
                </w:tcPr>
                <w:p w14:paraId="5BC30DD7" w14:textId="77777777" w:rsidR="00F85BE4" w:rsidRPr="00C116A6" w:rsidRDefault="00F85BE4" w:rsidP="000C68C3">
                  <w:pPr>
                    <w:widowControl w:val="0"/>
                    <w:jc w:val="center"/>
                    <w:rPr>
                      <w:rFonts w:ascii="Times New Roman" w:hAnsi="Times New Roman" w:cs="Times New Roman"/>
                      <w:sz w:val="23"/>
                      <w:szCs w:val="23"/>
                    </w:rPr>
                  </w:pPr>
                  <w:r w:rsidRPr="00C116A6">
                    <w:rPr>
                      <w:rFonts w:ascii="Times New Roman" w:hAnsi="Times New Roman" w:cs="Times New Roman"/>
                      <w:sz w:val="23"/>
                      <w:szCs w:val="23"/>
                    </w:rPr>
                    <w:t>51,9</w:t>
                  </w:r>
                </w:p>
              </w:tc>
            </w:tr>
            <w:tr w:rsidR="00F85BE4" w:rsidRPr="00C116A6" w14:paraId="580960C8" w14:textId="77777777" w:rsidTr="000C68C3">
              <w:trPr>
                <w:trHeight w:val="349"/>
              </w:trPr>
              <w:tc>
                <w:tcPr>
                  <w:tcW w:w="5138" w:type="dxa"/>
                  <w:tcBorders>
                    <w:top w:val="double" w:sz="4" w:space="0" w:color="000080"/>
                    <w:left w:val="double" w:sz="4" w:space="0" w:color="000080"/>
                    <w:bottom w:val="double" w:sz="4" w:space="0" w:color="000080"/>
                    <w:right w:val="double" w:sz="4" w:space="0" w:color="000080"/>
                  </w:tcBorders>
                  <w:vAlign w:val="center"/>
                  <w:hideMark/>
                </w:tcPr>
                <w:p w14:paraId="6B083541" w14:textId="77777777" w:rsidR="00F85BE4" w:rsidRPr="00C116A6" w:rsidRDefault="00F85BE4" w:rsidP="000C68C3">
                  <w:pPr>
                    <w:widowControl w:val="0"/>
                    <w:spacing w:line="192" w:lineRule="auto"/>
                    <w:rPr>
                      <w:rFonts w:ascii="Times New Roman" w:hAnsi="Times New Roman" w:cs="Times New Roman"/>
                      <w:b/>
                    </w:rPr>
                  </w:pPr>
                  <w:r w:rsidRPr="00C116A6">
                    <w:rPr>
                      <w:rFonts w:ascii="Times New Roman" w:hAnsi="Times New Roman" w:cs="Times New Roman"/>
                      <w:b/>
                    </w:rPr>
                    <w:t xml:space="preserve">Сума податкового боргу до місцевого бюджету, </w:t>
                  </w:r>
                  <w:proofErr w:type="spellStart"/>
                  <w:r w:rsidRPr="00C116A6">
                    <w:rPr>
                      <w:rFonts w:ascii="Times New Roman" w:hAnsi="Times New Roman" w:cs="Times New Roman"/>
                      <w:b/>
                    </w:rPr>
                    <w:t>тис.грн</w:t>
                  </w:r>
                  <w:proofErr w:type="spellEnd"/>
                  <w:r w:rsidRPr="00C116A6">
                    <w:rPr>
                      <w:rFonts w:ascii="Times New Roman" w:hAnsi="Times New Roman" w:cs="Times New Roman"/>
                      <w:b/>
                    </w:rPr>
                    <w:t>.</w:t>
                  </w:r>
                </w:p>
              </w:tc>
              <w:tc>
                <w:tcPr>
                  <w:tcW w:w="2270" w:type="dxa"/>
                  <w:tcBorders>
                    <w:top w:val="double" w:sz="4" w:space="0" w:color="000080"/>
                    <w:left w:val="double" w:sz="4" w:space="0" w:color="000080"/>
                    <w:bottom w:val="double" w:sz="4" w:space="0" w:color="000080"/>
                    <w:right w:val="double" w:sz="4" w:space="0" w:color="000080"/>
                  </w:tcBorders>
                  <w:hideMark/>
                </w:tcPr>
                <w:p w14:paraId="34F000EA" w14:textId="77777777" w:rsidR="00F85BE4" w:rsidRPr="00C116A6" w:rsidRDefault="00F85BE4" w:rsidP="000C68C3">
                  <w:pPr>
                    <w:widowControl w:val="0"/>
                    <w:jc w:val="center"/>
                    <w:rPr>
                      <w:rFonts w:ascii="Times New Roman" w:hAnsi="Times New Roman" w:cs="Times New Roman"/>
                      <w:sz w:val="23"/>
                      <w:szCs w:val="23"/>
                    </w:rPr>
                  </w:pPr>
                </w:p>
              </w:tc>
              <w:tc>
                <w:tcPr>
                  <w:tcW w:w="1985" w:type="dxa"/>
                  <w:tcBorders>
                    <w:top w:val="double" w:sz="4" w:space="0" w:color="000080"/>
                    <w:left w:val="double" w:sz="4" w:space="0" w:color="000080"/>
                    <w:bottom w:val="double" w:sz="4" w:space="0" w:color="000080"/>
                    <w:right w:val="double" w:sz="4" w:space="0" w:color="000080"/>
                  </w:tcBorders>
                </w:tcPr>
                <w:p w14:paraId="765FE60C" w14:textId="77777777" w:rsidR="00F85BE4" w:rsidRPr="00C116A6" w:rsidRDefault="00F85BE4" w:rsidP="000C68C3">
                  <w:pPr>
                    <w:widowControl w:val="0"/>
                    <w:jc w:val="center"/>
                    <w:rPr>
                      <w:rFonts w:ascii="Times New Roman" w:hAnsi="Times New Roman" w:cs="Times New Roman"/>
                      <w:sz w:val="23"/>
                      <w:szCs w:val="23"/>
                    </w:rPr>
                  </w:pPr>
                  <w:r w:rsidRPr="00C116A6">
                    <w:rPr>
                      <w:rFonts w:ascii="Times New Roman" w:hAnsi="Times New Roman" w:cs="Times New Roman"/>
                      <w:sz w:val="23"/>
                      <w:szCs w:val="23"/>
                    </w:rPr>
                    <w:t>6432,3</w:t>
                  </w:r>
                </w:p>
              </w:tc>
            </w:tr>
            <w:tr w:rsidR="00F85BE4" w:rsidRPr="00C116A6" w14:paraId="0A2B621D" w14:textId="77777777" w:rsidTr="000C68C3">
              <w:trPr>
                <w:trHeight w:val="349"/>
              </w:trPr>
              <w:tc>
                <w:tcPr>
                  <w:tcW w:w="5138" w:type="dxa"/>
                  <w:tcBorders>
                    <w:top w:val="double" w:sz="4" w:space="0" w:color="000080"/>
                    <w:left w:val="double" w:sz="4" w:space="0" w:color="000080"/>
                    <w:bottom w:val="double" w:sz="4" w:space="0" w:color="000080"/>
                    <w:right w:val="double" w:sz="4" w:space="0" w:color="000080"/>
                  </w:tcBorders>
                  <w:vAlign w:val="center"/>
                  <w:hideMark/>
                </w:tcPr>
                <w:p w14:paraId="7AD2AD66" w14:textId="77777777" w:rsidR="00F85BE4" w:rsidRPr="00C116A6" w:rsidRDefault="00F85BE4" w:rsidP="000C68C3">
                  <w:pPr>
                    <w:widowControl w:val="0"/>
                    <w:spacing w:line="192" w:lineRule="auto"/>
                    <w:rPr>
                      <w:rFonts w:ascii="Times New Roman" w:hAnsi="Times New Roman" w:cs="Times New Roman"/>
                      <w:b/>
                    </w:rPr>
                  </w:pPr>
                  <w:r w:rsidRPr="00C116A6">
                    <w:rPr>
                      <w:rFonts w:ascii="Times New Roman" w:hAnsi="Times New Roman" w:cs="Times New Roman"/>
                      <w:b/>
                    </w:rPr>
                    <w:t xml:space="preserve">Борги по єдиному </w:t>
                  </w:r>
                  <w:proofErr w:type="spellStart"/>
                  <w:r w:rsidRPr="00C116A6">
                    <w:rPr>
                      <w:rFonts w:ascii="Times New Roman" w:hAnsi="Times New Roman" w:cs="Times New Roman"/>
                      <w:b/>
                    </w:rPr>
                    <w:t>соц.внеску</w:t>
                  </w:r>
                  <w:proofErr w:type="spellEnd"/>
                  <w:r w:rsidRPr="00C116A6">
                    <w:rPr>
                      <w:rFonts w:ascii="Times New Roman" w:hAnsi="Times New Roman" w:cs="Times New Roman"/>
                      <w:b/>
                    </w:rPr>
                    <w:t xml:space="preserve">, </w:t>
                  </w:r>
                  <w:proofErr w:type="spellStart"/>
                  <w:r w:rsidRPr="00C116A6">
                    <w:rPr>
                      <w:rFonts w:ascii="Times New Roman" w:hAnsi="Times New Roman" w:cs="Times New Roman"/>
                      <w:b/>
                    </w:rPr>
                    <w:t>тис.грн</w:t>
                  </w:r>
                  <w:proofErr w:type="spellEnd"/>
                  <w:r w:rsidRPr="00C116A6">
                    <w:rPr>
                      <w:rFonts w:ascii="Times New Roman" w:hAnsi="Times New Roman" w:cs="Times New Roman"/>
                      <w:b/>
                    </w:rPr>
                    <w:t>.</w:t>
                  </w:r>
                </w:p>
              </w:tc>
              <w:tc>
                <w:tcPr>
                  <w:tcW w:w="2270" w:type="dxa"/>
                  <w:tcBorders>
                    <w:top w:val="double" w:sz="4" w:space="0" w:color="000080"/>
                    <w:left w:val="double" w:sz="4" w:space="0" w:color="000080"/>
                    <w:bottom w:val="double" w:sz="4" w:space="0" w:color="000080"/>
                    <w:right w:val="double" w:sz="4" w:space="0" w:color="000080"/>
                  </w:tcBorders>
                  <w:hideMark/>
                </w:tcPr>
                <w:p w14:paraId="7F530C99" w14:textId="77777777" w:rsidR="00F85BE4" w:rsidRPr="00C116A6" w:rsidRDefault="00F85BE4" w:rsidP="000C68C3">
                  <w:pPr>
                    <w:widowControl w:val="0"/>
                    <w:jc w:val="center"/>
                    <w:rPr>
                      <w:rFonts w:ascii="Times New Roman" w:hAnsi="Times New Roman" w:cs="Times New Roman"/>
                      <w:sz w:val="23"/>
                      <w:szCs w:val="23"/>
                    </w:rPr>
                  </w:pPr>
                  <w:r w:rsidRPr="00C116A6">
                    <w:rPr>
                      <w:rFonts w:ascii="Times New Roman" w:hAnsi="Times New Roman" w:cs="Times New Roman"/>
                      <w:sz w:val="23"/>
                      <w:szCs w:val="23"/>
                    </w:rPr>
                    <w:t>-</w:t>
                  </w:r>
                </w:p>
              </w:tc>
              <w:tc>
                <w:tcPr>
                  <w:tcW w:w="1985" w:type="dxa"/>
                  <w:tcBorders>
                    <w:top w:val="double" w:sz="4" w:space="0" w:color="000080"/>
                    <w:left w:val="double" w:sz="4" w:space="0" w:color="000080"/>
                    <w:bottom w:val="double" w:sz="4" w:space="0" w:color="000080"/>
                    <w:right w:val="double" w:sz="4" w:space="0" w:color="000080"/>
                  </w:tcBorders>
                </w:tcPr>
                <w:p w14:paraId="3017552D" w14:textId="77777777" w:rsidR="00F85BE4" w:rsidRPr="00C116A6" w:rsidRDefault="00F85BE4" w:rsidP="000C68C3">
                  <w:pPr>
                    <w:widowControl w:val="0"/>
                    <w:jc w:val="center"/>
                    <w:rPr>
                      <w:rFonts w:ascii="Times New Roman" w:hAnsi="Times New Roman" w:cs="Times New Roman"/>
                      <w:sz w:val="23"/>
                      <w:szCs w:val="23"/>
                    </w:rPr>
                  </w:pPr>
                  <w:r w:rsidRPr="00C116A6">
                    <w:rPr>
                      <w:rFonts w:ascii="Times New Roman" w:hAnsi="Times New Roman" w:cs="Times New Roman"/>
                      <w:sz w:val="23"/>
                      <w:szCs w:val="23"/>
                    </w:rPr>
                    <w:t>-</w:t>
                  </w:r>
                </w:p>
              </w:tc>
            </w:tr>
            <w:tr w:rsidR="00F85BE4" w:rsidRPr="00C116A6" w14:paraId="3011713C" w14:textId="77777777" w:rsidTr="000C68C3">
              <w:trPr>
                <w:trHeight w:val="349"/>
              </w:trPr>
              <w:tc>
                <w:tcPr>
                  <w:tcW w:w="5138" w:type="dxa"/>
                  <w:tcBorders>
                    <w:top w:val="double" w:sz="4" w:space="0" w:color="000080"/>
                    <w:left w:val="double" w:sz="4" w:space="0" w:color="000080"/>
                    <w:bottom w:val="double" w:sz="4" w:space="0" w:color="000080"/>
                    <w:right w:val="double" w:sz="4" w:space="0" w:color="000080"/>
                  </w:tcBorders>
                  <w:vAlign w:val="center"/>
                  <w:hideMark/>
                </w:tcPr>
                <w:p w14:paraId="3D5F9FF1" w14:textId="77777777" w:rsidR="00F85BE4" w:rsidRPr="00C116A6" w:rsidRDefault="00F85BE4" w:rsidP="000C68C3">
                  <w:pPr>
                    <w:widowControl w:val="0"/>
                    <w:spacing w:line="192" w:lineRule="auto"/>
                    <w:rPr>
                      <w:rFonts w:ascii="Times New Roman" w:hAnsi="Times New Roman" w:cs="Times New Roman"/>
                      <w:b/>
                    </w:rPr>
                  </w:pPr>
                  <w:r w:rsidRPr="00C116A6">
                    <w:rPr>
                      <w:rFonts w:ascii="Times New Roman" w:hAnsi="Times New Roman" w:cs="Times New Roman"/>
                      <w:b/>
                    </w:rPr>
                    <w:t>Зареєстровано підприємців,юридичних осіб</w:t>
                  </w:r>
                </w:p>
              </w:tc>
              <w:tc>
                <w:tcPr>
                  <w:tcW w:w="2270" w:type="dxa"/>
                  <w:tcBorders>
                    <w:top w:val="double" w:sz="4" w:space="0" w:color="000080"/>
                    <w:left w:val="double" w:sz="4" w:space="0" w:color="000080"/>
                    <w:bottom w:val="double" w:sz="4" w:space="0" w:color="000080"/>
                    <w:right w:val="double" w:sz="4" w:space="0" w:color="000080"/>
                  </w:tcBorders>
                </w:tcPr>
                <w:p w14:paraId="1887BD3D" w14:textId="77777777" w:rsidR="00F85BE4" w:rsidRPr="00C116A6" w:rsidRDefault="00F85BE4" w:rsidP="000C68C3">
                  <w:pPr>
                    <w:widowControl w:val="0"/>
                    <w:jc w:val="center"/>
                    <w:rPr>
                      <w:rFonts w:ascii="Times New Roman" w:hAnsi="Times New Roman" w:cs="Times New Roman"/>
                      <w:sz w:val="23"/>
                      <w:szCs w:val="23"/>
                    </w:rPr>
                  </w:pPr>
                  <w:r w:rsidRPr="00C116A6">
                    <w:rPr>
                      <w:rFonts w:ascii="Times New Roman" w:hAnsi="Times New Roman" w:cs="Times New Roman"/>
                      <w:sz w:val="23"/>
                      <w:szCs w:val="23"/>
                    </w:rPr>
                    <w:t>5</w:t>
                  </w:r>
                </w:p>
              </w:tc>
              <w:tc>
                <w:tcPr>
                  <w:tcW w:w="1985" w:type="dxa"/>
                  <w:tcBorders>
                    <w:top w:val="double" w:sz="4" w:space="0" w:color="000080"/>
                    <w:left w:val="double" w:sz="4" w:space="0" w:color="000080"/>
                    <w:bottom w:val="double" w:sz="4" w:space="0" w:color="000080"/>
                    <w:right w:val="double" w:sz="4" w:space="0" w:color="000080"/>
                  </w:tcBorders>
                </w:tcPr>
                <w:p w14:paraId="2A739B16" w14:textId="77777777" w:rsidR="00F85BE4" w:rsidRPr="00C116A6" w:rsidRDefault="00F85BE4" w:rsidP="000C68C3">
                  <w:pPr>
                    <w:widowControl w:val="0"/>
                    <w:jc w:val="center"/>
                    <w:rPr>
                      <w:rFonts w:ascii="Times New Roman" w:hAnsi="Times New Roman" w:cs="Times New Roman"/>
                      <w:sz w:val="23"/>
                      <w:szCs w:val="23"/>
                    </w:rPr>
                  </w:pPr>
                  <w:r w:rsidRPr="00C116A6">
                    <w:rPr>
                      <w:rFonts w:ascii="Times New Roman" w:hAnsi="Times New Roman" w:cs="Times New Roman"/>
                      <w:sz w:val="23"/>
                      <w:szCs w:val="23"/>
                    </w:rPr>
                    <w:t>4</w:t>
                  </w:r>
                </w:p>
              </w:tc>
            </w:tr>
            <w:tr w:rsidR="00F85BE4" w:rsidRPr="00C116A6" w14:paraId="238E01E2" w14:textId="77777777" w:rsidTr="000C68C3">
              <w:trPr>
                <w:trHeight w:val="349"/>
              </w:trPr>
              <w:tc>
                <w:tcPr>
                  <w:tcW w:w="5138" w:type="dxa"/>
                  <w:tcBorders>
                    <w:top w:val="double" w:sz="4" w:space="0" w:color="000080"/>
                    <w:left w:val="double" w:sz="4" w:space="0" w:color="000080"/>
                    <w:bottom w:val="double" w:sz="4" w:space="0" w:color="000080"/>
                    <w:right w:val="double" w:sz="4" w:space="0" w:color="000080"/>
                  </w:tcBorders>
                  <w:vAlign w:val="center"/>
                  <w:hideMark/>
                </w:tcPr>
                <w:p w14:paraId="2831E743" w14:textId="77777777" w:rsidR="00F85BE4" w:rsidRPr="00C116A6" w:rsidRDefault="00F85BE4" w:rsidP="000C68C3">
                  <w:pPr>
                    <w:widowControl w:val="0"/>
                    <w:spacing w:line="192" w:lineRule="auto"/>
                    <w:rPr>
                      <w:rFonts w:ascii="Times New Roman" w:hAnsi="Times New Roman" w:cs="Times New Roman"/>
                      <w:b/>
                    </w:rPr>
                  </w:pPr>
                  <w:r w:rsidRPr="00C116A6">
                    <w:rPr>
                      <w:rFonts w:ascii="Times New Roman" w:hAnsi="Times New Roman" w:cs="Times New Roman"/>
                      <w:b/>
                    </w:rPr>
                    <w:t>Зареєстровано підприємців, фізичних осіб</w:t>
                  </w:r>
                </w:p>
              </w:tc>
              <w:tc>
                <w:tcPr>
                  <w:tcW w:w="2270" w:type="dxa"/>
                  <w:tcBorders>
                    <w:top w:val="double" w:sz="4" w:space="0" w:color="000080"/>
                    <w:left w:val="double" w:sz="4" w:space="0" w:color="000080"/>
                    <w:bottom w:val="double" w:sz="4" w:space="0" w:color="000080"/>
                    <w:right w:val="double" w:sz="4" w:space="0" w:color="000080"/>
                  </w:tcBorders>
                </w:tcPr>
                <w:p w14:paraId="1D81AE5D" w14:textId="77777777" w:rsidR="00F85BE4" w:rsidRPr="00C116A6" w:rsidRDefault="00F85BE4" w:rsidP="000C68C3">
                  <w:pPr>
                    <w:widowControl w:val="0"/>
                    <w:jc w:val="center"/>
                    <w:rPr>
                      <w:rFonts w:ascii="Times New Roman" w:hAnsi="Times New Roman" w:cs="Times New Roman"/>
                      <w:sz w:val="23"/>
                      <w:szCs w:val="23"/>
                    </w:rPr>
                  </w:pPr>
                  <w:r w:rsidRPr="00C116A6">
                    <w:rPr>
                      <w:rFonts w:ascii="Times New Roman" w:hAnsi="Times New Roman" w:cs="Times New Roman"/>
                      <w:sz w:val="23"/>
                      <w:szCs w:val="23"/>
                    </w:rPr>
                    <w:t>136</w:t>
                  </w:r>
                </w:p>
              </w:tc>
              <w:tc>
                <w:tcPr>
                  <w:tcW w:w="1985" w:type="dxa"/>
                  <w:tcBorders>
                    <w:top w:val="double" w:sz="4" w:space="0" w:color="000080"/>
                    <w:left w:val="double" w:sz="4" w:space="0" w:color="000080"/>
                    <w:bottom w:val="double" w:sz="4" w:space="0" w:color="000080"/>
                    <w:right w:val="double" w:sz="4" w:space="0" w:color="000080"/>
                  </w:tcBorders>
                </w:tcPr>
                <w:p w14:paraId="130AE208" w14:textId="77777777" w:rsidR="00F85BE4" w:rsidRPr="00C116A6" w:rsidRDefault="00F85BE4" w:rsidP="000C68C3">
                  <w:pPr>
                    <w:widowControl w:val="0"/>
                    <w:jc w:val="center"/>
                    <w:rPr>
                      <w:rFonts w:ascii="Times New Roman" w:hAnsi="Times New Roman" w:cs="Times New Roman"/>
                      <w:sz w:val="23"/>
                      <w:szCs w:val="23"/>
                    </w:rPr>
                  </w:pPr>
                  <w:r w:rsidRPr="00C116A6">
                    <w:rPr>
                      <w:rFonts w:ascii="Times New Roman" w:hAnsi="Times New Roman" w:cs="Times New Roman"/>
                      <w:sz w:val="23"/>
                      <w:szCs w:val="23"/>
                    </w:rPr>
                    <w:t>128</w:t>
                  </w:r>
                </w:p>
              </w:tc>
            </w:tr>
          </w:tbl>
          <w:p w14:paraId="19EAFEB1" w14:textId="77777777" w:rsidR="00F85BE4" w:rsidRPr="00C116A6" w:rsidRDefault="00F85BE4" w:rsidP="00F85BE4">
            <w:pPr>
              <w:ind w:right="57"/>
              <w:jc w:val="both"/>
              <w:rPr>
                <w:rFonts w:ascii="Times New Roman" w:hAnsi="Times New Roman" w:cs="Times New Roman"/>
                <w:sz w:val="28"/>
                <w:szCs w:val="28"/>
                <w:lang w:eastAsia="uk-UA"/>
              </w:rPr>
            </w:pPr>
          </w:p>
          <w:p w14:paraId="673979A1" w14:textId="77777777" w:rsidR="00F85BE4" w:rsidRPr="00C116A6" w:rsidRDefault="00F85BE4" w:rsidP="00F85BE4">
            <w:pPr>
              <w:ind w:right="57" w:firstLine="709"/>
              <w:jc w:val="both"/>
              <w:rPr>
                <w:rFonts w:ascii="Times New Roman" w:hAnsi="Times New Roman" w:cs="Times New Roman"/>
                <w:sz w:val="28"/>
                <w:szCs w:val="28"/>
                <w:lang w:eastAsia="uk-UA"/>
              </w:rPr>
            </w:pPr>
            <w:r w:rsidRPr="00C116A6">
              <w:rPr>
                <w:rFonts w:ascii="Times New Roman" w:hAnsi="Times New Roman" w:cs="Times New Roman"/>
                <w:sz w:val="28"/>
                <w:szCs w:val="28"/>
                <w:lang w:eastAsia="uk-UA"/>
              </w:rPr>
              <w:t>Планові призначення  на 2023 рік 102324,2  грн.</w:t>
            </w:r>
          </w:p>
          <w:p w14:paraId="22FC1192" w14:textId="77777777" w:rsidR="00F85BE4" w:rsidRPr="00C116A6" w:rsidRDefault="00F85BE4" w:rsidP="00F85BE4">
            <w:pPr>
              <w:ind w:right="57" w:firstLine="709"/>
              <w:jc w:val="both"/>
              <w:rPr>
                <w:rFonts w:ascii="Times New Roman" w:hAnsi="Times New Roman" w:cs="Times New Roman"/>
                <w:sz w:val="28"/>
                <w:szCs w:val="28"/>
                <w:lang w:eastAsia="uk-UA"/>
              </w:rPr>
            </w:pPr>
            <w:r w:rsidRPr="00C116A6">
              <w:rPr>
                <w:rFonts w:ascii="Times New Roman" w:hAnsi="Times New Roman" w:cs="Times New Roman"/>
                <w:sz w:val="28"/>
                <w:szCs w:val="28"/>
                <w:lang w:eastAsia="uk-UA"/>
              </w:rPr>
              <w:t xml:space="preserve">Згідно діючого бюджетного та податкового законодавства за 2023 рік  отримано доходи по загальному  фонду 109213,9 </w:t>
            </w:r>
            <w:proofErr w:type="spellStart"/>
            <w:r w:rsidRPr="00C116A6">
              <w:rPr>
                <w:rFonts w:ascii="Times New Roman" w:hAnsi="Times New Roman" w:cs="Times New Roman"/>
                <w:sz w:val="28"/>
                <w:szCs w:val="28"/>
                <w:lang w:eastAsia="uk-UA"/>
              </w:rPr>
              <w:t>тис.грн</w:t>
            </w:r>
            <w:proofErr w:type="spellEnd"/>
            <w:r w:rsidRPr="00C116A6">
              <w:rPr>
                <w:rFonts w:ascii="Times New Roman" w:hAnsi="Times New Roman" w:cs="Times New Roman"/>
                <w:sz w:val="28"/>
                <w:szCs w:val="28"/>
                <w:lang w:eastAsia="uk-UA"/>
              </w:rPr>
              <w:t xml:space="preserve">, що на 6889,7 тис. грн. більше планових сподівань. </w:t>
            </w:r>
          </w:p>
          <w:p w14:paraId="3B3AE016" w14:textId="77777777" w:rsidR="00F85BE4" w:rsidRPr="00C116A6" w:rsidRDefault="00F85BE4" w:rsidP="00F85BE4">
            <w:pPr>
              <w:ind w:right="57" w:firstLine="709"/>
              <w:jc w:val="both"/>
              <w:rPr>
                <w:rFonts w:ascii="Times New Roman" w:hAnsi="Times New Roman" w:cs="Times New Roman"/>
                <w:sz w:val="28"/>
                <w:szCs w:val="28"/>
                <w:lang w:eastAsia="uk-UA"/>
              </w:rPr>
            </w:pPr>
            <w:r w:rsidRPr="00C116A6">
              <w:rPr>
                <w:rFonts w:ascii="Times New Roman" w:hAnsi="Times New Roman" w:cs="Times New Roman"/>
                <w:sz w:val="28"/>
                <w:szCs w:val="28"/>
                <w:lang w:eastAsia="uk-UA"/>
              </w:rPr>
              <w:t>За 2023 рік, завдяки спільним зусиллям вдалося досягти низки позитивних результатів, в т.ч. виконання бюджету на 106,7 %.</w:t>
            </w:r>
          </w:p>
          <w:p w14:paraId="5CB381DC" w14:textId="77777777" w:rsidR="00F85BE4" w:rsidRPr="00C116A6" w:rsidRDefault="00F85BE4" w:rsidP="00F85BE4">
            <w:pPr>
              <w:ind w:left="284" w:right="57" w:firstLine="709"/>
              <w:jc w:val="both"/>
              <w:rPr>
                <w:rFonts w:ascii="Times New Roman" w:hAnsi="Times New Roman" w:cs="Times New Roman"/>
                <w:sz w:val="28"/>
                <w:szCs w:val="28"/>
              </w:rPr>
            </w:pPr>
          </w:p>
          <w:p w14:paraId="6D89B4E7" w14:textId="77777777" w:rsidR="00F85BE4" w:rsidRPr="00C116A6" w:rsidRDefault="00F85BE4" w:rsidP="00F85BE4">
            <w:pPr>
              <w:ind w:left="284" w:right="57" w:firstLine="709"/>
              <w:jc w:val="both"/>
              <w:rPr>
                <w:rFonts w:ascii="Times New Roman" w:hAnsi="Times New Roman" w:cs="Times New Roman"/>
                <w:b/>
                <w:sz w:val="28"/>
                <w:szCs w:val="28"/>
                <w:u w:val="single"/>
              </w:rPr>
            </w:pPr>
            <w:r w:rsidRPr="00C116A6">
              <w:rPr>
                <w:rFonts w:ascii="Times New Roman" w:hAnsi="Times New Roman" w:cs="Times New Roman"/>
                <w:b/>
                <w:sz w:val="28"/>
                <w:szCs w:val="28"/>
                <w:u w:val="single"/>
              </w:rPr>
              <w:t xml:space="preserve">Фінансові ресурси та доходи селищного бюджету  </w:t>
            </w:r>
          </w:p>
          <w:p w14:paraId="56EDF5E8" w14:textId="77777777" w:rsidR="00F85BE4" w:rsidRPr="00C116A6" w:rsidRDefault="00F85BE4" w:rsidP="00F85BE4">
            <w:pPr>
              <w:ind w:left="284" w:right="57" w:firstLine="709"/>
              <w:jc w:val="both"/>
              <w:rPr>
                <w:rFonts w:ascii="Times New Roman" w:hAnsi="Times New Roman" w:cs="Times New Roman"/>
                <w:b/>
                <w:sz w:val="28"/>
                <w:szCs w:val="28"/>
                <w:lang w:eastAsia="uk-UA"/>
              </w:rPr>
            </w:pPr>
          </w:p>
          <w:p w14:paraId="01FFA605" w14:textId="77777777" w:rsidR="00F85BE4" w:rsidRPr="00C116A6" w:rsidRDefault="00F85BE4" w:rsidP="00F85BE4">
            <w:pPr>
              <w:pStyle w:val="aa"/>
              <w:tabs>
                <w:tab w:val="left" w:pos="9360"/>
              </w:tabs>
              <w:ind w:left="0" w:right="-6" w:firstLine="283"/>
              <w:rPr>
                <w:rFonts w:ascii="Times New Roman" w:hAnsi="Times New Roman" w:cs="Times New Roman"/>
                <w:b/>
                <w:sz w:val="28"/>
                <w:szCs w:val="28"/>
              </w:rPr>
            </w:pPr>
            <w:r w:rsidRPr="00C116A6">
              <w:rPr>
                <w:rFonts w:ascii="Times New Roman" w:hAnsi="Times New Roman" w:cs="Times New Roman"/>
                <w:b/>
                <w:sz w:val="28"/>
                <w:szCs w:val="28"/>
              </w:rPr>
              <w:t xml:space="preserve">Загальна характеристика виконання бюджету та показники </w:t>
            </w:r>
          </w:p>
          <w:p w14:paraId="4790AE09" w14:textId="77777777" w:rsidR="00F85BE4" w:rsidRPr="00C116A6" w:rsidRDefault="00F85BE4" w:rsidP="00F85BE4">
            <w:pPr>
              <w:pStyle w:val="aa"/>
              <w:tabs>
                <w:tab w:val="left" w:pos="9360"/>
              </w:tabs>
              <w:ind w:left="0" w:right="-6" w:firstLine="283"/>
              <w:rPr>
                <w:rFonts w:ascii="Times New Roman" w:hAnsi="Times New Roman" w:cs="Times New Roman"/>
                <w:b/>
                <w:sz w:val="28"/>
                <w:szCs w:val="28"/>
              </w:rPr>
            </w:pPr>
            <w:r w:rsidRPr="00C116A6">
              <w:rPr>
                <w:rFonts w:ascii="Times New Roman" w:hAnsi="Times New Roman" w:cs="Times New Roman"/>
                <w:b/>
                <w:sz w:val="28"/>
                <w:szCs w:val="28"/>
              </w:rPr>
              <w:t>соціально-економічного розвитку селищної ради за 2023 рік</w:t>
            </w:r>
          </w:p>
          <w:p w14:paraId="14716D29" w14:textId="77777777" w:rsidR="00F85BE4" w:rsidRPr="00C116A6" w:rsidRDefault="00F85BE4" w:rsidP="00F85BE4">
            <w:pPr>
              <w:spacing w:before="240"/>
              <w:jc w:val="both"/>
              <w:rPr>
                <w:rFonts w:ascii="Times New Roman" w:hAnsi="Times New Roman" w:cs="Times New Roman"/>
                <w:sz w:val="28"/>
                <w:szCs w:val="28"/>
              </w:rPr>
            </w:pPr>
            <w:r w:rsidRPr="00C116A6">
              <w:rPr>
                <w:rFonts w:ascii="Times New Roman" w:hAnsi="Times New Roman" w:cs="Times New Roman"/>
                <w:sz w:val="28"/>
                <w:szCs w:val="28"/>
              </w:rPr>
              <w:lastRenderedPageBreak/>
              <w:t xml:space="preserve">       Важливим показником роботи селищної ради в 2023 році є виконання бюджету. Так, за 2023 рік рівень виконання дохідної частини загального фонду селищного бюджету без врахування міжбюджетних трансфертів склав 106,7 %, що більше на 141,3% до аналогічного періоду минулого року. Основні надходження до загального фонду селищного бюджету забезпечують: податок на доходи фізичних осіб (56,7%), місцеві податки і збори (37,8 %), єдиний податок (22,5 %) акцизний податок з реалізації суб’єктами господарювання роздрібної торгівлі підакцизних товарів та пального (3,7%), плата за землю (14,8 %) Систематично проводились аналізи  виконання бюджету.  </w:t>
            </w:r>
          </w:p>
          <w:p w14:paraId="5E7578DD" w14:textId="77777777" w:rsidR="00F85BE4" w:rsidRPr="00C116A6" w:rsidRDefault="00F85BE4" w:rsidP="00F85BE4">
            <w:pPr>
              <w:ind w:firstLine="709"/>
              <w:jc w:val="both"/>
              <w:rPr>
                <w:rFonts w:ascii="Times New Roman" w:hAnsi="Times New Roman" w:cs="Times New Roman"/>
                <w:sz w:val="28"/>
                <w:szCs w:val="28"/>
              </w:rPr>
            </w:pPr>
            <w:r w:rsidRPr="00C116A6">
              <w:rPr>
                <w:rFonts w:ascii="Times New Roman" w:hAnsi="Times New Roman" w:cs="Times New Roman"/>
                <w:sz w:val="28"/>
                <w:szCs w:val="28"/>
              </w:rPr>
              <w:t>За  2023 рік з врахуванням міжбюджетних трансфертів по загальному фонду до селищного бюджету  надійшло коштів в сумі 197162,5  тис. грн., план виконано на 103,6%.</w:t>
            </w:r>
          </w:p>
          <w:p w14:paraId="5BAA8E40" w14:textId="77777777" w:rsidR="00F85BE4" w:rsidRPr="00C116A6" w:rsidRDefault="00F85BE4" w:rsidP="00F85BE4">
            <w:pPr>
              <w:ind w:firstLine="709"/>
              <w:jc w:val="both"/>
              <w:rPr>
                <w:rFonts w:ascii="Times New Roman" w:hAnsi="Times New Roman" w:cs="Times New Roman"/>
                <w:sz w:val="28"/>
                <w:szCs w:val="28"/>
              </w:rPr>
            </w:pPr>
            <w:r w:rsidRPr="00C116A6">
              <w:rPr>
                <w:rFonts w:ascii="Times New Roman" w:hAnsi="Times New Roman" w:cs="Times New Roman"/>
                <w:sz w:val="28"/>
                <w:szCs w:val="28"/>
              </w:rPr>
              <w:t xml:space="preserve">Що стосується видаткової частини бюджету, то за звітний період в повному обсязі до потреби забезпечено асигнуваннями видатки на оплату захищених статей видатків та інших поточних видатків. </w:t>
            </w:r>
          </w:p>
          <w:p w14:paraId="39201088" w14:textId="77777777" w:rsidR="00F85BE4" w:rsidRPr="00C116A6" w:rsidRDefault="00F85BE4" w:rsidP="00F85BE4">
            <w:pPr>
              <w:jc w:val="both"/>
              <w:rPr>
                <w:rFonts w:ascii="Times New Roman" w:hAnsi="Times New Roman" w:cs="Times New Roman"/>
                <w:sz w:val="28"/>
                <w:szCs w:val="28"/>
                <w:lang w:eastAsia="uk-UA"/>
              </w:rPr>
            </w:pPr>
            <w:r w:rsidRPr="00C116A6">
              <w:rPr>
                <w:rFonts w:ascii="Times New Roman" w:hAnsi="Times New Roman" w:cs="Times New Roman"/>
                <w:sz w:val="28"/>
                <w:szCs w:val="28"/>
                <w:lang w:eastAsia="uk-UA"/>
              </w:rPr>
              <w:t xml:space="preserve">        За звітний період за рахунок коштів селищного бюджету та трансфертів з державного та обласного бюджетів по загальному фонду проведено видатків всього 139478,9 тис. грн., в т.ч. заробітна плата з нарахуваннями – 116658,0 тис. грн., енергоносії – 12035,5 тис. грн.</w:t>
            </w:r>
          </w:p>
          <w:p w14:paraId="1E26FEBC" w14:textId="77777777" w:rsidR="00F85BE4" w:rsidRPr="00C116A6" w:rsidRDefault="00F85BE4" w:rsidP="00F85BE4">
            <w:pPr>
              <w:ind w:firstLine="709"/>
              <w:jc w:val="both"/>
              <w:rPr>
                <w:rFonts w:ascii="Times New Roman" w:hAnsi="Times New Roman" w:cs="Times New Roman"/>
                <w:sz w:val="28"/>
                <w:szCs w:val="28"/>
                <w:lang w:eastAsia="uk-UA"/>
              </w:rPr>
            </w:pPr>
            <w:r w:rsidRPr="00C116A6">
              <w:rPr>
                <w:rFonts w:ascii="Times New Roman" w:hAnsi="Times New Roman" w:cs="Times New Roman"/>
                <w:sz w:val="28"/>
                <w:szCs w:val="28"/>
              </w:rPr>
              <w:t>Станом на 01.01.2024 року заборгованість по виплатах бюджетних установ селищної ради відсутня.</w:t>
            </w:r>
          </w:p>
          <w:p w14:paraId="59073728" w14:textId="77777777" w:rsidR="00F85BE4" w:rsidRPr="00C116A6" w:rsidRDefault="00F85BE4" w:rsidP="00F85BE4">
            <w:pPr>
              <w:jc w:val="both"/>
              <w:rPr>
                <w:rFonts w:ascii="Times New Roman" w:hAnsi="Times New Roman" w:cs="Times New Roman"/>
                <w:sz w:val="28"/>
                <w:szCs w:val="28"/>
                <w:lang w:eastAsia="uk-UA"/>
              </w:rPr>
            </w:pPr>
          </w:p>
          <w:p w14:paraId="04DBD09A" w14:textId="77777777" w:rsidR="00F85BE4" w:rsidRPr="00C116A6" w:rsidRDefault="00F85BE4" w:rsidP="00F85BE4">
            <w:pPr>
              <w:jc w:val="both"/>
              <w:rPr>
                <w:rFonts w:ascii="Times New Roman" w:hAnsi="Times New Roman" w:cs="Times New Roman"/>
                <w:sz w:val="28"/>
                <w:szCs w:val="28"/>
              </w:rPr>
            </w:pPr>
            <w:r w:rsidRPr="00C116A6">
              <w:rPr>
                <w:rFonts w:ascii="Times New Roman" w:hAnsi="Times New Roman" w:cs="Times New Roman"/>
                <w:sz w:val="28"/>
                <w:szCs w:val="28"/>
              </w:rPr>
              <w:tab/>
            </w:r>
          </w:p>
          <w:p w14:paraId="7FDE59F7" w14:textId="77777777" w:rsidR="00F85BE4" w:rsidRPr="00C116A6" w:rsidRDefault="00F85BE4" w:rsidP="00F85BE4">
            <w:pPr>
              <w:ind w:left="284" w:right="57" w:firstLine="709"/>
              <w:jc w:val="center"/>
              <w:rPr>
                <w:rFonts w:ascii="Times New Roman" w:hAnsi="Times New Roman" w:cs="Times New Roman"/>
                <w:b/>
                <w:sz w:val="28"/>
                <w:szCs w:val="28"/>
                <w:lang w:eastAsia="uk-UA"/>
              </w:rPr>
            </w:pPr>
            <w:r w:rsidRPr="00C116A6">
              <w:rPr>
                <w:rFonts w:ascii="Times New Roman" w:hAnsi="Times New Roman" w:cs="Times New Roman"/>
                <w:b/>
                <w:sz w:val="28"/>
                <w:szCs w:val="28"/>
                <w:lang w:eastAsia="uk-UA"/>
              </w:rPr>
              <w:t>ЗВІТ</w:t>
            </w:r>
          </w:p>
          <w:p w14:paraId="102E5783" w14:textId="77777777" w:rsidR="00F85BE4" w:rsidRPr="00C116A6" w:rsidRDefault="00F85BE4" w:rsidP="00F85BE4">
            <w:pPr>
              <w:tabs>
                <w:tab w:val="center" w:pos="4677"/>
                <w:tab w:val="right" w:pos="9355"/>
              </w:tabs>
              <w:ind w:left="284" w:right="57" w:firstLine="709"/>
              <w:jc w:val="center"/>
              <w:rPr>
                <w:rFonts w:ascii="Times New Roman" w:hAnsi="Times New Roman" w:cs="Times New Roman"/>
                <w:b/>
                <w:sz w:val="28"/>
                <w:szCs w:val="28"/>
                <w:lang w:eastAsia="uk-UA"/>
              </w:rPr>
            </w:pPr>
            <w:r w:rsidRPr="00C116A6">
              <w:rPr>
                <w:rFonts w:ascii="Times New Roman" w:hAnsi="Times New Roman" w:cs="Times New Roman"/>
                <w:b/>
                <w:sz w:val="28"/>
                <w:szCs w:val="28"/>
                <w:lang w:eastAsia="uk-UA"/>
              </w:rPr>
              <w:t>про  виконання  бюджету за  2023 рік  103,6 %</w:t>
            </w:r>
          </w:p>
          <w:p w14:paraId="5CDFFCF4" w14:textId="77777777" w:rsidR="00F85BE4" w:rsidRPr="00C116A6" w:rsidRDefault="00F85BE4" w:rsidP="00F85BE4">
            <w:pPr>
              <w:tabs>
                <w:tab w:val="center" w:pos="4677"/>
                <w:tab w:val="right" w:pos="9355"/>
              </w:tabs>
              <w:ind w:left="284" w:right="57" w:firstLine="709"/>
              <w:jc w:val="center"/>
              <w:rPr>
                <w:rFonts w:ascii="Times New Roman" w:hAnsi="Times New Roman" w:cs="Times New Roman"/>
                <w:b/>
                <w:sz w:val="28"/>
                <w:szCs w:val="28"/>
                <w:lang w:eastAsia="uk-UA"/>
              </w:rPr>
            </w:pPr>
          </w:p>
          <w:tbl>
            <w:tblPr>
              <w:tblW w:w="9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2"/>
              <w:gridCol w:w="1795"/>
              <w:gridCol w:w="1807"/>
              <w:gridCol w:w="1473"/>
              <w:gridCol w:w="1632"/>
            </w:tblGrid>
            <w:tr w:rsidR="00F85BE4" w:rsidRPr="00C116A6" w14:paraId="0E929AA0" w14:textId="77777777" w:rsidTr="000C68C3">
              <w:trPr>
                <w:trHeight w:val="1298"/>
              </w:trPr>
              <w:tc>
                <w:tcPr>
                  <w:tcW w:w="2832" w:type="dxa"/>
                </w:tcPr>
                <w:p w14:paraId="17F7F79B" w14:textId="77777777" w:rsidR="00F85BE4" w:rsidRPr="00C116A6" w:rsidRDefault="00F85BE4" w:rsidP="000C68C3">
                  <w:pPr>
                    <w:ind w:right="57" w:firstLine="709"/>
                    <w:rPr>
                      <w:rFonts w:ascii="Times New Roman" w:hAnsi="Times New Roman" w:cs="Times New Roman"/>
                      <w:sz w:val="28"/>
                      <w:szCs w:val="28"/>
                      <w:lang w:eastAsia="uk-UA"/>
                    </w:rPr>
                  </w:pPr>
                </w:p>
                <w:p w14:paraId="1EE2BC6B"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Найменування  доходів</w:t>
                  </w:r>
                </w:p>
              </w:tc>
              <w:tc>
                <w:tcPr>
                  <w:tcW w:w="1795" w:type="dxa"/>
                </w:tcPr>
                <w:p w14:paraId="7B6316CE"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Код бюджетної класифікації</w:t>
                  </w:r>
                </w:p>
              </w:tc>
              <w:tc>
                <w:tcPr>
                  <w:tcW w:w="1807" w:type="dxa"/>
                </w:tcPr>
                <w:p w14:paraId="236ED70C"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 xml:space="preserve">Затверджено по бюджету на рік </w:t>
                  </w:r>
                </w:p>
                <w:p w14:paraId="6E3CA4B9"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(тис. грн.)</w:t>
                  </w:r>
                </w:p>
                <w:p w14:paraId="27884458" w14:textId="77777777" w:rsidR="00F85BE4" w:rsidRPr="00C116A6" w:rsidRDefault="00F85BE4" w:rsidP="000C68C3">
                  <w:pPr>
                    <w:ind w:right="57"/>
                    <w:rPr>
                      <w:rFonts w:ascii="Times New Roman" w:hAnsi="Times New Roman" w:cs="Times New Roman"/>
                      <w:sz w:val="28"/>
                      <w:szCs w:val="28"/>
                      <w:lang w:eastAsia="uk-UA"/>
                    </w:rPr>
                  </w:pPr>
                </w:p>
              </w:tc>
              <w:tc>
                <w:tcPr>
                  <w:tcW w:w="1473" w:type="dxa"/>
                </w:tcPr>
                <w:p w14:paraId="31B2B69E"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Виконано  з  початку року</w:t>
                  </w:r>
                </w:p>
                <w:p w14:paraId="30148C4A"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(тис. грн..</w:t>
                  </w:r>
                </w:p>
              </w:tc>
              <w:tc>
                <w:tcPr>
                  <w:tcW w:w="1632" w:type="dxa"/>
                </w:tcPr>
                <w:p w14:paraId="1F56B1E6"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Виконання планових</w:t>
                  </w:r>
                </w:p>
                <w:p w14:paraId="5BF3952D"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Показників</w:t>
                  </w:r>
                </w:p>
                <w:p w14:paraId="2AAECA46"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w:t>
                  </w:r>
                </w:p>
              </w:tc>
            </w:tr>
            <w:tr w:rsidR="00F85BE4" w:rsidRPr="00C116A6" w14:paraId="19E6B5B9" w14:textId="77777777" w:rsidTr="000C68C3">
              <w:tc>
                <w:tcPr>
                  <w:tcW w:w="2832" w:type="dxa"/>
                </w:tcPr>
                <w:p w14:paraId="2942B2A2" w14:textId="77777777" w:rsidR="00F85BE4" w:rsidRPr="00C116A6" w:rsidRDefault="00F85BE4" w:rsidP="000C68C3">
                  <w:pPr>
                    <w:ind w:right="57"/>
                    <w:jc w:val="center"/>
                    <w:rPr>
                      <w:rFonts w:ascii="Times New Roman" w:hAnsi="Times New Roman" w:cs="Times New Roman"/>
                      <w:sz w:val="28"/>
                      <w:szCs w:val="28"/>
                      <w:lang w:eastAsia="uk-UA"/>
                    </w:rPr>
                  </w:pPr>
                  <w:r w:rsidRPr="00C116A6">
                    <w:rPr>
                      <w:rFonts w:ascii="Times New Roman" w:hAnsi="Times New Roman" w:cs="Times New Roman"/>
                      <w:sz w:val="28"/>
                      <w:szCs w:val="28"/>
                      <w:lang w:eastAsia="uk-UA"/>
                    </w:rPr>
                    <w:t>А</w:t>
                  </w:r>
                </w:p>
              </w:tc>
              <w:tc>
                <w:tcPr>
                  <w:tcW w:w="1795" w:type="dxa"/>
                </w:tcPr>
                <w:p w14:paraId="7ECBC7C4" w14:textId="77777777" w:rsidR="00F85BE4" w:rsidRPr="00C116A6" w:rsidRDefault="00F85BE4" w:rsidP="000C68C3">
                  <w:pPr>
                    <w:ind w:right="57"/>
                    <w:jc w:val="center"/>
                    <w:rPr>
                      <w:rFonts w:ascii="Times New Roman" w:hAnsi="Times New Roman" w:cs="Times New Roman"/>
                      <w:sz w:val="28"/>
                      <w:szCs w:val="28"/>
                      <w:lang w:eastAsia="uk-UA"/>
                    </w:rPr>
                  </w:pPr>
                  <w:r w:rsidRPr="00C116A6">
                    <w:rPr>
                      <w:rFonts w:ascii="Times New Roman" w:hAnsi="Times New Roman" w:cs="Times New Roman"/>
                      <w:sz w:val="28"/>
                      <w:szCs w:val="28"/>
                      <w:lang w:eastAsia="uk-UA"/>
                    </w:rPr>
                    <w:t>В</w:t>
                  </w:r>
                </w:p>
              </w:tc>
              <w:tc>
                <w:tcPr>
                  <w:tcW w:w="1807" w:type="dxa"/>
                </w:tcPr>
                <w:p w14:paraId="6ABB9F04" w14:textId="77777777" w:rsidR="00F85BE4" w:rsidRPr="00C116A6" w:rsidRDefault="00F85BE4" w:rsidP="000C68C3">
                  <w:pPr>
                    <w:ind w:right="57"/>
                    <w:jc w:val="center"/>
                    <w:rPr>
                      <w:rFonts w:ascii="Times New Roman" w:hAnsi="Times New Roman" w:cs="Times New Roman"/>
                      <w:sz w:val="28"/>
                      <w:szCs w:val="28"/>
                      <w:lang w:eastAsia="uk-UA"/>
                    </w:rPr>
                  </w:pPr>
                  <w:r w:rsidRPr="00C116A6">
                    <w:rPr>
                      <w:rFonts w:ascii="Times New Roman" w:hAnsi="Times New Roman" w:cs="Times New Roman"/>
                      <w:sz w:val="28"/>
                      <w:szCs w:val="28"/>
                      <w:lang w:eastAsia="uk-UA"/>
                    </w:rPr>
                    <w:t>1</w:t>
                  </w:r>
                </w:p>
                <w:p w14:paraId="3AD03D30" w14:textId="77777777" w:rsidR="00F85BE4" w:rsidRPr="00C116A6" w:rsidRDefault="00F85BE4" w:rsidP="000C68C3">
                  <w:pPr>
                    <w:ind w:right="57"/>
                    <w:rPr>
                      <w:rFonts w:ascii="Times New Roman" w:hAnsi="Times New Roman" w:cs="Times New Roman"/>
                      <w:sz w:val="28"/>
                      <w:szCs w:val="28"/>
                      <w:lang w:eastAsia="uk-UA"/>
                    </w:rPr>
                  </w:pPr>
                </w:p>
              </w:tc>
              <w:tc>
                <w:tcPr>
                  <w:tcW w:w="1473" w:type="dxa"/>
                </w:tcPr>
                <w:p w14:paraId="61C82105" w14:textId="77777777" w:rsidR="00F85BE4" w:rsidRPr="00C116A6" w:rsidRDefault="00F85BE4" w:rsidP="000C68C3">
                  <w:pPr>
                    <w:ind w:right="57"/>
                    <w:jc w:val="center"/>
                    <w:rPr>
                      <w:rFonts w:ascii="Times New Roman" w:hAnsi="Times New Roman" w:cs="Times New Roman"/>
                      <w:sz w:val="28"/>
                      <w:szCs w:val="28"/>
                      <w:lang w:eastAsia="uk-UA"/>
                    </w:rPr>
                  </w:pPr>
                  <w:r w:rsidRPr="00C116A6">
                    <w:rPr>
                      <w:rFonts w:ascii="Times New Roman" w:hAnsi="Times New Roman" w:cs="Times New Roman"/>
                      <w:sz w:val="28"/>
                      <w:szCs w:val="28"/>
                      <w:lang w:eastAsia="uk-UA"/>
                    </w:rPr>
                    <w:t>2</w:t>
                  </w:r>
                </w:p>
              </w:tc>
              <w:tc>
                <w:tcPr>
                  <w:tcW w:w="1632" w:type="dxa"/>
                </w:tcPr>
                <w:p w14:paraId="55A79AB3" w14:textId="77777777" w:rsidR="00F85BE4" w:rsidRPr="00C116A6" w:rsidRDefault="00F85BE4" w:rsidP="000C68C3">
                  <w:pPr>
                    <w:ind w:right="57"/>
                    <w:jc w:val="center"/>
                    <w:rPr>
                      <w:rFonts w:ascii="Times New Roman" w:hAnsi="Times New Roman" w:cs="Times New Roman"/>
                      <w:sz w:val="28"/>
                      <w:szCs w:val="28"/>
                      <w:lang w:eastAsia="uk-UA"/>
                    </w:rPr>
                  </w:pPr>
                </w:p>
              </w:tc>
            </w:tr>
            <w:tr w:rsidR="00F85BE4" w:rsidRPr="00C116A6" w14:paraId="297BDB09" w14:textId="77777777" w:rsidTr="000C68C3">
              <w:tc>
                <w:tcPr>
                  <w:tcW w:w="2832" w:type="dxa"/>
                </w:tcPr>
                <w:p w14:paraId="42D634E0" w14:textId="77777777" w:rsidR="00F85BE4" w:rsidRPr="00C116A6" w:rsidRDefault="00F85BE4" w:rsidP="000C68C3">
                  <w:pPr>
                    <w:ind w:right="57"/>
                    <w:rPr>
                      <w:rFonts w:ascii="Times New Roman" w:hAnsi="Times New Roman" w:cs="Times New Roman"/>
                      <w:b/>
                      <w:sz w:val="28"/>
                      <w:szCs w:val="28"/>
                      <w:lang w:eastAsia="uk-UA"/>
                    </w:rPr>
                  </w:pPr>
                  <w:r w:rsidRPr="00C116A6">
                    <w:rPr>
                      <w:rFonts w:ascii="Times New Roman" w:hAnsi="Times New Roman" w:cs="Times New Roman"/>
                      <w:b/>
                      <w:sz w:val="28"/>
                      <w:szCs w:val="28"/>
                      <w:lang w:eastAsia="uk-UA"/>
                    </w:rPr>
                    <w:t>Податкові  надходження</w:t>
                  </w:r>
                </w:p>
              </w:tc>
              <w:tc>
                <w:tcPr>
                  <w:tcW w:w="1795" w:type="dxa"/>
                </w:tcPr>
                <w:p w14:paraId="2EB757D5" w14:textId="77777777" w:rsidR="00F85BE4" w:rsidRPr="00C116A6" w:rsidRDefault="00F85BE4" w:rsidP="000C68C3">
                  <w:pPr>
                    <w:ind w:right="57"/>
                    <w:rPr>
                      <w:rFonts w:ascii="Times New Roman" w:hAnsi="Times New Roman" w:cs="Times New Roman"/>
                      <w:b/>
                      <w:sz w:val="28"/>
                      <w:szCs w:val="28"/>
                      <w:lang w:eastAsia="uk-UA"/>
                    </w:rPr>
                  </w:pPr>
                  <w:r w:rsidRPr="00C116A6">
                    <w:rPr>
                      <w:rFonts w:ascii="Times New Roman" w:hAnsi="Times New Roman" w:cs="Times New Roman"/>
                      <w:b/>
                      <w:sz w:val="28"/>
                      <w:szCs w:val="28"/>
                      <w:lang w:eastAsia="uk-UA"/>
                    </w:rPr>
                    <w:t>11000000</w:t>
                  </w:r>
                </w:p>
              </w:tc>
              <w:tc>
                <w:tcPr>
                  <w:tcW w:w="1807" w:type="dxa"/>
                </w:tcPr>
                <w:p w14:paraId="4AB153C8"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100733.9</w:t>
                  </w:r>
                </w:p>
              </w:tc>
              <w:tc>
                <w:tcPr>
                  <w:tcW w:w="1473" w:type="dxa"/>
                </w:tcPr>
                <w:p w14:paraId="0FE7EB7D" w14:textId="77777777" w:rsidR="00F85BE4" w:rsidRPr="00C116A6" w:rsidRDefault="00F85BE4" w:rsidP="000C68C3">
                  <w:pPr>
                    <w:ind w:right="57"/>
                    <w:rPr>
                      <w:rFonts w:ascii="Times New Roman" w:hAnsi="Times New Roman" w:cs="Times New Roman"/>
                      <w:b/>
                      <w:sz w:val="28"/>
                      <w:szCs w:val="28"/>
                      <w:lang w:val="en-US" w:eastAsia="uk-UA"/>
                    </w:rPr>
                  </w:pPr>
                  <w:r w:rsidRPr="00C116A6">
                    <w:rPr>
                      <w:rFonts w:ascii="Times New Roman" w:hAnsi="Times New Roman" w:cs="Times New Roman"/>
                      <w:b/>
                      <w:sz w:val="28"/>
                      <w:szCs w:val="28"/>
                      <w:lang w:val="en-US" w:eastAsia="uk-UA"/>
                    </w:rPr>
                    <w:t>107407.6</w:t>
                  </w:r>
                </w:p>
              </w:tc>
              <w:tc>
                <w:tcPr>
                  <w:tcW w:w="1632" w:type="dxa"/>
                </w:tcPr>
                <w:p w14:paraId="4F41C6FE" w14:textId="77777777" w:rsidR="00F85BE4" w:rsidRPr="00C116A6" w:rsidRDefault="00F85BE4" w:rsidP="000C68C3">
                  <w:pPr>
                    <w:ind w:right="57"/>
                    <w:rPr>
                      <w:rFonts w:ascii="Times New Roman" w:hAnsi="Times New Roman" w:cs="Times New Roman"/>
                      <w:b/>
                      <w:sz w:val="28"/>
                      <w:szCs w:val="28"/>
                      <w:lang w:val="en-US" w:eastAsia="uk-UA"/>
                    </w:rPr>
                  </w:pPr>
                  <w:r w:rsidRPr="00C116A6">
                    <w:rPr>
                      <w:rFonts w:ascii="Times New Roman" w:hAnsi="Times New Roman" w:cs="Times New Roman"/>
                      <w:b/>
                      <w:sz w:val="28"/>
                      <w:szCs w:val="28"/>
                      <w:lang w:val="en-US" w:eastAsia="uk-UA"/>
                    </w:rPr>
                    <w:t>106.6</w:t>
                  </w:r>
                </w:p>
              </w:tc>
            </w:tr>
            <w:tr w:rsidR="00F85BE4" w:rsidRPr="00C116A6" w14:paraId="6A0362FD" w14:textId="77777777" w:rsidTr="000C68C3">
              <w:tc>
                <w:tcPr>
                  <w:tcW w:w="2832" w:type="dxa"/>
                </w:tcPr>
                <w:p w14:paraId="0F8EBD2B"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Податок на доходи</w:t>
                  </w:r>
                </w:p>
              </w:tc>
              <w:tc>
                <w:tcPr>
                  <w:tcW w:w="1795" w:type="dxa"/>
                </w:tcPr>
                <w:p w14:paraId="71FBC660"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11010000</w:t>
                  </w:r>
                </w:p>
              </w:tc>
              <w:tc>
                <w:tcPr>
                  <w:tcW w:w="1807" w:type="dxa"/>
                </w:tcPr>
                <w:p w14:paraId="62F65413"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58284.8</w:t>
                  </w:r>
                </w:p>
              </w:tc>
              <w:tc>
                <w:tcPr>
                  <w:tcW w:w="1473" w:type="dxa"/>
                </w:tcPr>
                <w:p w14:paraId="1F0438D7"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61940.4</w:t>
                  </w:r>
                </w:p>
              </w:tc>
              <w:tc>
                <w:tcPr>
                  <w:tcW w:w="1632" w:type="dxa"/>
                </w:tcPr>
                <w:p w14:paraId="00056514"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106.2</w:t>
                  </w:r>
                </w:p>
              </w:tc>
            </w:tr>
            <w:tr w:rsidR="00F85BE4" w:rsidRPr="00C116A6" w14:paraId="7C544784" w14:textId="77777777" w:rsidTr="000C68C3">
              <w:tc>
                <w:tcPr>
                  <w:tcW w:w="2832" w:type="dxa"/>
                </w:tcPr>
                <w:p w14:paraId="1EF982FE" w14:textId="77777777" w:rsidR="00F85BE4" w:rsidRPr="00C116A6" w:rsidRDefault="00F85BE4" w:rsidP="000C68C3">
                  <w:pPr>
                    <w:tabs>
                      <w:tab w:val="left" w:pos="4356"/>
                    </w:tabs>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Податок на прибуток фінансових установ комунальної власності</w:t>
                  </w:r>
                </w:p>
              </w:tc>
              <w:tc>
                <w:tcPr>
                  <w:tcW w:w="1795" w:type="dxa"/>
                </w:tcPr>
                <w:p w14:paraId="65230E02"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11020000</w:t>
                  </w:r>
                </w:p>
              </w:tc>
              <w:tc>
                <w:tcPr>
                  <w:tcW w:w="1807" w:type="dxa"/>
                </w:tcPr>
                <w:p w14:paraId="0CDD445D"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2.4</w:t>
                  </w:r>
                </w:p>
              </w:tc>
              <w:tc>
                <w:tcPr>
                  <w:tcW w:w="1473" w:type="dxa"/>
                </w:tcPr>
                <w:p w14:paraId="1F944AE6"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1.4</w:t>
                  </w:r>
                </w:p>
              </w:tc>
              <w:tc>
                <w:tcPr>
                  <w:tcW w:w="1632" w:type="dxa"/>
                </w:tcPr>
                <w:p w14:paraId="170A2C5A"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59.5</w:t>
                  </w:r>
                </w:p>
              </w:tc>
            </w:tr>
            <w:tr w:rsidR="00F85BE4" w:rsidRPr="00C116A6" w14:paraId="3A01E84A" w14:textId="77777777" w:rsidTr="000C68C3">
              <w:tc>
                <w:tcPr>
                  <w:tcW w:w="2832" w:type="dxa"/>
                </w:tcPr>
                <w:p w14:paraId="48489674"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Рентна плата за користування лісовими ресурсами.</w:t>
                  </w:r>
                </w:p>
              </w:tc>
              <w:tc>
                <w:tcPr>
                  <w:tcW w:w="1795" w:type="dxa"/>
                </w:tcPr>
                <w:p w14:paraId="23C0B197"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13010000</w:t>
                  </w:r>
                </w:p>
              </w:tc>
              <w:tc>
                <w:tcPr>
                  <w:tcW w:w="1807" w:type="dxa"/>
                </w:tcPr>
                <w:p w14:paraId="3269B257"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14.0</w:t>
                  </w:r>
                </w:p>
              </w:tc>
              <w:tc>
                <w:tcPr>
                  <w:tcW w:w="1473" w:type="dxa"/>
                </w:tcPr>
                <w:p w14:paraId="1BEB8E32"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63.8</w:t>
                  </w:r>
                </w:p>
              </w:tc>
              <w:tc>
                <w:tcPr>
                  <w:tcW w:w="1632" w:type="dxa"/>
                </w:tcPr>
                <w:p w14:paraId="36BADECB"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456.2</w:t>
                  </w:r>
                </w:p>
              </w:tc>
            </w:tr>
            <w:tr w:rsidR="00F85BE4" w:rsidRPr="00C116A6" w14:paraId="2E163361" w14:textId="77777777" w:rsidTr="000C68C3">
              <w:tc>
                <w:tcPr>
                  <w:tcW w:w="2832" w:type="dxa"/>
                </w:tcPr>
                <w:p w14:paraId="763930DA"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 xml:space="preserve">Рентна плата за надра </w:t>
                  </w:r>
                </w:p>
              </w:tc>
              <w:tc>
                <w:tcPr>
                  <w:tcW w:w="1795" w:type="dxa"/>
                </w:tcPr>
                <w:p w14:paraId="0B141076"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13030000</w:t>
                  </w:r>
                </w:p>
              </w:tc>
              <w:tc>
                <w:tcPr>
                  <w:tcW w:w="1807" w:type="dxa"/>
                </w:tcPr>
                <w:p w14:paraId="1BC83CB0"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6.6</w:t>
                  </w:r>
                </w:p>
              </w:tc>
              <w:tc>
                <w:tcPr>
                  <w:tcW w:w="1473" w:type="dxa"/>
                </w:tcPr>
                <w:p w14:paraId="6BCCD9CB"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8.2</w:t>
                  </w:r>
                </w:p>
              </w:tc>
              <w:tc>
                <w:tcPr>
                  <w:tcW w:w="1632" w:type="dxa"/>
                </w:tcPr>
                <w:p w14:paraId="2CCC20E1"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125.0</w:t>
                  </w:r>
                </w:p>
              </w:tc>
            </w:tr>
            <w:tr w:rsidR="00F85BE4" w:rsidRPr="00C116A6" w14:paraId="701C2367" w14:textId="77777777" w:rsidTr="000C68C3">
              <w:tc>
                <w:tcPr>
                  <w:tcW w:w="2832" w:type="dxa"/>
                </w:tcPr>
                <w:p w14:paraId="24BDC956"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lastRenderedPageBreak/>
                    <w:t>Акцизний податок</w:t>
                  </w:r>
                </w:p>
              </w:tc>
              <w:tc>
                <w:tcPr>
                  <w:tcW w:w="1795" w:type="dxa"/>
                </w:tcPr>
                <w:p w14:paraId="1FE1AB75" w14:textId="77777777" w:rsidR="00F85BE4" w:rsidRPr="00C116A6" w:rsidRDefault="00F85BE4" w:rsidP="000C68C3">
                  <w:pPr>
                    <w:ind w:right="57" w:firstLine="709"/>
                    <w:rPr>
                      <w:rFonts w:ascii="Times New Roman" w:hAnsi="Times New Roman" w:cs="Times New Roman"/>
                      <w:sz w:val="28"/>
                      <w:szCs w:val="28"/>
                      <w:lang w:eastAsia="uk-UA"/>
                    </w:rPr>
                  </w:pPr>
                </w:p>
              </w:tc>
              <w:tc>
                <w:tcPr>
                  <w:tcW w:w="1807" w:type="dxa"/>
                </w:tcPr>
                <w:p w14:paraId="2F7B585C" w14:textId="77777777" w:rsidR="00F85BE4" w:rsidRPr="00C116A6" w:rsidRDefault="00F85BE4" w:rsidP="000C68C3">
                  <w:pPr>
                    <w:ind w:right="57"/>
                    <w:rPr>
                      <w:rFonts w:ascii="Times New Roman" w:hAnsi="Times New Roman" w:cs="Times New Roman"/>
                      <w:sz w:val="28"/>
                      <w:szCs w:val="28"/>
                      <w:lang w:eastAsia="uk-UA"/>
                    </w:rPr>
                  </w:pPr>
                </w:p>
              </w:tc>
              <w:tc>
                <w:tcPr>
                  <w:tcW w:w="1473" w:type="dxa"/>
                </w:tcPr>
                <w:p w14:paraId="29F98562" w14:textId="77777777" w:rsidR="00F85BE4" w:rsidRPr="00C116A6" w:rsidRDefault="00F85BE4" w:rsidP="000C68C3">
                  <w:pPr>
                    <w:ind w:right="57" w:firstLine="709"/>
                    <w:rPr>
                      <w:rFonts w:ascii="Times New Roman" w:hAnsi="Times New Roman" w:cs="Times New Roman"/>
                      <w:sz w:val="28"/>
                      <w:szCs w:val="28"/>
                      <w:lang w:eastAsia="uk-UA"/>
                    </w:rPr>
                  </w:pPr>
                </w:p>
              </w:tc>
              <w:tc>
                <w:tcPr>
                  <w:tcW w:w="1632" w:type="dxa"/>
                </w:tcPr>
                <w:p w14:paraId="647ED0C6" w14:textId="77777777" w:rsidR="00F85BE4" w:rsidRPr="00C116A6" w:rsidRDefault="00F85BE4" w:rsidP="000C68C3">
                  <w:pPr>
                    <w:ind w:right="57" w:firstLine="709"/>
                    <w:rPr>
                      <w:rFonts w:ascii="Times New Roman" w:hAnsi="Times New Roman" w:cs="Times New Roman"/>
                      <w:sz w:val="28"/>
                      <w:szCs w:val="28"/>
                      <w:lang w:eastAsia="uk-UA"/>
                    </w:rPr>
                  </w:pPr>
                </w:p>
              </w:tc>
            </w:tr>
            <w:tr w:rsidR="00F85BE4" w:rsidRPr="00C116A6" w14:paraId="7ACBD106" w14:textId="77777777" w:rsidTr="000C68C3">
              <w:tc>
                <w:tcPr>
                  <w:tcW w:w="2832" w:type="dxa"/>
                </w:tcPr>
                <w:p w14:paraId="028720B4" w14:textId="77777777" w:rsidR="00F85BE4" w:rsidRPr="00C116A6" w:rsidRDefault="00F85BE4" w:rsidP="00D933F3">
                  <w:pPr>
                    <w:pStyle w:val="aa"/>
                    <w:numPr>
                      <w:ilvl w:val="0"/>
                      <w:numId w:val="21"/>
                    </w:num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Пальне</w:t>
                  </w:r>
                </w:p>
              </w:tc>
              <w:tc>
                <w:tcPr>
                  <w:tcW w:w="1795" w:type="dxa"/>
                </w:tcPr>
                <w:p w14:paraId="14FE5DA7"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14021900</w:t>
                  </w:r>
                </w:p>
              </w:tc>
              <w:tc>
                <w:tcPr>
                  <w:tcW w:w="1807" w:type="dxa"/>
                </w:tcPr>
                <w:p w14:paraId="7D5B955A"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380.0</w:t>
                  </w:r>
                </w:p>
              </w:tc>
              <w:tc>
                <w:tcPr>
                  <w:tcW w:w="1473" w:type="dxa"/>
                </w:tcPr>
                <w:p w14:paraId="3D7D8BB1"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582.7</w:t>
                  </w:r>
                </w:p>
              </w:tc>
              <w:tc>
                <w:tcPr>
                  <w:tcW w:w="1632" w:type="dxa"/>
                </w:tcPr>
                <w:p w14:paraId="1464D1A8"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153.4</w:t>
                  </w:r>
                </w:p>
              </w:tc>
            </w:tr>
            <w:tr w:rsidR="00F85BE4" w:rsidRPr="00C116A6" w14:paraId="3FFA28C6" w14:textId="77777777" w:rsidTr="000C68C3">
              <w:tc>
                <w:tcPr>
                  <w:tcW w:w="2832" w:type="dxa"/>
                </w:tcPr>
                <w:p w14:paraId="781EDFD1" w14:textId="77777777" w:rsidR="00F85BE4" w:rsidRPr="00C116A6" w:rsidRDefault="00F85BE4" w:rsidP="00D933F3">
                  <w:pPr>
                    <w:pStyle w:val="aa"/>
                    <w:numPr>
                      <w:ilvl w:val="0"/>
                      <w:numId w:val="18"/>
                    </w:num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Підакцизні товари (пальне)</w:t>
                  </w:r>
                </w:p>
              </w:tc>
              <w:tc>
                <w:tcPr>
                  <w:tcW w:w="1795" w:type="dxa"/>
                </w:tcPr>
                <w:p w14:paraId="537D52E1"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14031900</w:t>
                  </w:r>
                </w:p>
              </w:tc>
              <w:tc>
                <w:tcPr>
                  <w:tcW w:w="1807" w:type="dxa"/>
                </w:tcPr>
                <w:p w14:paraId="09E1689E"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1900.0</w:t>
                  </w:r>
                </w:p>
              </w:tc>
              <w:tc>
                <w:tcPr>
                  <w:tcW w:w="1473" w:type="dxa"/>
                </w:tcPr>
                <w:p w14:paraId="277737F0"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2211.2</w:t>
                  </w:r>
                </w:p>
              </w:tc>
              <w:tc>
                <w:tcPr>
                  <w:tcW w:w="1632" w:type="dxa"/>
                </w:tcPr>
                <w:p w14:paraId="23A9B10E"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116.4</w:t>
                  </w:r>
                </w:p>
              </w:tc>
            </w:tr>
            <w:tr w:rsidR="00F85BE4" w:rsidRPr="00C116A6" w14:paraId="4148E6AA" w14:textId="77777777" w:rsidTr="000C68C3">
              <w:tc>
                <w:tcPr>
                  <w:tcW w:w="2832" w:type="dxa"/>
                </w:tcPr>
                <w:p w14:paraId="7AFB00BA" w14:textId="77777777" w:rsidR="00F85BE4" w:rsidRPr="00C116A6" w:rsidRDefault="00F85BE4" w:rsidP="00D933F3">
                  <w:pPr>
                    <w:pStyle w:val="aa"/>
                    <w:numPr>
                      <w:ilvl w:val="0"/>
                      <w:numId w:val="18"/>
                    </w:num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Роздрібна торгівля</w:t>
                  </w:r>
                </w:p>
              </w:tc>
              <w:tc>
                <w:tcPr>
                  <w:tcW w:w="1795" w:type="dxa"/>
                </w:tcPr>
                <w:p w14:paraId="0A57E6BF"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14040000</w:t>
                  </w:r>
                </w:p>
              </w:tc>
              <w:tc>
                <w:tcPr>
                  <w:tcW w:w="1807" w:type="dxa"/>
                </w:tcPr>
                <w:p w14:paraId="693BD492"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1240.0</w:t>
                  </w:r>
                </w:p>
              </w:tc>
              <w:tc>
                <w:tcPr>
                  <w:tcW w:w="1473" w:type="dxa"/>
                </w:tcPr>
                <w:p w14:paraId="3756E52B"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1299.9</w:t>
                  </w:r>
                </w:p>
              </w:tc>
              <w:tc>
                <w:tcPr>
                  <w:tcW w:w="1632" w:type="dxa"/>
                </w:tcPr>
                <w:p w14:paraId="1BA26D54"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104.8</w:t>
                  </w:r>
                </w:p>
              </w:tc>
            </w:tr>
            <w:tr w:rsidR="00F85BE4" w:rsidRPr="00C116A6" w14:paraId="294E5A9F" w14:textId="77777777" w:rsidTr="000C68C3">
              <w:tc>
                <w:tcPr>
                  <w:tcW w:w="2832" w:type="dxa"/>
                </w:tcPr>
                <w:p w14:paraId="24C5D59C"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Податок на майно</w:t>
                  </w:r>
                </w:p>
              </w:tc>
              <w:tc>
                <w:tcPr>
                  <w:tcW w:w="1795" w:type="dxa"/>
                </w:tcPr>
                <w:p w14:paraId="54A090F2"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180100000</w:t>
                  </w:r>
                </w:p>
              </w:tc>
              <w:tc>
                <w:tcPr>
                  <w:tcW w:w="1807" w:type="dxa"/>
                </w:tcPr>
                <w:p w14:paraId="2EE5747F"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16794.5</w:t>
                  </w:r>
                </w:p>
              </w:tc>
              <w:tc>
                <w:tcPr>
                  <w:tcW w:w="1473" w:type="dxa"/>
                </w:tcPr>
                <w:p w14:paraId="33B30B26"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16754.3</w:t>
                  </w:r>
                </w:p>
              </w:tc>
              <w:tc>
                <w:tcPr>
                  <w:tcW w:w="1632" w:type="dxa"/>
                </w:tcPr>
                <w:p w14:paraId="76BF7091"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99.8</w:t>
                  </w:r>
                </w:p>
              </w:tc>
            </w:tr>
            <w:tr w:rsidR="00F85BE4" w:rsidRPr="00C116A6" w14:paraId="7A6CEC83" w14:textId="77777777" w:rsidTr="000C68C3">
              <w:tc>
                <w:tcPr>
                  <w:tcW w:w="2832" w:type="dxa"/>
                </w:tcPr>
                <w:p w14:paraId="3DF747A0"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Юридичними особами за житлову нерухомість</w:t>
                  </w:r>
                </w:p>
              </w:tc>
              <w:tc>
                <w:tcPr>
                  <w:tcW w:w="1795" w:type="dxa"/>
                </w:tcPr>
                <w:p w14:paraId="52839200"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18010100</w:t>
                  </w:r>
                </w:p>
              </w:tc>
              <w:tc>
                <w:tcPr>
                  <w:tcW w:w="1807" w:type="dxa"/>
                </w:tcPr>
                <w:p w14:paraId="1C84F1C7"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1.0</w:t>
                  </w:r>
                </w:p>
              </w:tc>
              <w:tc>
                <w:tcPr>
                  <w:tcW w:w="1473" w:type="dxa"/>
                </w:tcPr>
                <w:p w14:paraId="333C28B9"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1.1</w:t>
                  </w:r>
                </w:p>
              </w:tc>
              <w:tc>
                <w:tcPr>
                  <w:tcW w:w="1632" w:type="dxa"/>
                </w:tcPr>
                <w:p w14:paraId="25F31B59"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108.0</w:t>
                  </w:r>
                </w:p>
              </w:tc>
            </w:tr>
            <w:tr w:rsidR="00F85BE4" w:rsidRPr="00C116A6" w14:paraId="2119A474" w14:textId="77777777" w:rsidTr="000C68C3">
              <w:tc>
                <w:tcPr>
                  <w:tcW w:w="2832" w:type="dxa"/>
                </w:tcPr>
                <w:p w14:paraId="3FBA4CDC"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Фізичними особами за житлову нерухомість</w:t>
                  </w:r>
                </w:p>
              </w:tc>
              <w:tc>
                <w:tcPr>
                  <w:tcW w:w="1795" w:type="dxa"/>
                </w:tcPr>
                <w:p w14:paraId="692363B8"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18010200</w:t>
                  </w:r>
                </w:p>
              </w:tc>
              <w:tc>
                <w:tcPr>
                  <w:tcW w:w="1807" w:type="dxa"/>
                </w:tcPr>
                <w:p w14:paraId="0DB574D8"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38.5</w:t>
                  </w:r>
                </w:p>
              </w:tc>
              <w:tc>
                <w:tcPr>
                  <w:tcW w:w="1473" w:type="dxa"/>
                </w:tcPr>
                <w:p w14:paraId="055044A2"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45.5</w:t>
                  </w:r>
                </w:p>
              </w:tc>
              <w:tc>
                <w:tcPr>
                  <w:tcW w:w="1632" w:type="dxa"/>
                </w:tcPr>
                <w:p w14:paraId="7365BD3C"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118.1</w:t>
                  </w:r>
                </w:p>
              </w:tc>
            </w:tr>
            <w:tr w:rsidR="00F85BE4" w:rsidRPr="00C116A6" w14:paraId="71A914F9" w14:textId="77777777" w:rsidTr="000C68C3">
              <w:tc>
                <w:tcPr>
                  <w:tcW w:w="2832" w:type="dxa"/>
                </w:tcPr>
                <w:p w14:paraId="6FC6C124"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Фізичними особами за нежитлову нерухомість</w:t>
                  </w:r>
                </w:p>
              </w:tc>
              <w:tc>
                <w:tcPr>
                  <w:tcW w:w="1795" w:type="dxa"/>
                </w:tcPr>
                <w:p w14:paraId="36EC7B76"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18010300</w:t>
                  </w:r>
                </w:p>
              </w:tc>
              <w:tc>
                <w:tcPr>
                  <w:tcW w:w="1807" w:type="dxa"/>
                </w:tcPr>
                <w:p w14:paraId="29494199"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265.0</w:t>
                  </w:r>
                </w:p>
              </w:tc>
              <w:tc>
                <w:tcPr>
                  <w:tcW w:w="1473" w:type="dxa"/>
                </w:tcPr>
                <w:p w14:paraId="7A665B5A"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308.2</w:t>
                  </w:r>
                </w:p>
              </w:tc>
              <w:tc>
                <w:tcPr>
                  <w:tcW w:w="1632" w:type="dxa"/>
                </w:tcPr>
                <w:p w14:paraId="43CB848E"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43.2</w:t>
                  </w:r>
                </w:p>
              </w:tc>
            </w:tr>
            <w:tr w:rsidR="00F85BE4" w:rsidRPr="00C116A6" w14:paraId="3375E90F" w14:textId="77777777" w:rsidTr="000C68C3">
              <w:tc>
                <w:tcPr>
                  <w:tcW w:w="2832" w:type="dxa"/>
                </w:tcPr>
                <w:p w14:paraId="7E96890B"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Юридичними особами за нежитлову нерухомість</w:t>
                  </w:r>
                </w:p>
              </w:tc>
              <w:tc>
                <w:tcPr>
                  <w:tcW w:w="1795" w:type="dxa"/>
                </w:tcPr>
                <w:p w14:paraId="70145D1C"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18010400</w:t>
                  </w:r>
                </w:p>
              </w:tc>
              <w:tc>
                <w:tcPr>
                  <w:tcW w:w="1807" w:type="dxa"/>
                </w:tcPr>
                <w:p w14:paraId="5844ED96"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135.0</w:t>
                  </w:r>
                </w:p>
              </w:tc>
              <w:tc>
                <w:tcPr>
                  <w:tcW w:w="1473" w:type="dxa"/>
                </w:tcPr>
                <w:p w14:paraId="675B7B6A"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135.5</w:t>
                  </w:r>
                </w:p>
              </w:tc>
              <w:tc>
                <w:tcPr>
                  <w:tcW w:w="1632" w:type="dxa"/>
                </w:tcPr>
                <w:p w14:paraId="3B9A8F3D"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100.3</w:t>
                  </w:r>
                </w:p>
              </w:tc>
            </w:tr>
            <w:tr w:rsidR="00F85BE4" w:rsidRPr="00C116A6" w14:paraId="211CD4CE" w14:textId="77777777" w:rsidTr="000C68C3">
              <w:tc>
                <w:tcPr>
                  <w:tcW w:w="2832" w:type="dxa"/>
                </w:tcPr>
                <w:p w14:paraId="4D7AAC61"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Податок на землю</w:t>
                  </w:r>
                </w:p>
              </w:tc>
              <w:tc>
                <w:tcPr>
                  <w:tcW w:w="1795" w:type="dxa"/>
                </w:tcPr>
                <w:p w14:paraId="7633ED76" w14:textId="77777777" w:rsidR="00F85BE4" w:rsidRPr="00C116A6" w:rsidRDefault="00F85BE4" w:rsidP="000C68C3">
                  <w:pPr>
                    <w:ind w:right="57" w:firstLine="709"/>
                    <w:rPr>
                      <w:rFonts w:ascii="Times New Roman" w:hAnsi="Times New Roman" w:cs="Times New Roman"/>
                      <w:sz w:val="28"/>
                      <w:szCs w:val="28"/>
                      <w:lang w:eastAsia="uk-UA"/>
                    </w:rPr>
                  </w:pPr>
                </w:p>
              </w:tc>
              <w:tc>
                <w:tcPr>
                  <w:tcW w:w="1807" w:type="dxa"/>
                </w:tcPr>
                <w:p w14:paraId="4129BB1B" w14:textId="77777777" w:rsidR="00F85BE4" w:rsidRPr="00C116A6" w:rsidRDefault="00F85BE4" w:rsidP="000C68C3">
                  <w:pPr>
                    <w:ind w:right="57"/>
                    <w:rPr>
                      <w:rFonts w:ascii="Times New Roman" w:hAnsi="Times New Roman" w:cs="Times New Roman"/>
                      <w:sz w:val="28"/>
                      <w:szCs w:val="28"/>
                      <w:lang w:eastAsia="uk-UA"/>
                    </w:rPr>
                  </w:pPr>
                </w:p>
              </w:tc>
              <w:tc>
                <w:tcPr>
                  <w:tcW w:w="1473" w:type="dxa"/>
                </w:tcPr>
                <w:p w14:paraId="78FBE2BB" w14:textId="77777777" w:rsidR="00F85BE4" w:rsidRPr="00C116A6" w:rsidRDefault="00F85BE4" w:rsidP="000C68C3">
                  <w:pPr>
                    <w:ind w:right="57"/>
                    <w:rPr>
                      <w:rFonts w:ascii="Times New Roman" w:hAnsi="Times New Roman" w:cs="Times New Roman"/>
                      <w:sz w:val="28"/>
                      <w:szCs w:val="28"/>
                      <w:lang w:eastAsia="uk-UA"/>
                    </w:rPr>
                  </w:pPr>
                </w:p>
              </w:tc>
              <w:tc>
                <w:tcPr>
                  <w:tcW w:w="1632" w:type="dxa"/>
                </w:tcPr>
                <w:p w14:paraId="72361DA9" w14:textId="77777777" w:rsidR="00F85BE4" w:rsidRPr="00C116A6" w:rsidRDefault="00F85BE4" w:rsidP="000C68C3">
                  <w:pPr>
                    <w:ind w:right="57"/>
                    <w:rPr>
                      <w:rFonts w:ascii="Times New Roman" w:hAnsi="Times New Roman" w:cs="Times New Roman"/>
                      <w:sz w:val="28"/>
                      <w:szCs w:val="28"/>
                      <w:lang w:eastAsia="uk-UA"/>
                    </w:rPr>
                  </w:pPr>
                </w:p>
              </w:tc>
            </w:tr>
            <w:tr w:rsidR="00F85BE4" w:rsidRPr="00C116A6" w14:paraId="189C7FEC" w14:textId="77777777" w:rsidTr="000C68C3">
              <w:tc>
                <w:tcPr>
                  <w:tcW w:w="2832" w:type="dxa"/>
                </w:tcPr>
                <w:p w14:paraId="6A1CB8C7" w14:textId="77777777" w:rsidR="00F85BE4" w:rsidRPr="00C116A6" w:rsidRDefault="00F85BE4" w:rsidP="000C68C3">
                  <w:pPr>
                    <w:tabs>
                      <w:tab w:val="left" w:pos="624"/>
                    </w:tabs>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Земельний податок з юридичних осіб</w:t>
                  </w:r>
                </w:p>
              </w:tc>
              <w:tc>
                <w:tcPr>
                  <w:tcW w:w="1795" w:type="dxa"/>
                </w:tcPr>
                <w:p w14:paraId="6AE9913E"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18010500</w:t>
                  </w:r>
                </w:p>
              </w:tc>
              <w:tc>
                <w:tcPr>
                  <w:tcW w:w="1807" w:type="dxa"/>
                </w:tcPr>
                <w:p w14:paraId="1D75E765"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780.0</w:t>
                  </w:r>
                </w:p>
              </w:tc>
              <w:tc>
                <w:tcPr>
                  <w:tcW w:w="1473" w:type="dxa"/>
                </w:tcPr>
                <w:p w14:paraId="4F3AC882"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617.0</w:t>
                  </w:r>
                </w:p>
              </w:tc>
              <w:tc>
                <w:tcPr>
                  <w:tcW w:w="1632" w:type="dxa"/>
                </w:tcPr>
                <w:p w14:paraId="1D2B139F"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79.1</w:t>
                  </w:r>
                </w:p>
              </w:tc>
            </w:tr>
            <w:tr w:rsidR="00F85BE4" w:rsidRPr="00C116A6" w14:paraId="057D80A9" w14:textId="77777777" w:rsidTr="000C68C3">
              <w:tc>
                <w:tcPr>
                  <w:tcW w:w="2832" w:type="dxa"/>
                </w:tcPr>
                <w:p w14:paraId="46E44D50"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Орендна плата з юридичних осіб</w:t>
                  </w:r>
                </w:p>
              </w:tc>
              <w:tc>
                <w:tcPr>
                  <w:tcW w:w="1795" w:type="dxa"/>
                </w:tcPr>
                <w:p w14:paraId="3F76C1F7"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18010600</w:t>
                  </w:r>
                </w:p>
              </w:tc>
              <w:tc>
                <w:tcPr>
                  <w:tcW w:w="1807" w:type="dxa"/>
                </w:tcPr>
                <w:p w14:paraId="49FBFAA5"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9300.0</w:t>
                  </w:r>
                </w:p>
              </w:tc>
              <w:tc>
                <w:tcPr>
                  <w:tcW w:w="1473" w:type="dxa"/>
                </w:tcPr>
                <w:p w14:paraId="62CB6494"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9005.2</w:t>
                  </w:r>
                </w:p>
              </w:tc>
              <w:tc>
                <w:tcPr>
                  <w:tcW w:w="1632" w:type="dxa"/>
                </w:tcPr>
                <w:p w14:paraId="2FDE7D66"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96.8</w:t>
                  </w:r>
                </w:p>
              </w:tc>
            </w:tr>
            <w:tr w:rsidR="00F85BE4" w:rsidRPr="00C116A6" w14:paraId="2FB8FFCD" w14:textId="77777777" w:rsidTr="000C68C3">
              <w:tc>
                <w:tcPr>
                  <w:tcW w:w="2832" w:type="dxa"/>
                </w:tcPr>
                <w:p w14:paraId="3ABD7543"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Земельний податок з фізичних осіб</w:t>
                  </w:r>
                </w:p>
              </w:tc>
              <w:tc>
                <w:tcPr>
                  <w:tcW w:w="1795" w:type="dxa"/>
                </w:tcPr>
                <w:p w14:paraId="11486914"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18010700</w:t>
                  </w:r>
                </w:p>
              </w:tc>
              <w:tc>
                <w:tcPr>
                  <w:tcW w:w="1807" w:type="dxa"/>
                </w:tcPr>
                <w:p w14:paraId="21F3E0A9"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3200.0</w:t>
                  </w:r>
                </w:p>
                <w:p w14:paraId="23FE764F" w14:textId="77777777" w:rsidR="00F85BE4" w:rsidRPr="00C116A6" w:rsidRDefault="00F85BE4" w:rsidP="000C68C3">
                  <w:pPr>
                    <w:ind w:right="57"/>
                    <w:rPr>
                      <w:rFonts w:ascii="Times New Roman" w:hAnsi="Times New Roman" w:cs="Times New Roman"/>
                      <w:sz w:val="28"/>
                      <w:szCs w:val="28"/>
                      <w:lang w:val="en-US" w:eastAsia="uk-UA"/>
                    </w:rPr>
                  </w:pPr>
                </w:p>
              </w:tc>
              <w:tc>
                <w:tcPr>
                  <w:tcW w:w="1473" w:type="dxa"/>
                </w:tcPr>
                <w:p w14:paraId="740D700A"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3094.5</w:t>
                  </w:r>
                </w:p>
              </w:tc>
              <w:tc>
                <w:tcPr>
                  <w:tcW w:w="1632" w:type="dxa"/>
                </w:tcPr>
                <w:p w14:paraId="42902A71"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96.7</w:t>
                  </w:r>
                </w:p>
              </w:tc>
            </w:tr>
            <w:tr w:rsidR="00F85BE4" w:rsidRPr="00C116A6" w14:paraId="5E3341A6" w14:textId="77777777" w:rsidTr="000C68C3">
              <w:tc>
                <w:tcPr>
                  <w:tcW w:w="2832" w:type="dxa"/>
                </w:tcPr>
                <w:p w14:paraId="673A31A3"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Орендна плата з фізичних осіб</w:t>
                  </w:r>
                </w:p>
              </w:tc>
              <w:tc>
                <w:tcPr>
                  <w:tcW w:w="1795" w:type="dxa"/>
                </w:tcPr>
                <w:p w14:paraId="3E8F3612"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18010900</w:t>
                  </w:r>
                </w:p>
              </w:tc>
              <w:tc>
                <w:tcPr>
                  <w:tcW w:w="1807" w:type="dxa"/>
                </w:tcPr>
                <w:p w14:paraId="171A340C"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2950.0</w:t>
                  </w:r>
                </w:p>
              </w:tc>
              <w:tc>
                <w:tcPr>
                  <w:tcW w:w="1473" w:type="dxa"/>
                </w:tcPr>
                <w:p w14:paraId="634B6C3A"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3491.0</w:t>
                  </w:r>
                </w:p>
              </w:tc>
              <w:tc>
                <w:tcPr>
                  <w:tcW w:w="1632" w:type="dxa"/>
                </w:tcPr>
                <w:p w14:paraId="5F83CBEE"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118.3</w:t>
                  </w:r>
                </w:p>
              </w:tc>
            </w:tr>
            <w:tr w:rsidR="00F85BE4" w:rsidRPr="00C116A6" w14:paraId="4807F792" w14:textId="77777777" w:rsidTr="000C68C3">
              <w:tc>
                <w:tcPr>
                  <w:tcW w:w="2832" w:type="dxa"/>
                </w:tcPr>
                <w:p w14:paraId="6F6A757D"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Транспортний податок з фізичних осіб</w:t>
                  </w:r>
                </w:p>
              </w:tc>
              <w:tc>
                <w:tcPr>
                  <w:tcW w:w="1795" w:type="dxa"/>
                </w:tcPr>
                <w:p w14:paraId="622A23BC"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18011100</w:t>
                  </w:r>
                </w:p>
              </w:tc>
              <w:tc>
                <w:tcPr>
                  <w:tcW w:w="1807" w:type="dxa"/>
                </w:tcPr>
                <w:p w14:paraId="05A9CFB9"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125.0</w:t>
                  </w:r>
                </w:p>
              </w:tc>
              <w:tc>
                <w:tcPr>
                  <w:tcW w:w="1473" w:type="dxa"/>
                </w:tcPr>
                <w:p w14:paraId="5E929950"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56.2</w:t>
                  </w:r>
                </w:p>
              </w:tc>
              <w:tc>
                <w:tcPr>
                  <w:tcW w:w="1632" w:type="dxa"/>
                </w:tcPr>
                <w:p w14:paraId="3910793D"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45.0</w:t>
                  </w:r>
                </w:p>
              </w:tc>
            </w:tr>
            <w:tr w:rsidR="00F85BE4" w:rsidRPr="00C116A6" w14:paraId="43942D13" w14:textId="77777777" w:rsidTr="000C68C3">
              <w:tc>
                <w:tcPr>
                  <w:tcW w:w="2832" w:type="dxa"/>
                </w:tcPr>
                <w:p w14:paraId="74B170C8" w14:textId="77777777" w:rsidR="00F85BE4" w:rsidRPr="00C116A6" w:rsidRDefault="00F85BE4" w:rsidP="000C68C3">
                  <w:pPr>
                    <w:tabs>
                      <w:tab w:val="left" w:pos="4164"/>
                    </w:tabs>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Єдиний податок</w:t>
                  </w:r>
                </w:p>
              </w:tc>
              <w:tc>
                <w:tcPr>
                  <w:tcW w:w="1795" w:type="dxa"/>
                </w:tcPr>
                <w:p w14:paraId="56409334"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18050000</w:t>
                  </w:r>
                </w:p>
              </w:tc>
              <w:tc>
                <w:tcPr>
                  <w:tcW w:w="1807" w:type="dxa"/>
                </w:tcPr>
                <w:p w14:paraId="065C171F"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22111.7</w:t>
                  </w:r>
                </w:p>
              </w:tc>
              <w:tc>
                <w:tcPr>
                  <w:tcW w:w="1473" w:type="dxa"/>
                </w:tcPr>
                <w:p w14:paraId="15EFC2F3"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24545.4</w:t>
                  </w:r>
                </w:p>
              </w:tc>
              <w:tc>
                <w:tcPr>
                  <w:tcW w:w="1632" w:type="dxa"/>
                </w:tcPr>
                <w:p w14:paraId="2A16B115"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111.0</w:t>
                  </w:r>
                </w:p>
              </w:tc>
            </w:tr>
            <w:tr w:rsidR="00F85BE4" w:rsidRPr="00C116A6" w14:paraId="2AD17F40" w14:textId="77777777" w:rsidTr="000C68C3">
              <w:tc>
                <w:tcPr>
                  <w:tcW w:w="2832" w:type="dxa"/>
                </w:tcPr>
                <w:p w14:paraId="2691FF74" w14:textId="77777777" w:rsidR="00F85BE4" w:rsidRPr="00C116A6" w:rsidRDefault="00F85BE4" w:rsidP="000C68C3">
                  <w:pPr>
                    <w:tabs>
                      <w:tab w:val="left" w:pos="4164"/>
                    </w:tabs>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Єдиний податок з юридичних осіб</w:t>
                  </w:r>
                </w:p>
              </w:tc>
              <w:tc>
                <w:tcPr>
                  <w:tcW w:w="1795" w:type="dxa"/>
                </w:tcPr>
                <w:p w14:paraId="4A01DEE8"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18050300</w:t>
                  </w:r>
                </w:p>
              </w:tc>
              <w:tc>
                <w:tcPr>
                  <w:tcW w:w="1807" w:type="dxa"/>
                </w:tcPr>
                <w:p w14:paraId="44D134FC"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600.0</w:t>
                  </w:r>
                </w:p>
              </w:tc>
              <w:tc>
                <w:tcPr>
                  <w:tcW w:w="1473" w:type="dxa"/>
                </w:tcPr>
                <w:p w14:paraId="28EA850F"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585.7</w:t>
                  </w:r>
                </w:p>
              </w:tc>
              <w:tc>
                <w:tcPr>
                  <w:tcW w:w="1632" w:type="dxa"/>
                </w:tcPr>
                <w:p w14:paraId="47FF5E4D"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97.6</w:t>
                  </w:r>
                </w:p>
              </w:tc>
            </w:tr>
            <w:tr w:rsidR="00F85BE4" w:rsidRPr="00C116A6" w14:paraId="28E4A7C8" w14:textId="77777777" w:rsidTr="000C68C3">
              <w:tc>
                <w:tcPr>
                  <w:tcW w:w="2832" w:type="dxa"/>
                </w:tcPr>
                <w:p w14:paraId="420B7478"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Єдиний податок з фізичних осіб</w:t>
                  </w:r>
                </w:p>
              </w:tc>
              <w:tc>
                <w:tcPr>
                  <w:tcW w:w="1795" w:type="dxa"/>
                </w:tcPr>
                <w:p w14:paraId="4C7FFE9A"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18050400</w:t>
                  </w:r>
                </w:p>
              </w:tc>
              <w:tc>
                <w:tcPr>
                  <w:tcW w:w="1807" w:type="dxa"/>
                </w:tcPr>
                <w:p w14:paraId="65574012"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7400.0</w:t>
                  </w:r>
                </w:p>
              </w:tc>
              <w:tc>
                <w:tcPr>
                  <w:tcW w:w="1473" w:type="dxa"/>
                </w:tcPr>
                <w:p w14:paraId="5F41E27B"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9313.5</w:t>
                  </w:r>
                </w:p>
              </w:tc>
              <w:tc>
                <w:tcPr>
                  <w:tcW w:w="1632" w:type="dxa"/>
                </w:tcPr>
                <w:p w14:paraId="7D9A70C1"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125.9</w:t>
                  </w:r>
                </w:p>
              </w:tc>
            </w:tr>
            <w:tr w:rsidR="00F85BE4" w:rsidRPr="00C116A6" w14:paraId="3AA3F3CA" w14:textId="77777777" w:rsidTr="000C68C3">
              <w:tc>
                <w:tcPr>
                  <w:tcW w:w="2832" w:type="dxa"/>
                </w:tcPr>
                <w:p w14:paraId="67056D4F"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 xml:space="preserve">Єдиний податок з </w:t>
                  </w:r>
                  <w:proofErr w:type="spellStart"/>
                  <w:r w:rsidRPr="00C116A6">
                    <w:rPr>
                      <w:rFonts w:ascii="Times New Roman" w:hAnsi="Times New Roman" w:cs="Times New Roman"/>
                      <w:sz w:val="28"/>
                      <w:szCs w:val="28"/>
                      <w:lang w:eastAsia="uk-UA"/>
                    </w:rPr>
                    <w:t>сільськогоспод</w:t>
                  </w:r>
                  <w:proofErr w:type="spellEnd"/>
                  <w:r w:rsidRPr="00C116A6">
                    <w:rPr>
                      <w:rFonts w:ascii="Times New Roman" w:hAnsi="Times New Roman" w:cs="Times New Roman"/>
                      <w:sz w:val="28"/>
                      <w:szCs w:val="28"/>
                      <w:lang w:eastAsia="uk-UA"/>
                    </w:rPr>
                    <w:t>. Товаровиробників</w:t>
                  </w:r>
                </w:p>
              </w:tc>
              <w:tc>
                <w:tcPr>
                  <w:tcW w:w="1795" w:type="dxa"/>
                </w:tcPr>
                <w:p w14:paraId="563F5EBE"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18050500</w:t>
                  </w:r>
                </w:p>
              </w:tc>
              <w:tc>
                <w:tcPr>
                  <w:tcW w:w="1807" w:type="dxa"/>
                </w:tcPr>
                <w:p w14:paraId="58228034"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14111.7</w:t>
                  </w:r>
                </w:p>
              </w:tc>
              <w:tc>
                <w:tcPr>
                  <w:tcW w:w="1473" w:type="dxa"/>
                </w:tcPr>
                <w:p w14:paraId="3E9D3B49"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14646.1</w:t>
                  </w:r>
                </w:p>
              </w:tc>
              <w:tc>
                <w:tcPr>
                  <w:tcW w:w="1632" w:type="dxa"/>
                </w:tcPr>
                <w:p w14:paraId="30F824AE"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103.8</w:t>
                  </w:r>
                </w:p>
              </w:tc>
            </w:tr>
            <w:tr w:rsidR="00F85BE4" w:rsidRPr="00C116A6" w14:paraId="7519D72C" w14:textId="77777777" w:rsidTr="000C68C3">
              <w:tc>
                <w:tcPr>
                  <w:tcW w:w="2832" w:type="dxa"/>
                </w:tcPr>
                <w:p w14:paraId="3ECC5849" w14:textId="77777777" w:rsidR="00F85BE4" w:rsidRPr="00C116A6" w:rsidRDefault="00F85BE4" w:rsidP="000C68C3">
                  <w:pPr>
                    <w:ind w:right="57"/>
                    <w:rPr>
                      <w:rFonts w:ascii="Times New Roman" w:hAnsi="Times New Roman" w:cs="Times New Roman"/>
                      <w:b/>
                      <w:sz w:val="28"/>
                      <w:szCs w:val="28"/>
                      <w:lang w:eastAsia="uk-UA"/>
                    </w:rPr>
                  </w:pPr>
                  <w:r w:rsidRPr="00C116A6">
                    <w:rPr>
                      <w:rFonts w:ascii="Times New Roman" w:hAnsi="Times New Roman" w:cs="Times New Roman"/>
                      <w:b/>
                      <w:sz w:val="28"/>
                      <w:szCs w:val="28"/>
                      <w:lang w:eastAsia="uk-UA"/>
                    </w:rPr>
                    <w:t>Неподаткові  надходження</w:t>
                  </w:r>
                </w:p>
              </w:tc>
              <w:tc>
                <w:tcPr>
                  <w:tcW w:w="1795" w:type="dxa"/>
                </w:tcPr>
                <w:p w14:paraId="4063C26F" w14:textId="77777777" w:rsidR="00F85BE4" w:rsidRPr="00C116A6" w:rsidRDefault="00F85BE4" w:rsidP="000C68C3">
                  <w:pPr>
                    <w:ind w:right="57"/>
                    <w:rPr>
                      <w:rFonts w:ascii="Times New Roman" w:hAnsi="Times New Roman" w:cs="Times New Roman"/>
                      <w:b/>
                      <w:sz w:val="28"/>
                      <w:szCs w:val="28"/>
                      <w:lang w:eastAsia="uk-UA"/>
                    </w:rPr>
                  </w:pPr>
                  <w:r w:rsidRPr="00C116A6">
                    <w:rPr>
                      <w:rFonts w:ascii="Times New Roman" w:hAnsi="Times New Roman" w:cs="Times New Roman"/>
                      <w:b/>
                      <w:sz w:val="28"/>
                      <w:szCs w:val="28"/>
                      <w:lang w:eastAsia="uk-UA"/>
                    </w:rPr>
                    <w:t>20000000</w:t>
                  </w:r>
                </w:p>
              </w:tc>
              <w:tc>
                <w:tcPr>
                  <w:tcW w:w="1807" w:type="dxa"/>
                </w:tcPr>
                <w:p w14:paraId="4E26F4F7"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1590.2</w:t>
                  </w:r>
                </w:p>
              </w:tc>
              <w:tc>
                <w:tcPr>
                  <w:tcW w:w="1473" w:type="dxa"/>
                </w:tcPr>
                <w:p w14:paraId="47907D00" w14:textId="77777777" w:rsidR="00F85BE4" w:rsidRPr="00C116A6" w:rsidRDefault="00F85BE4" w:rsidP="000C68C3">
                  <w:pPr>
                    <w:ind w:right="57"/>
                    <w:rPr>
                      <w:rFonts w:ascii="Times New Roman" w:hAnsi="Times New Roman" w:cs="Times New Roman"/>
                      <w:b/>
                      <w:sz w:val="28"/>
                      <w:szCs w:val="28"/>
                      <w:lang w:val="en-US" w:eastAsia="uk-UA"/>
                    </w:rPr>
                  </w:pPr>
                  <w:r w:rsidRPr="00C116A6">
                    <w:rPr>
                      <w:rFonts w:ascii="Times New Roman" w:hAnsi="Times New Roman" w:cs="Times New Roman"/>
                      <w:b/>
                      <w:sz w:val="28"/>
                      <w:szCs w:val="28"/>
                      <w:lang w:val="en-US" w:eastAsia="uk-UA"/>
                    </w:rPr>
                    <w:t>1806.3</w:t>
                  </w:r>
                </w:p>
              </w:tc>
              <w:tc>
                <w:tcPr>
                  <w:tcW w:w="1632" w:type="dxa"/>
                </w:tcPr>
                <w:p w14:paraId="0D18379A" w14:textId="77777777" w:rsidR="00F85BE4" w:rsidRPr="00C116A6" w:rsidRDefault="00F85BE4" w:rsidP="000C68C3">
                  <w:pPr>
                    <w:ind w:right="57"/>
                    <w:rPr>
                      <w:rFonts w:ascii="Times New Roman" w:hAnsi="Times New Roman" w:cs="Times New Roman"/>
                      <w:b/>
                      <w:sz w:val="28"/>
                      <w:szCs w:val="28"/>
                      <w:lang w:val="en-US" w:eastAsia="uk-UA"/>
                    </w:rPr>
                  </w:pPr>
                  <w:r w:rsidRPr="00C116A6">
                    <w:rPr>
                      <w:rFonts w:ascii="Times New Roman" w:hAnsi="Times New Roman" w:cs="Times New Roman"/>
                      <w:b/>
                      <w:sz w:val="28"/>
                      <w:szCs w:val="28"/>
                      <w:lang w:val="en-US" w:eastAsia="uk-UA"/>
                    </w:rPr>
                    <w:t>113.6</w:t>
                  </w:r>
                </w:p>
              </w:tc>
            </w:tr>
            <w:tr w:rsidR="00F85BE4" w:rsidRPr="00C116A6" w14:paraId="52CBD726" w14:textId="77777777" w:rsidTr="000C68C3">
              <w:tc>
                <w:tcPr>
                  <w:tcW w:w="2832" w:type="dxa"/>
                </w:tcPr>
                <w:p w14:paraId="7B60B714" w14:textId="77777777" w:rsidR="00F85BE4" w:rsidRPr="00C116A6" w:rsidRDefault="00F85BE4" w:rsidP="000C68C3">
                  <w:pPr>
                    <w:tabs>
                      <w:tab w:val="left" w:pos="4356"/>
                    </w:tabs>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Частина чистого прибутку</w:t>
                  </w:r>
                </w:p>
              </w:tc>
              <w:tc>
                <w:tcPr>
                  <w:tcW w:w="1795" w:type="dxa"/>
                </w:tcPr>
                <w:p w14:paraId="485C8376"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21010000</w:t>
                  </w:r>
                </w:p>
              </w:tc>
              <w:tc>
                <w:tcPr>
                  <w:tcW w:w="1807" w:type="dxa"/>
                </w:tcPr>
                <w:p w14:paraId="202C0FD3"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126.2</w:t>
                  </w:r>
                </w:p>
              </w:tc>
              <w:tc>
                <w:tcPr>
                  <w:tcW w:w="1473" w:type="dxa"/>
                </w:tcPr>
                <w:p w14:paraId="5567CFD8"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160.3</w:t>
                  </w:r>
                </w:p>
              </w:tc>
              <w:tc>
                <w:tcPr>
                  <w:tcW w:w="1632" w:type="dxa"/>
                </w:tcPr>
                <w:p w14:paraId="0A9D622C"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127.0</w:t>
                  </w:r>
                </w:p>
              </w:tc>
            </w:tr>
            <w:tr w:rsidR="00F85BE4" w:rsidRPr="00C116A6" w14:paraId="5C9D536A" w14:textId="77777777" w:rsidTr="000C68C3">
              <w:tc>
                <w:tcPr>
                  <w:tcW w:w="2832" w:type="dxa"/>
                </w:tcPr>
                <w:p w14:paraId="7109AA3D"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lastRenderedPageBreak/>
                    <w:t>Адміністративні штрафи</w:t>
                  </w:r>
                </w:p>
              </w:tc>
              <w:tc>
                <w:tcPr>
                  <w:tcW w:w="1795" w:type="dxa"/>
                </w:tcPr>
                <w:p w14:paraId="1AD4D369"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21081100</w:t>
                  </w:r>
                </w:p>
              </w:tc>
              <w:tc>
                <w:tcPr>
                  <w:tcW w:w="1807" w:type="dxa"/>
                </w:tcPr>
                <w:p w14:paraId="71BF1053"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23.2</w:t>
                  </w:r>
                </w:p>
              </w:tc>
              <w:tc>
                <w:tcPr>
                  <w:tcW w:w="1473" w:type="dxa"/>
                </w:tcPr>
                <w:p w14:paraId="49E22E4C"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44.3</w:t>
                  </w:r>
                </w:p>
              </w:tc>
              <w:tc>
                <w:tcPr>
                  <w:tcW w:w="1632" w:type="dxa"/>
                </w:tcPr>
                <w:p w14:paraId="0516F40D"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191.1</w:t>
                  </w:r>
                </w:p>
              </w:tc>
            </w:tr>
            <w:tr w:rsidR="00F85BE4" w:rsidRPr="00C116A6" w14:paraId="10EEDFA2" w14:textId="77777777" w:rsidTr="000C68C3">
              <w:tc>
                <w:tcPr>
                  <w:tcW w:w="2832" w:type="dxa"/>
                </w:tcPr>
                <w:p w14:paraId="1A95E84B"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Штрафні санкції</w:t>
                  </w:r>
                </w:p>
              </w:tc>
              <w:tc>
                <w:tcPr>
                  <w:tcW w:w="1795" w:type="dxa"/>
                </w:tcPr>
                <w:p w14:paraId="03FD5679"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21081500</w:t>
                  </w:r>
                </w:p>
                <w:p w14:paraId="28EB0F8A" w14:textId="77777777" w:rsidR="00F85BE4" w:rsidRPr="00C116A6" w:rsidRDefault="00F85BE4" w:rsidP="000C68C3">
                  <w:pPr>
                    <w:ind w:right="57"/>
                    <w:rPr>
                      <w:rFonts w:ascii="Times New Roman" w:hAnsi="Times New Roman" w:cs="Times New Roman"/>
                      <w:sz w:val="28"/>
                      <w:szCs w:val="28"/>
                      <w:lang w:eastAsia="uk-UA"/>
                    </w:rPr>
                  </w:pPr>
                </w:p>
              </w:tc>
              <w:tc>
                <w:tcPr>
                  <w:tcW w:w="1807" w:type="dxa"/>
                </w:tcPr>
                <w:p w14:paraId="5CBFE1B8"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103,0</w:t>
                  </w:r>
                </w:p>
                <w:p w14:paraId="48433FB6" w14:textId="77777777" w:rsidR="00F85BE4" w:rsidRPr="00C116A6" w:rsidRDefault="00F85BE4" w:rsidP="000C68C3">
                  <w:pPr>
                    <w:ind w:right="57"/>
                    <w:rPr>
                      <w:rFonts w:ascii="Times New Roman" w:hAnsi="Times New Roman" w:cs="Times New Roman"/>
                      <w:sz w:val="28"/>
                      <w:szCs w:val="28"/>
                      <w:lang w:eastAsia="uk-UA"/>
                    </w:rPr>
                  </w:pPr>
                </w:p>
              </w:tc>
              <w:tc>
                <w:tcPr>
                  <w:tcW w:w="1473" w:type="dxa"/>
                </w:tcPr>
                <w:p w14:paraId="56F00A39"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115,9</w:t>
                  </w:r>
                </w:p>
              </w:tc>
              <w:tc>
                <w:tcPr>
                  <w:tcW w:w="1632" w:type="dxa"/>
                </w:tcPr>
                <w:p w14:paraId="51C51621"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112,6</w:t>
                  </w:r>
                </w:p>
              </w:tc>
            </w:tr>
            <w:tr w:rsidR="00F85BE4" w:rsidRPr="00C116A6" w14:paraId="7921D4C8" w14:textId="77777777" w:rsidTr="000C68C3">
              <w:tc>
                <w:tcPr>
                  <w:tcW w:w="2832" w:type="dxa"/>
                </w:tcPr>
                <w:p w14:paraId="3706160E"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Плата за надання адміністративних послуг</w:t>
                  </w:r>
                </w:p>
              </w:tc>
              <w:tc>
                <w:tcPr>
                  <w:tcW w:w="1795" w:type="dxa"/>
                </w:tcPr>
                <w:p w14:paraId="7F88E682"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22010000</w:t>
                  </w:r>
                </w:p>
              </w:tc>
              <w:tc>
                <w:tcPr>
                  <w:tcW w:w="1807" w:type="dxa"/>
                </w:tcPr>
                <w:p w14:paraId="41FFF7BF"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798,2</w:t>
                  </w:r>
                </w:p>
              </w:tc>
              <w:tc>
                <w:tcPr>
                  <w:tcW w:w="1473" w:type="dxa"/>
                </w:tcPr>
                <w:p w14:paraId="13D0313B"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863,8</w:t>
                  </w:r>
                </w:p>
              </w:tc>
              <w:tc>
                <w:tcPr>
                  <w:tcW w:w="1632" w:type="dxa"/>
                </w:tcPr>
                <w:p w14:paraId="34FD6BEB"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108,2</w:t>
                  </w:r>
                </w:p>
              </w:tc>
            </w:tr>
            <w:tr w:rsidR="00F85BE4" w:rsidRPr="00C116A6" w14:paraId="6FB2A4FC" w14:textId="77777777" w:rsidTr="000C68C3">
              <w:tc>
                <w:tcPr>
                  <w:tcW w:w="2832" w:type="dxa"/>
                </w:tcPr>
                <w:p w14:paraId="21ED08A0"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Орендна плата за користування майновим комплексом</w:t>
                  </w:r>
                </w:p>
              </w:tc>
              <w:tc>
                <w:tcPr>
                  <w:tcW w:w="1795" w:type="dxa"/>
                </w:tcPr>
                <w:p w14:paraId="1D70A14B"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22080400</w:t>
                  </w:r>
                </w:p>
              </w:tc>
              <w:tc>
                <w:tcPr>
                  <w:tcW w:w="1807" w:type="dxa"/>
                </w:tcPr>
                <w:p w14:paraId="04E87272"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153,0</w:t>
                  </w:r>
                </w:p>
              </w:tc>
              <w:tc>
                <w:tcPr>
                  <w:tcW w:w="1473" w:type="dxa"/>
                </w:tcPr>
                <w:p w14:paraId="647B3BBB"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148,3</w:t>
                  </w:r>
                </w:p>
              </w:tc>
              <w:tc>
                <w:tcPr>
                  <w:tcW w:w="1632" w:type="dxa"/>
                </w:tcPr>
                <w:p w14:paraId="66AF573D"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96,9</w:t>
                  </w:r>
                </w:p>
              </w:tc>
            </w:tr>
            <w:tr w:rsidR="00F85BE4" w:rsidRPr="00C116A6" w14:paraId="045A947B" w14:textId="77777777" w:rsidTr="000C68C3">
              <w:tc>
                <w:tcPr>
                  <w:tcW w:w="2832" w:type="dxa"/>
                </w:tcPr>
                <w:p w14:paraId="337051FB"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Державне мито</w:t>
                  </w:r>
                </w:p>
              </w:tc>
              <w:tc>
                <w:tcPr>
                  <w:tcW w:w="1795" w:type="dxa"/>
                </w:tcPr>
                <w:p w14:paraId="7705DC87"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22090000</w:t>
                  </w:r>
                </w:p>
              </w:tc>
              <w:tc>
                <w:tcPr>
                  <w:tcW w:w="1807" w:type="dxa"/>
                </w:tcPr>
                <w:p w14:paraId="36EA18C9"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2,5</w:t>
                  </w:r>
                </w:p>
              </w:tc>
              <w:tc>
                <w:tcPr>
                  <w:tcW w:w="1473" w:type="dxa"/>
                </w:tcPr>
                <w:p w14:paraId="4DC5A6AB"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3,2</w:t>
                  </w:r>
                </w:p>
              </w:tc>
              <w:tc>
                <w:tcPr>
                  <w:tcW w:w="1632" w:type="dxa"/>
                </w:tcPr>
                <w:p w14:paraId="3297CB2F"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127,7</w:t>
                  </w:r>
                </w:p>
              </w:tc>
            </w:tr>
            <w:tr w:rsidR="00F85BE4" w:rsidRPr="00C116A6" w14:paraId="53BA8A47" w14:textId="77777777" w:rsidTr="000C68C3">
              <w:tc>
                <w:tcPr>
                  <w:tcW w:w="2832" w:type="dxa"/>
                </w:tcPr>
                <w:p w14:paraId="21FEF453"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За спадщину та дарування</w:t>
                  </w:r>
                </w:p>
              </w:tc>
              <w:tc>
                <w:tcPr>
                  <w:tcW w:w="1795" w:type="dxa"/>
                </w:tcPr>
                <w:p w14:paraId="4CEFCC20"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22090100</w:t>
                  </w:r>
                </w:p>
              </w:tc>
              <w:tc>
                <w:tcPr>
                  <w:tcW w:w="1807" w:type="dxa"/>
                </w:tcPr>
                <w:p w14:paraId="2676B567"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0,3</w:t>
                  </w:r>
                </w:p>
              </w:tc>
              <w:tc>
                <w:tcPr>
                  <w:tcW w:w="1473" w:type="dxa"/>
                </w:tcPr>
                <w:p w14:paraId="3319F8BA"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0,6</w:t>
                  </w:r>
                </w:p>
              </w:tc>
              <w:tc>
                <w:tcPr>
                  <w:tcW w:w="1632" w:type="dxa"/>
                </w:tcPr>
                <w:p w14:paraId="0667B5EA"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203,2</w:t>
                  </w:r>
                </w:p>
              </w:tc>
            </w:tr>
            <w:tr w:rsidR="00F85BE4" w:rsidRPr="00C116A6" w14:paraId="541ADB3D" w14:textId="77777777" w:rsidTr="000C68C3">
              <w:tc>
                <w:tcPr>
                  <w:tcW w:w="2832" w:type="dxa"/>
                </w:tcPr>
                <w:p w14:paraId="3657AF71"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Оформлення закордонних паспортів та України</w:t>
                  </w:r>
                </w:p>
              </w:tc>
              <w:tc>
                <w:tcPr>
                  <w:tcW w:w="1795" w:type="dxa"/>
                </w:tcPr>
                <w:p w14:paraId="5CF2603C"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22090400</w:t>
                  </w:r>
                </w:p>
              </w:tc>
              <w:tc>
                <w:tcPr>
                  <w:tcW w:w="1807" w:type="dxa"/>
                </w:tcPr>
                <w:p w14:paraId="5962C3FF"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2,2</w:t>
                  </w:r>
                </w:p>
              </w:tc>
              <w:tc>
                <w:tcPr>
                  <w:tcW w:w="1473" w:type="dxa"/>
                </w:tcPr>
                <w:p w14:paraId="3D06048C"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2,6</w:t>
                  </w:r>
                </w:p>
              </w:tc>
              <w:tc>
                <w:tcPr>
                  <w:tcW w:w="1632" w:type="dxa"/>
                </w:tcPr>
                <w:p w14:paraId="2AE952D1"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117,4</w:t>
                  </w:r>
                </w:p>
              </w:tc>
            </w:tr>
            <w:tr w:rsidR="00F85BE4" w:rsidRPr="00C116A6" w14:paraId="12EF13DB" w14:textId="77777777" w:rsidTr="000C68C3">
              <w:tc>
                <w:tcPr>
                  <w:tcW w:w="2832" w:type="dxa"/>
                </w:tcPr>
                <w:p w14:paraId="25599FA9"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 xml:space="preserve">Орендна плата за водні </w:t>
                  </w:r>
                  <w:proofErr w:type="spellStart"/>
                  <w:r w:rsidRPr="00C116A6">
                    <w:rPr>
                      <w:rFonts w:ascii="Times New Roman" w:hAnsi="Times New Roman" w:cs="Times New Roman"/>
                      <w:sz w:val="28"/>
                      <w:szCs w:val="28"/>
                      <w:lang w:eastAsia="uk-UA"/>
                    </w:rPr>
                    <w:t>об»єкти</w:t>
                  </w:r>
                  <w:proofErr w:type="spellEnd"/>
                </w:p>
              </w:tc>
              <w:tc>
                <w:tcPr>
                  <w:tcW w:w="1795" w:type="dxa"/>
                </w:tcPr>
                <w:p w14:paraId="7A4ECA77"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22130000</w:t>
                  </w:r>
                </w:p>
                <w:p w14:paraId="3BBA40A6" w14:textId="77777777" w:rsidR="00F85BE4" w:rsidRPr="00C116A6" w:rsidRDefault="00F85BE4" w:rsidP="000C68C3">
                  <w:pPr>
                    <w:ind w:right="57" w:firstLine="709"/>
                    <w:rPr>
                      <w:rFonts w:ascii="Times New Roman" w:hAnsi="Times New Roman" w:cs="Times New Roman"/>
                      <w:sz w:val="28"/>
                      <w:szCs w:val="28"/>
                      <w:lang w:eastAsia="uk-UA"/>
                    </w:rPr>
                  </w:pPr>
                </w:p>
              </w:tc>
              <w:tc>
                <w:tcPr>
                  <w:tcW w:w="1807" w:type="dxa"/>
                </w:tcPr>
                <w:p w14:paraId="734EFF3C"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90,3</w:t>
                  </w:r>
                </w:p>
              </w:tc>
              <w:tc>
                <w:tcPr>
                  <w:tcW w:w="1473" w:type="dxa"/>
                </w:tcPr>
                <w:p w14:paraId="38A2A652"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113,8</w:t>
                  </w:r>
                </w:p>
              </w:tc>
              <w:tc>
                <w:tcPr>
                  <w:tcW w:w="1632" w:type="dxa"/>
                </w:tcPr>
                <w:p w14:paraId="52D365A4" w14:textId="77777777" w:rsidR="00F85BE4" w:rsidRPr="00C116A6" w:rsidRDefault="00F85BE4" w:rsidP="000C68C3">
                  <w:pPr>
                    <w:ind w:right="57" w:firstLine="709"/>
                    <w:rPr>
                      <w:rFonts w:ascii="Times New Roman" w:hAnsi="Times New Roman" w:cs="Times New Roman"/>
                      <w:sz w:val="28"/>
                      <w:szCs w:val="28"/>
                      <w:lang w:eastAsia="uk-UA"/>
                    </w:rPr>
                  </w:pPr>
                  <w:r w:rsidRPr="00C116A6">
                    <w:rPr>
                      <w:rFonts w:ascii="Times New Roman" w:hAnsi="Times New Roman" w:cs="Times New Roman"/>
                      <w:sz w:val="28"/>
                      <w:szCs w:val="28"/>
                      <w:lang w:eastAsia="uk-UA"/>
                    </w:rPr>
                    <w:t>126,0</w:t>
                  </w:r>
                </w:p>
              </w:tc>
            </w:tr>
            <w:tr w:rsidR="00F85BE4" w:rsidRPr="00C116A6" w14:paraId="32CE7307" w14:textId="77777777" w:rsidTr="000C68C3">
              <w:tc>
                <w:tcPr>
                  <w:tcW w:w="2832" w:type="dxa"/>
                </w:tcPr>
                <w:p w14:paraId="78D972C6"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Інші надходження</w:t>
                  </w:r>
                </w:p>
              </w:tc>
              <w:tc>
                <w:tcPr>
                  <w:tcW w:w="1795" w:type="dxa"/>
                </w:tcPr>
                <w:p w14:paraId="49151B4D"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24060300</w:t>
                  </w:r>
                </w:p>
              </w:tc>
              <w:tc>
                <w:tcPr>
                  <w:tcW w:w="1807" w:type="dxa"/>
                </w:tcPr>
                <w:p w14:paraId="49C53F1A"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420,0</w:t>
                  </w:r>
                </w:p>
                <w:p w14:paraId="2F129207" w14:textId="77777777" w:rsidR="00F85BE4" w:rsidRPr="00C116A6" w:rsidRDefault="00F85BE4" w:rsidP="000C68C3">
                  <w:pPr>
                    <w:ind w:right="57"/>
                    <w:rPr>
                      <w:rFonts w:ascii="Times New Roman" w:hAnsi="Times New Roman" w:cs="Times New Roman"/>
                      <w:sz w:val="28"/>
                      <w:szCs w:val="28"/>
                      <w:lang w:eastAsia="uk-UA"/>
                    </w:rPr>
                  </w:pPr>
                </w:p>
              </w:tc>
              <w:tc>
                <w:tcPr>
                  <w:tcW w:w="1473" w:type="dxa"/>
                </w:tcPr>
                <w:p w14:paraId="7678D841"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516,9</w:t>
                  </w:r>
                </w:p>
              </w:tc>
              <w:tc>
                <w:tcPr>
                  <w:tcW w:w="1632" w:type="dxa"/>
                </w:tcPr>
                <w:p w14:paraId="150D1AEB" w14:textId="77777777" w:rsidR="00F85BE4" w:rsidRPr="00C116A6" w:rsidRDefault="00F85BE4" w:rsidP="000C68C3">
                  <w:pPr>
                    <w:ind w:right="57" w:firstLine="709"/>
                    <w:rPr>
                      <w:rFonts w:ascii="Times New Roman" w:hAnsi="Times New Roman" w:cs="Times New Roman"/>
                      <w:sz w:val="28"/>
                      <w:szCs w:val="28"/>
                      <w:lang w:eastAsia="uk-UA"/>
                    </w:rPr>
                  </w:pPr>
                  <w:r w:rsidRPr="00C116A6">
                    <w:rPr>
                      <w:rFonts w:ascii="Times New Roman" w:hAnsi="Times New Roman" w:cs="Times New Roman"/>
                      <w:sz w:val="28"/>
                      <w:szCs w:val="28"/>
                      <w:lang w:eastAsia="uk-UA"/>
                    </w:rPr>
                    <w:t>123,1</w:t>
                  </w:r>
                </w:p>
              </w:tc>
            </w:tr>
            <w:tr w:rsidR="00F85BE4" w:rsidRPr="00C116A6" w14:paraId="46259728" w14:textId="77777777" w:rsidTr="000C68C3">
              <w:tc>
                <w:tcPr>
                  <w:tcW w:w="2832" w:type="dxa"/>
                </w:tcPr>
                <w:p w14:paraId="351F9C39"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Базова дотація</w:t>
                  </w:r>
                </w:p>
              </w:tc>
              <w:tc>
                <w:tcPr>
                  <w:tcW w:w="1795" w:type="dxa"/>
                </w:tcPr>
                <w:p w14:paraId="18B917E4"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41020100</w:t>
                  </w:r>
                </w:p>
              </w:tc>
              <w:tc>
                <w:tcPr>
                  <w:tcW w:w="1807" w:type="dxa"/>
                </w:tcPr>
                <w:p w14:paraId="0FD64FDC"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37106,2</w:t>
                  </w:r>
                </w:p>
              </w:tc>
              <w:tc>
                <w:tcPr>
                  <w:tcW w:w="1473" w:type="dxa"/>
                </w:tcPr>
                <w:p w14:paraId="2BC27015"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37106,2</w:t>
                  </w:r>
                </w:p>
              </w:tc>
              <w:tc>
                <w:tcPr>
                  <w:tcW w:w="1632" w:type="dxa"/>
                </w:tcPr>
                <w:p w14:paraId="5D52A234" w14:textId="77777777" w:rsidR="00F85BE4" w:rsidRPr="00C116A6" w:rsidRDefault="00F85BE4" w:rsidP="000C68C3">
                  <w:pPr>
                    <w:ind w:right="57" w:firstLine="709"/>
                    <w:rPr>
                      <w:rFonts w:ascii="Times New Roman" w:hAnsi="Times New Roman" w:cs="Times New Roman"/>
                      <w:sz w:val="28"/>
                      <w:szCs w:val="28"/>
                      <w:lang w:eastAsia="uk-UA"/>
                    </w:rPr>
                  </w:pPr>
                  <w:r w:rsidRPr="00C116A6">
                    <w:rPr>
                      <w:rFonts w:ascii="Times New Roman" w:hAnsi="Times New Roman" w:cs="Times New Roman"/>
                      <w:sz w:val="28"/>
                      <w:szCs w:val="28"/>
                      <w:lang w:eastAsia="uk-UA"/>
                    </w:rPr>
                    <w:t>100</w:t>
                  </w:r>
                </w:p>
              </w:tc>
            </w:tr>
            <w:tr w:rsidR="00F85BE4" w:rsidRPr="00C116A6" w14:paraId="140AEABC" w14:textId="77777777" w:rsidTr="000C68C3">
              <w:tc>
                <w:tcPr>
                  <w:tcW w:w="2832" w:type="dxa"/>
                </w:tcPr>
                <w:p w14:paraId="2B24B372" w14:textId="77777777" w:rsidR="00F85BE4" w:rsidRPr="00C116A6" w:rsidRDefault="00F85BE4" w:rsidP="000C68C3">
                  <w:pPr>
                    <w:ind w:right="57"/>
                    <w:rPr>
                      <w:rFonts w:ascii="Times New Roman" w:hAnsi="Times New Roman" w:cs="Times New Roman"/>
                      <w:b/>
                      <w:sz w:val="28"/>
                      <w:szCs w:val="28"/>
                      <w:lang w:eastAsia="uk-UA"/>
                    </w:rPr>
                  </w:pPr>
                  <w:r w:rsidRPr="00C116A6">
                    <w:rPr>
                      <w:rFonts w:ascii="Times New Roman" w:hAnsi="Times New Roman" w:cs="Times New Roman"/>
                      <w:b/>
                      <w:sz w:val="28"/>
                      <w:szCs w:val="28"/>
                      <w:lang w:eastAsia="uk-UA"/>
                    </w:rPr>
                    <w:t>Субвенції</w:t>
                  </w:r>
                </w:p>
              </w:tc>
              <w:tc>
                <w:tcPr>
                  <w:tcW w:w="1795" w:type="dxa"/>
                </w:tcPr>
                <w:p w14:paraId="3A04F50E" w14:textId="77777777" w:rsidR="00F85BE4" w:rsidRPr="00C116A6" w:rsidRDefault="00F85BE4" w:rsidP="000C68C3">
                  <w:pPr>
                    <w:ind w:right="57" w:firstLine="709"/>
                    <w:rPr>
                      <w:rFonts w:ascii="Times New Roman" w:hAnsi="Times New Roman" w:cs="Times New Roman"/>
                      <w:sz w:val="28"/>
                      <w:szCs w:val="28"/>
                      <w:lang w:eastAsia="uk-UA"/>
                    </w:rPr>
                  </w:pPr>
                </w:p>
              </w:tc>
              <w:tc>
                <w:tcPr>
                  <w:tcW w:w="1807" w:type="dxa"/>
                </w:tcPr>
                <w:p w14:paraId="6B39EF5A" w14:textId="77777777" w:rsidR="00F85BE4" w:rsidRPr="00C116A6" w:rsidRDefault="00F85BE4" w:rsidP="000C68C3">
                  <w:pPr>
                    <w:ind w:right="57"/>
                    <w:rPr>
                      <w:rFonts w:ascii="Times New Roman" w:hAnsi="Times New Roman" w:cs="Times New Roman"/>
                      <w:sz w:val="28"/>
                      <w:szCs w:val="28"/>
                      <w:lang w:eastAsia="uk-UA"/>
                    </w:rPr>
                  </w:pPr>
                </w:p>
              </w:tc>
              <w:tc>
                <w:tcPr>
                  <w:tcW w:w="1473" w:type="dxa"/>
                </w:tcPr>
                <w:p w14:paraId="28A044A9" w14:textId="77777777" w:rsidR="00F85BE4" w:rsidRPr="00C116A6" w:rsidRDefault="00F85BE4" w:rsidP="000C68C3">
                  <w:pPr>
                    <w:ind w:right="57" w:firstLine="709"/>
                    <w:rPr>
                      <w:rFonts w:ascii="Times New Roman" w:hAnsi="Times New Roman" w:cs="Times New Roman"/>
                      <w:sz w:val="28"/>
                      <w:szCs w:val="28"/>
                      <w:lang w:eastAsia="uk-UA"/>
                    </w:rPr>
                  </w:pPr>
                </w:p>
              </w:tc>
              <w:tc>
                <w:tcPr>
                  <w:tcW w:w="1632" w:type="dxa"/>
                </w:tcPr>
                <w:p w14:paraId="2776CFB4" w14:textId="77777777" w:rsidR="00F85BE4" w:rsidRPr="00C116A6" w:rsidRDefault="00F85BE4" w:rsidP="000C68C3">
                  <w:pPr>
                    <w:ind w:right="57" w:firstLine="709"/>
                    <w:rPr>
                      <w:rFonts w:ascii="Times New Roman" w:hAnsi="Times New Roman" w:cs="Times New Roman"/>
                      <w:sz w:val="28"/>
                      <w:szCs w:val="28"/>
                      <w:lang w:eastAsia="uk-UA"/>
                    </w:rPr>
                  </w:pPr>
                </w:p>
              </w:tc>
            </w:tr>
            <w:tr w:rsidR="00F85BE4" w:rsidRPr="00C116A6" w14:paraId="224F17C2" w14:textId="77777777" w:rsidTr="000C68C3">
              <w:tc>
                <w:tcPr>
                  <w:tcW w:w="2832" w:type="dxa"/>
                </w:tcPr>
                <w:p w14:paraId="01DBE692" w14:textId="77777777" w:rsidR="00F85BE4" w:rsidRPr="00C116A6" w:rsidRDefault="00F85BE4" w:rsidP="000C68C3">
                  <w:pPr>
                    <w:ind w:right="57" w:firstLine="709"/>
                    <w:rPr>
                      <w:rFonts w:ascii="Times New Roman" w:hAnsi="Times New Roman" w:cs="Times New Roman"/>
                      <w:sz w:val="28"/>
                      <w:szCs w:val="28"/>
                      <w:lang w:eastAsia="uk-UA"/>
                    </w:rPr>
                  </w:pPr>
                  <w:r w:rsidRPr="00C116A6">
                    <w:rPr>
                      <w:rFonts w:ascii="Times New Roman" w:hAnsi="Times New Roman" w:cs="Times New Roman"/>
                      <w:sz w:val="28"/>
                      <w:szCs w:val="28"/>
                      <w:lang w:eastAsia="uk-UA"/>
                    </w:rPr>
                    <w:t>Субвенція з державного бюджету</w:t>
                  </w:r>
                </w:p>
              </w:tc>
              <w:tc>
                <w:tcPr>
                  <w:tcW w:w="1795" w:type="dxa"/>
                </w:tcPr>
                <w:p w14:paraId="6C293253"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41030000</w:t>
                  </w:r>
                </w:p>
              </w:tc>
              <w:tc>
                <w:tcPr>
                  <w:tcW w:w="1807" w:type="dxa"/>
                </w:tcPr>
                <w:p w14:paraId="037C7858"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49153,8</w:t>
                  </w:r>
                </w:p>
              </w:tc>
              <w:tc>
                <w:tcPr>
                  <w:tcW w:w="1473" w:type="dxa"/>
                </w:tcPr>
                <w:p w14:paraId="59217872"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49153,8</w:t>
                  </w:r>
                </w:p>
              </w:tc>
              <w:tc>
                <w:tcPr>
                  <w:tcW w:w="1632" w:type="dxa"/>
                </w:tcPr>
                <w:p w14:paraId="74169B42"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100</w:t>
                  </w:r>
                </w:p>
              </w:tc>
            </w:tr>
            <w:tr w:rsidR="00F85BE4" w:rsidRPr="00C116A6" w14:paraId="6ECBB1DA" w14:textId="77777777" w:rsidTr="000C68C3">
              <w:tc>
                <w:tcPr>
                  <w:tcW w:w="2832" w:type="dxa"/>
                </w:tcPr>
                <w:p w14:paraId="4F4F2CCA" w14:textId="77777777" w:rsidR="00F85BE4" w:rsidRPr="00C116A6" w:rsidRDefault="00F85BE4" w:rsidP="000C68C3">
                  <w:pPr>
                    <w:ind w:right="57" w:firstLine="709"/>
                    <w:rPr>
                      <w:rFonts w:ascii="Times New Roman" w:hAnsi="Times New Roman" w:cs="Times New Roman"/>
                      <w:sz w:val="28"/>
                      <w:szCs w:val="28"/>
                      <w:lang w:eastAsia="uk-UA"/>
                    </w:rPr>
                  </w:pPr>
                  <w:r w:rsidRPr="00C116A6">
                    <w:rPr>
                      <w:rFonts w:ascii="Times New Roman" w:hAnsi="Times New Roman" w:cs="Times New Roman"/>
                      <w:sz w:val="28"/>
                      <w:szCs w:val="28"/>
                      <w:lang w:eastAsia="uk-UA"/>
                    </w:rPr>
                    <w:t>Субвенції з місцевого бюджету</w:t>
                  </w:r>
                </w:p>
              </w:tc>
              <w:tc>
                <w:tcPr>
                  <w:tcW w:w="1795" w:type="dxa"/>
                </w:tcPr>
                <w:p w14:paraId="2B762DE1"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41050000</w:t>
                  </w:r>
                </w:p>
              </w:tc>
              <w:tc>
                <w:tcPr>
                  <w:tcW w:w="1807" w:type="dxa"/>
                </w:tcPr>
                <w:p w14:paraId="6FCAEB2D"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1750,7</w:t>
                  </w:r>
                </w:p>
              </w:tc>
              <w:tc>
                <w:tcPr>
                  <w:tcW w:w="1473" w:type="dxa"/>
                </w:tcPr>
                <w:p w14:paraId="56AD0067"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1668,6</w:t>
                  </w:r>
                </w:p>
              </w:tc>
              <w:tc>
                <w:tcPr>
                  <w:tcW w:w="1632" w:type="dxa"/>
                </w:tcPr>
                <w:p w14:paraId="45F54E5A"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96,4</w:t>
                  </w:r>
                </w:p>
              </w:tc>
            </w:tr>
            <w:tr w:rsidR="00F85BE4" w:rsidRPr="00C116A6" w14:paraId="7275541B" w14:textId="77777777" w:rsidTr="000C68C3">
              <w:tc>
                <w:tcPr>
                  <w:tcW w:w="2832" w:type="dxa"/>
                </w:tcPr>
                <w:p w14:paraId="1772EC43" w14:textId="77777777" w:rsidR="00F85BE4" w:rsidRPr="00C116A6" w:rsidRDefault="00F85BE4" w:rsidP="000C68C3">
                  <w:pPr>
                    <w:tabs>
                      <w:tab w:val="left" w:pos="624"/>
                    </w:tabs>
                    <w:ind w:right="57"/>
                    <w:rPr>
                      <w:rFonts w:ascii="Times New Roman" w:hAnsi="Times New Roman" w:cs="Times New Roman"/>
                      <w:b/>
                      <w:sz w:val="28"/>
                      <w:szCs w:val="28"/>
                      <w:lang w:eastAsia="uk-UA"/>
                    </w:rPr>
                  </w:pPr>
                  <w:r w:rsidRPr="00C116A6">
                    <w:rPr>
                      <w:rFonts w:ascii="Times New Roman" w:hAnsi="Times New Roman" w:cs="Times New Roman"/>
                      <w:b/>
                      <w:sz w:val="28"/>
                      <w:szCs w:val="28"/>
                      <w:lang w:eastAsia="uk-UA"/>
                    </w:rPr>
                    <w:t>Всього:</w:t>
                  </w:r>
                </w:p>
              </w:tc>
              <w:tc>
                <w:tcPr>
                  <w:tcW w:w="1795" w:type="dxa"/>
                </w:tcPr>
                <w:p w14:paraId="2EDE87C1" w14:textId="77777777" w:rsidR="00F85BE4" w:rsidRPr="00C116A6" w:rsidRDefault="00F85BE4" w:rsidP="000C68C3">
                  <w:pPr>
                    <w:ind w:right="57" w:firstLine="709"/>
                    <w:rPr>
                      <w:rFonts w:ascii="Times New Roman" w:hAnsi="Times New Roman" w:cs="Times New Roman"/>
                      <w:b/>
                      <w:sz w:val="28"/>
                      <w:szCs w:val="28"/>
                      <w:lang w:eastAsia="uk-UA"/>
                    </w:rPr>
                  </w:pPr>
                </w:p>
              </w:tc>
              <w:tc>
                <w:tcPr>
                  <w:tcW w:w="1807" w:type="dxa"/>
                </w:tcPr>
                <w:p w14:paraId="2A0AC08B" w14:textId="77777777" w:rsidR="00F85BE4" w:rsidRPr="00C116A6" w:rsidRDefault="00F85BE4" w:rsidP="000C68C3">
                  <w:pPr>
                    <w:ind w:right="57"/>
                    <w:rPr>
                      <w:rFonts w:ascii="Times New Roman" w:hAnsi="Times New Roman" w:cs="Times New Roman"/>
                      <w:b/>
                      <w:sz w:val="28"/>
                      <w:szCs w:val="28"/>
                      <w:lang w:eastAsia="uk-UA"/>
                    </w:rPr>
                  </w:pPr>
                  <w:r w:rsidRPr="00C116A6">
                    <w:rPr>
                      <w:rFonts w:ascii="Times New Roman" w:hAnsi="Times New Roman" w:cs="Times New Roman"/>
                      <w:b/>
                      <w:sz w:val="28"/>
                      <w:szCs w:val="28"/>
                      <w:lang w:eastAsia="uk-UA"/>
                    </w:rPr>
                    <w:t>190334,9</w:t>
                  </w:r>
                </w:p>
              </w:tc>
              <w:tc>
                <w:tcPr>
                  <w:tcW w:w="1473" w:type="dxa"/>
                </w:tcPr>
                <w:p w14:paraId="79896EA2" w14:textId="77777777" w:rsidR="00F85BE4" w:rsidRPr="00C116A6" w:rsidRDefault="00F85BE4" w:rsidP="000C68C3">
                  <w:pPr>
                    <w:ind w:right="57"/>
                    <w:rPr>
                      <w:rFonts w:ascii="Times New Roman" w:hAnsi="Times New Roman" w:cs="Times New Roman"/>
                      <w:b/>
                      <w:sz w:val="28"/>
                      <w:szCs w:val="28"/>
                      <w:lang w:eastAsia="uk-UA"/>
                    </w:rPr>
                  </w:pPr>
                  <w:r w:rsidRPr="00C116A6">
                    <w:rPr>
                      <w:rFonts w:ascii="Times New Roman" w:hAnsi="Times New Roman" w:cs="Times New Roman"/>
                      <w:b/>
                      <w:sz w:val="28"/>
                      <w:szCs w:val="28"/>
                      <w:lang w:eastAsia="uk-UA"/>
                    </w:rPr>
                    <w:t>197162,5</w:t>
                  </w:r>
                </w:p>
              </w:tc>
              <w:tc>
                <w:tcPr>
                  <w:tcW w:w="1632" w:type="dxa"/>
                </w:tcPr>
                <w:p w14:paraId="28662A66" w14:textId="77777777" w:rsidR="00F85BE4" w:rsidRPr="00C116A6" w:rsidRDefault="00F85BE4" w:rsidP="000C68C3">
                  <w:pPr>
                    <w:ind w:right="57" w:firstLine="709"/>
                    <w:rPr>
                      <w:rFonts w:ascii="Times New Roman" w:hAnsi="Times New Roman" w:cs="Times New Roman"/>
                      <w:b/>
                      <w:sz w:val="28"/>
                      <w:szCs w:val="28"/>
                      <w:lang w:eastAsia="uk-UA"/>
                    </w:rPr>
                  </w:pPr>
                  <w:r w:rsidRPr="00C116A6">
                    <w:rPr>
                      <w:rFonts w:ascii="Times New Roman" w:hAnsi="Times New Roman" w:cs="Times New Roman"/>
                      <w:b/>
                      <w:sz w:val="28"/>
                      <w:szCs w:val="28"/>
                      <w:lang w:eastAsia="uk-UA"/>
                    </w:rPr>
                    <w:t>103,6</w:t>
                  </w:r>
                </w:p>
              </w:tc>
            </w:tr>
          </w:tbl>
          <w:p w14:paraId="1A2893D6" w14:textId="77777777" w:rsidR="00F85BE4" w:rsidRPr="00C116A6" w:rsidRDefault="00F85BE4" w:rsidP="00F85BE4">
            <w:pPr>
              <w:ind w:right="57" w:firstLine="709"/>
              <w:jc w:val="both"/>
              <w:rPr>
                <w:rFonts w:ascii="Times New Roman" w:hAnsi="Times New Roman" w:cs="Times New Roman"/>
                <w:sz w:val="28"/>
                <w:szCs w:val="28"/>
                <w:lang w:eastAsia="uk-UA"/>
              </w:rPr>
            </w:pPr>
          </w:p>
          <w:p w14:paraId="21BC2E51" w14:textId="77777777" w:rsidR="00F85BE4" w:rsidRPr="00C116A6" w:rsidRDefault="00F85BE4" w:rsidP="00F85BE4">
            <w:pPr>
              <w:ind w:right="57" w:firstLine="709"/>
              <w:jc w:val="center"/>
              <w:rPr>
                <w:rFonts w:ascii="Times New Roman" w:hAnsi="Times New Roman" w:cs="Times New Roman"/>
                <w:b/>
                <w:sz w:val="28"/>
                <w:szCs w:val="28"/>
                <w:lang w:eastAsia="uk-UA"/>
              </w:rPr>
            </w:pPr>
            <w:r w:rsidRPr="00C116A6">
              <w:rPr>
                <w:rFonts w:ascii="Times New Roman" w:hAnsi="Times New Roman" w:cs="Times New Roman"/>
                <w:b/>
                <w:sz w:val="28"/>
                <w:szCs w:val="28"/>
                <w:lang w:eastAsia="uk-UA"/>
              </w:rPr>
              <w:t>Надходження</w:t>
            </w:r>
          </w:p>
          <w:p w14:paraId="4B49AE65" w14:textId="77777777" w:rsidR="00F85BE4" w:rsidRPr="00C116A6" w:rsidRDefault="00F85BE4" w:rsidP="00F85BE4">
            <w:pPr>
              <w:ind w:right="57" w:firstLine="709"/>
              <w:jc w:val="center"/>
              <w:rPr>
                <w:rFonts w:ascii="Times New Roman" w:hAnsi="Times New Roman" w:cs="Times New Roman"/>
                <w:b/>
                <w:sz w:val="28"/>
                <w:szCs w:val="28"/>
                <w:lang w:eastAsia="uk-UA"/>
              </w:rPr>
            </w:pPr>
            <w:r w:rsidRPr="00C116A6">
              <w:rPr>
                <w:rFonts w:ascii="Times New Roman" w:hAnsi="Times New Roman" w:cs="Times New Roman"/>
                <w:b/>
                <w:sz w:val="28"/>
                <w:szCs w:val="28"/>
                <w:lang w:eastAsia="uk-UA"/>
              </w:rPr>
              <w:t>до бюджету Савранської селищної ради по спеціальному фонду</w:t>
            </w:r>
          </w:p>
          <w:p w14:paraId="64B431C7" w14:textId="77777777" w:rsidR="00F85BE4" w:rsidRPr="00C116A6" w:rsidRDefault="00F85BE4" w:rsidP="00F85BE4">
            <w:pPr>
              <w:ind w:right="57" w:firstLine="709"/>
              <w:jc w:val="center"/>
              <w:rPr>
                <w:rFonts w:ascii="Times New Roman" w:hAnsi="Times New Roman" w:cs="Times New Roman"/>
                <w:b/>
                <w:sz w:val="28"/>
                <w:szCs w:val="28"/>
                <w:lang w:eastAsia="uk-UA"/>
              </w:rPr>
            </w:pPr>
            <w:r w:rsidRPr="00C116A6">
              <w:rPr>
                <w:rFonts w:ascii="Times New Roman" w:hAnsi="Times New Roman" w:cs="Times New Roman"/>
                <w:b/>
                <w:sz w:val="28"/>
                <w:szCs w:val="28"/>
                <w:lang w:eastAsia="uk-UA"/>
              </w:rPr>
              <w:t>за 2023 р.</w:t>
            </w:r>
          </w:p>
          <w:p w14:paraId="6FE69E5E" w14:textId="77777777" w:rsidR="00F85BE4" w:rsidRPr="00C116A6" w:rsidRDefault="00F85BE4" w:rsidP="00F85BE4">
            <w:pPr>
              <w:ind w:right="57" w:firstLine="709"/>
              <w:jc w:val="both"/>
              <w:rPr>
                <w:rFonts w:ascii="Times New Roman" w:hAnsi="Times New Roman" w:cs="Times New Roman"/>
                <w:sz w:val="28"/>
                <w:szCs w:val="28"/>
                <w:lang w:eastAsia="uk-UA"/>
              </w:rPr>
            </w:pPr>
          </w:p>
          <w:tbl>
            <w:tblPr>
              <w:tblW w:w="9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73"/>
              <w:gridCol w:w="1773"/>
              <w:gridCol w:w="1807"/>
              <w:gridCol w:w="1450"/>
              <w:gridCol w:w="1632"/>
            </w:tblGrid>
            <w:tr w:rsidR="00F85BE4" w:rsidRPr="00C116A6" w14:paraId="7224EFA9" w14:textId="77777777" w:rsidTr="000C68C3">
              <w:trPr>
                <w:trHeight w:val="1620"/>
              </w:trPr>
              <w:tc>
                <w:tcPr>
                  <w:tcW w:w="2773" w:type="dxa"/>
                </w:tcPr>
                <w:p w14:paraId="7D567EBF" w14:textId="77777777" w:rsidR="00F85BE4" w:rsidRPr="00C116A6" w:rsidRDefault="00F85BE4" w:rsidP="000C68C3">
                  <w:pPr>
                    <w:ind w:right="57" w:firstLine="709"/>
                    <w:rPr>
                      <w:rFonts w:ascii="Times New Roman" w:hAnsi="Times New Roman" w:cs="Times New Roman"/>
                      <w:sz w:val="28"/>
                      <w:szCs w:val="28"/>
                      <w:lang w:eastAsia="uk-UA"/>
                    </w:rPr>
                  </w:pPr>
                </w:p>
                <w:p w14:paraId="7A49564D"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Найменування  доходів</w:t>
                  </w:r>
                </w:p>
              </w:tc>
              <w:tc>
                <w:tcPr>
                  <w:tcW w:w="1773" w:type="dxa"/>
                </w:tcPr>
                <w:p w14:paraId="6A80BDFC"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Код бюджетної класифікації</w:t>
                  </w:r>
                </w:p>
              </w:tc>
              <w:tc>
                <w:tcPr>
                  <w:tcW w:w="1807" w:type="dxa"/>
                </w:tcPr>
                <w:p w14:paraId="680549AE"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Затверджено по бюджету</w:t>
                  </w:r>
                </w:p>
                <w:p w14:paraId="2DE88FF3"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(тис. грн..)</w:t>
                  </w:r>
                </w:p>
                <w:p w14:paraId="4DE71ACB" w14:textId="77777777" w:rsidR="00F85BE4" w:rsidRPr="00C116A6" w:rsidRDefault="00F85BE4" w:rsidP="000C68C3">
                  <w:pPr>
                    <w:ind w:right="57"/>
                    <w:rPr>
                      <w:rFonts w:ascii="Times New Roman" w:hAnsi="Times New Roman" w:cs="Times New Roman"/>
                      <w:sz w:val="28"/>
                      <w:szCs w:val="28"/>
                      <w:lang w:eastAsia="uk-UA"/>
                    </w:rPr>
                  </w:pPr>
                </w:p>
              </w:tc>
              <w:tc>
                <w:tcPr>
                  <w:tcW w:w="1450" w:type="dxa"/>
                </w:tcPr>
                <w:p w14:paraId="35FBBC75"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Виконано  з  початку року</w:t>
                  </w:r>
                </w:p>
                <w:p w14:paraId="15799EC3"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w:t>
                  </w:r>
                  <w:proofErr w:type="spellStart"/>
                  <w:r w:rsidRPr="00C116A6">
                    <w:rPr>
                      <w:rFonts w:ascii="Times New Roman" w:hAnsi="Times New Roman" w:cs="Times New Roman"/>
                      <w:sz w:val="28"/>
                      <w:szCs w:val="28"/>
                      <w:lang w:eastAsia="uk-UA"/>
                    </w:rPr>
                    <w:t>тис.грн</w:t>
                  </w:r>
                  <w:proofErr w:type="spellEnd"/>
                  <w:r w:rsidRPr="00C116A6">
                    <w:rPr>
                      <w:rFonts w:ascii="Times New Roman" w:hAnsi="Times New Roman" w:cs="Times New Roman"/>
                      <w:sz w:val="28"/>
                      <w:szCs w:val="28"/>
                      <w:lang w:eastAsia="uk-UA"/>
                    </w:rPr>
                    <w:t>.)</w:t>
                  </w:r>
                </w:p>
              </w:tc>
              <w:tc>
                <w:tcPr>
                  <w:tcW w:w="1632" w:type="dxa"/>
                </w:tcPr>
                <w:p w14:paraId="75CC528A"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Виконання планових</w:t>
                  </w:r>
                </w:p>
                <w:p w14:paraId="3A875EB6"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Показників</w:t>
                  </w:r>
                </w:p>
                <w:p w14:paraId="76493937"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w:t>
                  </w:r>
                </w:p>
              </w:tc>
            </w:tr>
            <w:tr w:rsidR="00F85BE4" w:rsidRPr="00C116A6" w14:paraId="2B4F8EAD" w14:textId="77777777" w:rsidTr="000C68C3">
              <w:tc>
                <w:tcPr>
                  <w:tcW w:w="2773" w:type="dxa"/>
                </w:tcPr>
                <w:p w14:paraId="0E0B09D4" w14:textId="77777777" w:rsidR="00F85BE4" w:rsidRPr="00C116A6" w:rsidRDefault="00F85BE4" w:rsidP="000C68C3">
                  <w:pPr>
                    <w:ind w:right="57"/>
                    <w:jc w:val="center"/>
                    <w:rPr>
                      <w:rFonts w:ascii="Times New Roman" w:hAnsi="Times New Roman" w:cs="Times New Roman"/>
                      <w:sz w:val="28"/>
                      <w:szCs w:val="28"/>
                      <w:lang w:eastAsia="uk-UA"/>
                    </w:rPr>
                  </w:pPr>
                  <w:r w:rsidRPr="00C116A6">
                    <w:rPr>
                      <w:rFonts w:ascii="Times New Roman" w:hAnsi="Times New Roman" w:cs="Times New Roman"/>
                      <w:sz w:val="28"/>
                      <w:szCs w:val="28"/>
                      <w:lang w:eastAsia="uk-UA"/>
                    </w:rPr>
                    <w:t>А</w:t>
                  </w:r>
                </w:p>
              </w:tc>
              <w:tc>
                <w:tcPr>
                  <w:tcW w:w="1773" w:type="dxa"/>
                </w:tcPr>
                <w:p w14:paraId="5884BEFD" w14:textId="77777777" w:rsidR="00F85BE4" w:rsidRPr="00C116A6" w:rsidRDefault="00F85BE4" w:rsidP="000C68C3">
                  <w:pPr>
                    <w:ind w:right="57"/>
                    <w:jc w:val="center"/>
                    <w:rPr>
                      <w:rFonts w:ascii="Times New Roman" w:hAnsi="Times New Roman" w:cs="Times New Roman"/>
                      <w:sz w:val="28"/>
                      <w:szCs w:val="28"/>
                      <w:lang w:eastAsia="uk-UA"/>
                    </w:rPr>
                  </w:pPr>
                  <w:r w:rsidRPr="00C116A6">
                    <w:rPr>
                      <w:rFonts w:ascii="Times New Roman" w:hAnsi="Times New Roman" w:cs="Times New Roman"/>
                      <w:sz w:val="28"/>
                      <w:szCs w:val="28"/>
                      <w:lang w:eastAsia="uk-UA"/>
                    </w:rPr>
                    <w:t>В</w:t>
                  </w:r>
                </w:p>
              </w:tc>
              <w:tc>
                <w:tcPr>
                  <w:tcW w:w="1807" w:type="dxa"/>
                </w:tcPr>
                <w:p w14:paraId="779FD9DB" w14:textId="77777777" w:rsidR="00F85BE4" w:rsidRPr="00C116A6" w:rsidRDefault="00F85BE4" w:rsidP="000C68C3">
                  <w:pPr>
                    <w:ind w:right="57"/>
                    <w:jc w:val="center"/>
                    <w:rPr>
                      <w:rFonts w:ascii="Times New Roman" w:hAnsi="Times New Roman" w:cs="Times New Roman"/>
                      <w:sz w:val="28"/>
                      <w:szCs w:val="28"/>
                      <w:lang w:eastAsia="uk-UA"/>
                    </w:rPr>
                  </w:pPr>
                  <w:r w:rsidRPr="00C116A6">
                    <w:rPr>
                      <w:rFonts w:ascii="Times New Roman" w:hAnsi="Times New Roman" w:cs="Times New Roman"/>
                      <w:sz w:val="28"/>
                      <w:szCs w:val="28"/>
                      <w:lang w:eastAsia="uk-UA"/>
                    </w:rPr>
                    <w:t>1</w:t>
                  </w:r>
                </w:p>
                <w:p w14:paraId="4A75A09E" w14:textId="77777777" w:rsidR="00F85BE4" w:rsidRPr="00C116A6" w:rsidRDefault="00F85BE4" w:rsidP="000C68C3">
                  <w:pPr>
                    <w:ind w:right="57"/>
                    <w:jc w:val="center"/>
                    <w:rPr>
                      <w:rFonts w:ascii="Times New Roman" w:hAnsi="Times New Roman" w:cs="Times New Roman"/>
                      <w:sz w:val="28"/>
                      <w:szCs w:val="28"/>
                      <w:lang w:eastAsia="uk-UA"/>
                    </w:rPr>
                  </w:pPr>
                </w:p>
              </w:tc>
              <w:tc>
                <w:tcPr>
                  <w:tcW w:w="1450" w:type="dxa"/>
                </w:tcPr>
                <w:p w14:paraId="1D9FA332" w14:textId="77777777" w:rsidR="00F85BE4" w:rsidRPr="00C116A6" w:rsidRDefault="00F85BE4" w:rsidP="000C68C3">
                  <w:pPr>
                    <w:ind w:right="57"/>
                    <w:jc w:val="center"/>
                    <w:rPr>
                      <w:rFonts w:ascii="Times New Roman" w:hAnsi="Times New Roman" w:cs="Times New Roman"/>
                      <w:sz w:val="28"/>
                      <w:szCs w:val="28"/>
                      <w:lang w:eastAsia="uk-UA"/>
                    </w:rPr>
                  </w:pPr>
                  <w:r w:rsidRPr="00C116A6">
                    <w:rPr>
                      <w:rFonts w:ascii="Times New Roman" w:hAnsi="Times New Roman" w:cs="Times New Roman"/>
                      <w:sz w:val="28"/>
                      <w:szCs w:val="28"/>
                      <w:lang w:eastAsia="uk-UA"/>
                    </w:rPr>
                    <w:t>2</w:t>
                  </w:r>
                </w:p>
              </w:tc>
              <w:tc>
                <w:tcPr>
                  <w:tcW w:w="1632" w:type="dxa"/>
                </w:tcPr>
                <w:p w14:paraId="104467D2" w14:textId="77777777" w:rsidR="00F85BE4" w:rsidRPr="00C116A6" w:rsidRDefault="00F85BE4" w:rsidP="000C68C3">
                  <w:pPr>
                    <w:ind w:right="57"/>
                    <w:jc w:val="center"/>
                    <w:rPr>
                      <w:rFonts w:ascii="Times New Roman" w:hAnsi="Times New Roman" w:cs="Times New Roman"/>
                      <w:sz w:val="28"/>
                      <w:szCs w:val="28"/>
                      <w:lang w:eastAsia="uk-UA"/>
                    </w:rPr>
                  </w:pPr>
                </w:p>
              </w:tc>
            </w:tr>
            <w:tr w:rsidR="00F85BE4" w:rsidRPr="00C116A6" w14:paraId="282DD094" w14:textId="77777777" w:rsidTr="000C68C3">
              <w:tc>
                <w:tcPr>
                  <w:tcW w:w="2773" w:type="dxa"/>
                </w:tcPr>
                <w:p w14:paraId="26213CD8"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1 . Екологічний податок</w:t>
                  </w:r>
                </w:p>
              </w:tc>
              <w:tc>
                <w:tcPr>
                  <w:tcW w:w="1773" w:type="dxa"/>
                </w:tcPr>
                <w:p w14:paraId="6427F492"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1901000</w:t>
                  </w:r>
                </w:p>
              </w:tc>
              <w:tc>
                <w:tcPr>
                  <w:tcW w:w="1807" w:type="dxa"/>
                </w:tcPr>
                <w:p w14:paraId="6BDE7787" w14:textId="77777777" w:rsidR="00F85BE4" w:rsidRPr="00C116A6" w:rsidRDefault="00F85BE4" w:rsidP="000C68C3">
                  <w:pPr>
                    <w:ind w:right="57" w:firstLine="709"/>
                    <w:rPr>
                      <w:rFonts w:ascii="Times New Roman" w:hAnsi="Times New Roman" w:cs="Times New Roman"/>
                      <w:sz w:val="28"/>
                      <w:szCs w:val="28"/>
                      <w:lang w:eastAsia="uk-UA"/>
                    </w:rPr>
                  </w:pPr>
                  <w:r w:rsidRPr="00C116A6">
                    <w:rPr>
                      <w:rFonts w:ascii="Times New Roman" w:hAnsi="Times New Roman" w:cs="Times New Roman"/>
                      <w:sz w:val="28"/>
                      <w:szCs w:val="28"/>
                      <w:lang w:eastAsia="uk-UA"/>
                    </w:rPr>
                    <w:t>17,5</w:t>
                  </w:r>
                </w:p>
              </w:tc>
              <w:tc>
                <w:tcPr>
                  <w:tcW w:w="1450" w:type="dxa"/>
                </w:tcPr>
                <w:p w14:paraId="509C64DC"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19,1</w:t>
                  </w:r>
                </w:p>
              </w:tc>
              <w:tc>
                <w:tcPr>
                  <w:tcW w:w="1632" w:type="dxa"/>
                </w:tcPr>
                <w:p w14:paraId="1AD63EA4"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109,4</w:t>
                  </w:r>
                </w:p>
              </w:tc>
            </w:tr>
            <w:tr w:rsidR="00F85BE4" w:rsidRPr="00C116A6" w14:paraId="37353417" w14:textId="77777777" w:rsidTr="000C68C3">
              <w:tc>
                <w:tcPr>
                  <w:tcW w:w="2773" w:type="dxa"/>
                </w:tcPr>
                <w:p w14:paraId="00A77DAF" w14:textId="77777777" w:rsidR="00F85BE4" w:rsidRPr="00C116A6" w:rsidRDefault="00F85BE4" w:rsidP="000C68C3">
                  <w:pPr>
                    <w:ind w:right="57"/>
                    <w:rPr>
                      <w:rFonts w:ascii="Times New Roman" w:hAnsi="Times New Roman" w:cs="Times New Roman"/>
                      <w:b/>
                      <w:sz w:val="28"/>
                      <w:szCs w:val="28"/>
                      <w:lang w:eastAsia="uk-UA"/>
                    </w:rPr>
                  </w:pPr>
                  <w:r w:rsidRPr="00C116A6">
                    <w:rPr>
                      <w:rFonts w:ascii="Times New Roman" w:hAnsi="Times New Roman" w:cs="Times New Roman"/>
                      <w:b/>
                      <w:sz w:val="28"/>
                      <w:szCs w:val="28"/>
                      <w:lang w:eastAsia="uk-UA"/>
                    </w:rPr>
                    <w:t>ВСЬОГО</w:t>
                  </w:r>
                </w:p>
              </w:tc>
              <w:tc>
                <w:tcPr>
                  <w:tcW w:w="1773" w:type="dxa"/>
                </w:tcPr>
                <w:p w14:paraId="348D53BA" w14:textId="77777777" w:rsidR="00F85BE4" w:rsidRPr="00C116A6" w:rsidRDefault="00F85BE4" w:rsidP="000C68C3">
                  <w:pPr>
                    <w:ind w:right="57" w:firstLine="709"/>
                    <w:jc w:val="center"/>
                    <w:rPr>
                      <w:rFonts w:ascii="Times New Roman" w:hAnsi="Times New Roman" w:cs="Times New Roman"/>
                      <w:b/>
                      <w:sz w:val="28"/>
                      <w:szCs w:val="28"/>
                      <w:lang w:eastAsia="uk-UA"/>
                    </w:rPr>
                  </w:pPr>
                </w:p>
              </w:tc>
              <w:tc>
                <w:tcPr>
                  <w:tcW w:w="1807" w:type="dxa"/>
                </w:tcPr>
                <w:p w14:paraId="2CD1E668" w14:textId="77777777" w:rsidR="00F85BE4" w:rsidRPr="00C116A6" w:rsidRDefault="00F85BE4" w:rsidP="000C68C3">
                  <w:pPr>
                    <w:ind w:right="57" w:firstLine="709"/>
                    <w:rPr>
                      <w:rFonts w:ascii="Times New Roman" w:hAnsi="Times New Roman" w:cs="Times New Roman"/>
                      <w:b/>
                      <w:sz w:val="28"/>
                      <w:szCs w:val="28"/>
                      <w:lang w:eastAsia="uk-UA"/>
                    </w:rPr>
                  </w:pPr>
                  <w:r w:rsidRPr="00C116A6">
                    <w:rPr>
                      <w:rFonts w:ascii="Times New Roman" w:hAnsi="Times New Roman" w:cs="Times New Roman"/>
                      <w:b/>
                      <w:sz w:val="28"/>
                      <w:szCs w:val="28"/>
                      <w:lang w:eastAsia="uk-UA"/>
                    </w:rPr>
                    <w:t>17,5</w:t>
                  </w:r>
                </w:p>
              </w:tc>
              <w:tc>
                <w:tcPr>
                  <w:tcW w:w="1450" w:type="dxa"/>
                </w:tcPr>
                <w:p w14:paraId="0B80EEFA" w14:textId="77777777" w:rsidR="00F85BE4" w:rsidRPr="00C116A6" w:rsidRDefault="00F85BE4" w:rsidP="000C68C3">
                  <w:pPr>
                    <w:ind w:right="57"/>
                    <w:rPr>
                      <w:rFonts w:ascii="Times New Roman" w:hAnsi="Times New Roman" w:cs="Times New Roman"/>
                      <w:b/>
                      <w:sz w:val="28"/>
                      <w:szCs w:val="28"/>
                      <w:lang w:eastAsia="uk-UA"/>
                    </w:rPr>
                  </w:pPr>
                  <w:r w:rsidRPr="00C116A6">
                    <w:rPr>
                      <w:rFonts w:ascii="Times New Roman" w:hAnsi="Times New Roman" w:cs="Times New Roman"/>
                      <w:b/>
                      <w:sz w:val="28"/>
                      <w:szCs w:val="28"/>
                      <w:lang w:eastAsia="uk-UA"/>
                    </w:rPr>
                    <w:t>19,1</w:t>
                  </w:r>
                </w:p>
              </w:tc>
              <w:tc>
                <w:tcPr>
                  <w:tcW w:w="1632" w:type="dxa"/>
                </w:tcPr>
                <w:p w14:paraId="6C5C97B7" w14:textId="77777777" w:rsidR="00F85BE4" w:rsidRPr="00C116A6" w:rsidRDefault="00F85BE4" w:rsidP="000C68C3">
                  <w:pPr>
                    <w:ind w:right="57"/>
                    <w:rPr>
                      <w:rFonts w:ascii="Times New Roman" w:hAnsi="Times New Roman" w:cs="Times New Roman"/>
                      <w:b/>
                      <w:sz w:val="28"/>
                      <w:szCs w:val="28"/>
                      <w:lang w:eastAsia="uk-UA"/>
                    </w:rPr>
                  </w:pPr>
                  <w:r w:rsidRPr="00C116A6">
                    <w:rPr>
                      <w:rFonts w:ascii="Times New Roman" w:hAnsi="Times New Roman" w:cs="Times New Roman"/>
                      <w:b/>
                      <w:sz w:val="28"/>
                      <w:szCs w:val="28"/>
                      <w:lang w:eastAsia="uk-UA"/>
                    </w:rPr>
                    <w:t>109,4</w:t>
                  </w:r>
                </w:p>
              </w:tc>
            </w:tr>
            <w:tr w:rsidR="00F85BE4" w:rsidRPr="00C116A6" w14:paraId="546566AD" w14:textId="77777777" w:rsidTr="000C68C3">
              <w:tc>
                <w:tcPr>
                  <w:tcW w:w="2773" w:type="dxa"/>
                  <w:tcBorders>
                    <w:left w:val="nil"/>
                    <w:bottom w:val="nil"/>
                    <w:right w:val="nil"/>
                  </w:tcBorders>
                </w:tcPr>
                <w:p w14:paraId="0F1C281B" w14:textId="77777777" w:rsidR="00F85BE4" w:rsidRPr="00C116A6" w:rsidRDefault="00F85BE4" w:rsidP="000C68C3">
                  <w:pPr>
                    <w:ind w:right="57" w:firstLine="709"/>
                    <w:rPr>
                      <w:rFonts w:ascii="Times New Roman" w:hAnsi="Times New Roman" w:cs="Times New Roman"/>
                      <w:sz w:val="28"/>
                      <w:szCs w:val="28"/>
                      <w:lang w:eastAsia="uk-UA"/>
                    </w:rPr>
                  </w:pPr>
                </w:p>
              </w:tc>
              <w:tc>
                <w:tcPr>
                  <w:tcW w:w="5030" w:type="dxa"/>
                  <w:gridSpan w:val="3"/>
                  <w:tcBorders>
                    <w:left w:val="nil"/>
                    <w:bottom w:val="nil"/>
                    <w:right w:val="nil"/>
                  </w:tcBorders>
                </w:tcPr>
                <w:p w14:paraId="463B4DCE" w14:textId="77777777" w:rsidR="00F85BE4" w:rsidRPr="00C116A6" w:rsidRDefault="00F85BE4" w:rsidP="000C68C3">
                  <w:pPr>
                    <w:ind w:right="57" w:firstLine="709"/>
                    <w:rPr>
                      <w:rFonts w:ascii="Times New Roman" w:hAnsi="Times New Roman" w:cs="Times New Roman"/>
                      <w:sz w:val="28"/>
                      <w:szCs w:val="28"/>
                      <w:lang w:eastAsia="uk-UA"/>
                    </w:rPr>
                  </w:pPr>
                </w:p>
              </w:tc>
              <w:tc>
                <w:tcPr>
                  <w:tcW w:w="1632" w:type="dxa"/>
                  <w:tcBorders>
                    <w:left w:val="nil"/>
                    <w:bottom w:val="nil"/>
                    <w:right w:val="nil"/>
                  </w:tcBorders>
                </w:tcPr>
                <w:p w14:paraId="6C24A1F0" w14:textId="77777777" w:rsidR="00F85BE4" w:rsidRPr="00C116A6" w:rsidRDefault="00F85BE4" w:rsidP="000C68C3">
                  <w:pPr>
                    <w:ind w:right="57" w:firstLine="709"/>
                    <w:rPr>
                      <w:rFonts w:ascii="Times New Roman" w:hAnsi="Times New Roman" w:cs="Times New Roman"/>
                      <w:sz w:val="28"/>
                      <w:szCs w:val="28"/>
                      <w:lang w:eastAsia="uk-UA"/>
                    </w:rPr>
                  </w:pPr>
                </w:p>
              </w:tc>
            </w:tr>
          </w:tbl>
          <w:p w14:paraId="5120E9AA" w14:textId="77777777" w:rsidR="00F85BE4" w:rsidRPr="00C116A6" w:rsidRDefault="00F85BE4" w:rsidP="00F85BE4">
            <w:pPr>
              <w:widowControl w:val="0"/>
              <w:spacing w:line="192" w:lineRule="auto"/>
              <w:ind w:right="-730"/>
              <w:jc w:val="both"/>
              <w:rPr>
                <w:rFonts w:ascii="Times New Roman" w:hAnsi="Times New Roman" w:cs="Times New Roman"/>
                <w:sz w:val="28"/>
                <w:szCs w:val="28"/>
                <w:lang w:eastAsia="uk-UA"/>
              </w:rPr>
            </w:pPr>
            <w:r w:rsidRPr="00C116A6">
              <w:rPr>
                <w:rFonts w:ascii="Times New Roman" w:hAnsi="Times New Roman" w:cs="Times New Roman"/>
                <w:sz w:val="28"/>
                <w:szCs w:val="28"/>
                <w:lang w:eastAsia="uk-UA"/>
              </w:rPr>
              <w:t xml:space="preserve">        </w:t>
            </w:r>
            <w:r w:rsidRPr="00C116A6">
              <w:rPr>
                <w:rFonts w:ascii="Times New Roman" w:hAnsi="Times New Roman" w:cs="Times New Roman"/>
                <w:sz w:val="28"/>
                <w:szCs w:val="28"/>
              </w:rPr>
              <w:tab/>
            </w:r>
            <w:r w:rsidRPr="00C116A6">
              <w:rPr>
                <w:rFonts w:ascii="Times New Roman" w:hAnsi="Times New Roman" w:cs="Times New Roman"/>
                <w:sz w:val="28"/>
                <w:szCs w:val="28"/>
                <w:lang w:eastAsia="uk-UA"/>
              </w:rPr>
              <w:t xml:space="preserve">                                                                                      </w:t>
            </w:r>
          </w:p>
          <w:p w14:paraId="76B11165" w14:textId="77777777" w:rsidR="00F85BE4" w:rsidRPr="00C116A6" w:rsidRDefault="00F85BE4" w:rsidP="00F85BE4">
            <w:pPr>
              <w:ind w:right="57" w:firstLine="709"/>
              <w:jc w:val="both"/>
              <w:rPr>
                <w:rFonts w:ascii="Times New Roman" w:hAnsi="Times New Roman" w:cs="Times New Roman"/>
                <w:sz w:val="28"/>
                <w:szCs w:val="28"/>
                <w:lang w:eastAsia="uk-UA"/>
              </w:rPr>
            </w:pPr>
            <w:r w:rsidRPr="00C116A6">
              <w:rPr>
                <w:rFonts w:ascii="Times New Roman" w:hAnsi="Times New Roman" w:cs="Times New Roman"/>
                <w:sz w:val="28"/>
                <w:szCs w:val="28"/>
                <w:lang w:eastAsia="uk-UA"/>
              </w:rPr>
              <w:lastRenderedPageBreak/>
              <w:t>Підсумки та аналіз тенденцій економічного і соціального розвитку свідчить, що навіть в умовах воєнного стану у 2023 році докладено не мало зусиль на усіх напрямах роботи та вжито дієвих заходів, спрямованих на забезпечення стабільного розвитку економіки, гуманітарної та соціальної сфери.</w:t>
            </w:r>
          </w:p>
          <w:p w14:paraId="01F54C73" w14:textId="77777777" w:rsidR="00F85BE4" w:rsidRPr="00C116A6" w:rsidRDefault="00F85BE4" w:rsidP="00F85BE4">
            <w:pPr>
              <w:rPr>
                <w:rFonts w:ascii="Times New Roman" w:hAnsi="Times New Roman" w:cs="Times New Roman"/>
              </w:rPr>
            </w:pPr>
          </w:p>
          <w:p w14:paraId="3A829BE3" w14:textId="77777777" w:rsidR="00F85BE4" w:rsidRPr="00C116A6" w:rsidRDefault="00F85BE4" w:rsidP="00F85BE4">
            <w:pPr>
              <w:pStyle w:val="a4"/>
              <w:shd w:val="clear" w:color="auto" w:fill="FFFFFF"/>
              <w:spacing w:before="0" w:beforeAutospacing="0" w:after="0" w:afterAutospacing="0"/>
              <w:ind w:firstLine="709"/>
              <w:jc w:val="center"/>
              <w:rPr>
                <w:b/>
                <w:color w:val="252B33"/>
                <w:sz w:val="28"/>
                <w:szCs w:val="28"/>
              </w:rPr>
            </w:pPr>
            <w:r w:rsidRPr="00C116A6">
              <w:rPr>
                <w:b/>
                <w:color w:val="252B33"/>
                <w:sz w:val="28"/>
                <w:szCs w:val="28"/>
              </w:rPr>
              <w:t xml:space="preserve">Забезпечення реалізації державної політики у сфері публічних закупівель </w:t>
            </w:r>
          </w:p>
          <w:p w14:paraId="3FA33194" w14:textId="77777777" w:rsidR="00F85BE4" w:rsidRPr="00C116A6" w:rsidRDefault="00F85BE4" w:rsidP="00F85BE4">
            <w:pPr>
              <w:pStyle w:val="a4"/>
              <w:shd w:val="clear" w:color="auto" w:fill="FFFFFF"/>
              <w:spacing w:before="0" w:beforeAutospacing="0" w:after="0" w:afterAutospacing="0"/>
              <w:ind w:firstLine="709"/>
              <w:jc w:val="center"/>
              <w:rPr>
                <w:b/>
                <w:color w:val="252B33"/>
                <w:sz w:val="28"/>
                <w:szCs w:val="28"/>
              </w:rPr>
            </w:pPr>
          </w:p>
          <w:p w14:paraId="72B1CAA3" w14:textId="77777777" w:rsidR="00F85BE4" w:rsidRPr="00C116A6" w:rsidRDefault="00F85BE4" w:rsidP="00F85BE4">
            <w:pPr>
              <w:pStyle w:val="a4"/>
              <w:shd w:val="clear" w:color="auto" w:fill="FFFFFF"/>
              <w:spacing w:before="0" w:beforeAutospacing="0" w:after="0" w:afterAutospacing="0"/>
              <w:ind w:firstLine="709"/>
              <w:jc w:val="center"/>
              <w:rPr>
                <w:b/>
                <w:sz w:val="28"/>
                <w:szCs w:val="28"/>
              </w:rPr>
            </w:pPr>
          </w:p>
          <w:p w14:paraId="29B7C12F" w14:textId="77777777" w:rsidR="00F85BE4" w:rsidRPr="00C116A6" w:rsidRDefault="00F85BE4" w:rsidP="00F85BE4">
            <w:pPr>
              <w:pStyle w:val="a4"/>
              <w:shd w:val="clear" w:color="auto" w:fill="FFFFFF"/>
              <w:spacing w:before="0" w:beforeAutospacing="0" w:after="0" w:afterAutospacing="0"/>
              <w:ind w:firstLine="709"/>
              <w:jc w:val="both"/>
              <w:rPr>
                <w:sz w:val="28"/>
                <w:szCs w:val="28"/>
              </w:rPr>
            </w:pPr>
            <w:r w:rsidRPr="00C116A6">
              <w:rPr>
                <w:sz w:val="28"/>
                <w:szCs w:val="28"/>
              </w:rPr>
              <w:t xml:space="preserve">Основним із завдань відділу перспективного розвитку та закупівель є </w:t>
            </w:r>
            <w:r w:rsidRPr="00C116A6">
              <w:rPr>
                <w:b/>
                <w:color w:val="252B33"/>
                <w:sz w:val="28"/>
                <w:szCs w:val="28"/>
              </w:rPr>
              <w:t>забезпечення реалізації державної політики у сфері публічних закупівель</w:t>
            </w:r>
            <w:r w:rsidRPr="00C116A6">
              <w:rPr>
                <w:color w:val="252B33"/>
                <w:sz w:val="28"/>
                <w:szCs w:val="28"/>
              </w:rPr>
              <w:t xml:space="preserve">, здійснення </w:t>
            </w:r>
            <w:r w:rsidRPr="00C116A6">
              <w:rPr>
                <w:sz w:val="28"/>
                <w:szCs w:val="28"/>
              </w:rPr>
              <w:t>організаційних заходів щодо публічних закупівель у відповідності до вимог чинного законодавства України, а також відкритості та прозорості на всіх стадіях закупівель товарів, робіт і послуг за кошти селищного бюджету для потреб Савранської селищної ради.</w:t>
            </w:r>
          </w:p>
          <w:p w14:paraId="097AE632" w14:textId="77777777" w:rsidR="00AD31F4" w:rsidRPr="00C116A6" w:rsidRDefault="00AD31F4" w:rsidP="00F85BE4">
            <w:pPr>
              <w:pStyle w:val="a4"/>
              <w:shd w:val="clear" w:color="auto" w:fill="FFFFFF"/>
              <w:spacing w:before="0" w:beforeAutospacing="0" w:after="0" w:afterAutospacing="0"/>
              <w:ind w:firstLine="709"/>
              <w:jc w:val="both"/>
              <w:rPr>
                <w:sz w:val="28"/>
                <w:szCs w:val="28"/>
              </w:rPr>
            </w:pPr>
          </w:p>
          <w:p w14:paraId="4ADDAF88" w14:textId="77777777" w:rsidR="00F85BE4" w:rsidRPr="00C116A6" w:rsidRDefault="00F85BE4" w:rsidP="00F85BE4">
            <w:pPr>
              <w:pStyle w:val="a4"/>
              <w:shd w:val="clear" w:color="auto" w:fill="FFFFFF"/>
              <w:spacing w:before="0" w:beforeAutospacing="0" w:after="0" w:afterAutospacing="0"/>
              <w:ind w:firstLine="709"/>
              <w:jc w:val="both"/>
              <w:rPr>
                <w:sz w:val="28"/>
                <w:szCs w:val="28"/>
              </w:rPr>
            </w:pPr>
            <w:r w:rsidRPr="00C116A6">
              <w:rPr>
                <w:sz w:val="28"/>
                <w:szCs w:val="28"/>
              </w:rPr>
              <w:t>За 2023 рік, враховуючи численні зміни до законодавства в сфері закупівель під час воєнного стану, відділом здійснено 287 закупівель на суму 7621583,36 коп. в т.ч.:</w:t>
            </w:r>
          </w:p>
          <w:p w14:paraId="35A3C40E" w14:textId="77777777" w:rsidR="00F85BE4" w:rsidRPr="00C116A6" w:rsidRDefault="00F85BE4" w:rsidP="00F85BE4">
            <w:pPr>
              <w:pStyle w:val="a4"/>
              <w:shd w:val="clear" w:color="auto" w:fill="FFFFFF"/>
              <w:spacing w:before="0" w:beforeAutospacing="0" w:after="0" w:afterAutospacing="0"/>
              <w:ind w:firstLine="709"/>
              <w:jc w:val="both"/>
              <w:rPr>
                <w:sz w:val="28"/>
                <w:szCs w:val="28"/>
              </w:rPr>
            </w:pPr>
            <w:r w:rsidRPr="00C116A6">
              <w:rPr>
                <w:sz w:val="28"/>
                <w:szCs w:val="28"/>
              </w:rPr>
              <w:t>-Відкриті торги з особливостями (8 процедур):</w:t>
            </w:r>
          </w:p>
          <w:p w14:paraId="66A52A25" w14:textId="77777777" w:rsidR="00F85BE4" w:rsidRPr="00C116A6" w:rsidRDefault="00F85BE4" w:rsidP="00F85BE4">
            <w:pPr>
              <w:pStyle w:val="a4"/>
              <w:shd w:val="clear" w:color="auto" w:fill="FFFFFF"/>
              <w:spacing w:before="0" w:beforeAutospacing="0" w:after="0" w:afterAutospacing="0"/>
              <w:ind w:firstLine="709"/>
              <w:jc w:val="both"/>
              <w:rPr>
                <w:sz w:val="28"/>
                <w:szCs w:val="28"/>
              </w:rPr>
            </w:pPr>
            <w:r w:rsidRPr="00C116A6">
              <w:rPr>
                <w:sz w:val="28"/>
                <w:szCs w:val="28"/>
              </w:rPr>
              <w:t>-Запит пропозицій (5 процедур);</w:t>
            </w:r>
          </w:p>
          <w:p w14:paraId="694EBE35" w14:textId="77777777" w:rsidR="00F85BE4" w:rsidRPr="00C116A6" w:rsidRDefault="00F85BE4" w:rsidP="00F85BE4">
            <w:pPr>
              <w:pStyle w:val="a4"/>
              <w:shd w:val="clear" w:color="auto" w:fill="FFFFFF"/>
              <w:spacing w:before="0" w:beforeAutospacing="0" w:after="0" w:afterAutospacing="0"/>
              <w:ind w:firstLine="709"/>
              <w:jc w:val="both"/>
              <w:rPr>
                <w:sz w:val="28"/>
                <w:szCs w:val="28"/>
              </w:rPr>
            </w:pPr>
            <w:r w:rsidRPr="00C116A6">
              <w:rPr>
                <w:sz w:val="28"/>
                <w:szCs w:val="28"/>
              </w:rPr>
              <w:t>-Закупівлі без використання електронної системи (274 закупівель).</w:t>
            </w:r>
          </w:p>
          <w:p w14:paraId="0CE3DF42" w14:textId="77777777" w:rsidR="00AD31F4" w:rsidRPr="00C116A6" w:rsidRDefault="00AD31F4" w:rsidP="00F85BE4">
            <w:pPr>
              <w:pStyle w:val="a4"/>
              <w:shd w:val="clear" w:color="auto" w:fill="FFFFFF"/>
              <w:spacing w:before="0" w:beforeAutospacing="0" w:after="0" w:afterAutospacing="0"/>
              <w:ind w:firstLine="709"/>
              <w:jc w:val="both"/>
              <w:rPr>
                <w:sz w:val="28"/>
                <w:szCs w:val="28"/>
              </w:rPr>
            </w:pPr>
          </w:p>
          <w:p w14:paraId="1CF89EF3" w14:textId="77777777" w:rsidR="00F85BE4" w:rsidRPr="00C116A6" w:rsidRDefault="00F85BE4" w:rsidP="00F85BE4">
            <w:pPr>
              <w:pStyle w:val="a4"/>
              <w:shd w:val="clear" w:color="auto" w:fill="FFFFFF"/>
              <w:spacing w:before="0" w:beforeAutospacing="0" w:after="0" w:afterAutospacing="0"/>
              <w:ind w:firstLine="709"/>
              <w:jc w:val="both"/>
              <w:rPr>
                <w:sz w:val="28"/>
                <w:szCs w:val="28"/>
              </w:rPr>
            </w:pPr>
            <w:r w:rsidRPr="00C116A6">
              <w:rPr>
                <w:sz w:val="28"/>
                <w:szCs w:val="28"/>
              </w:rPr>
              <w:t xml:space="preserve">Більш детально з даною інформацією можна ознайомитись на офіційному </w:t>
            </w:r>
            <w:proofErr w:type="spellStart"/>
            <w:r w:rsidRPr="00C116A6">
              <w:rPr>
                <w:sz w:val="28"/>
                <w:szCs w:val="28"/>
              </w:rPr>
              <w:t>вебсайті</w:t>
            </w:r>
            <w:proofErr w:type="spellEnd"/>
            <w:r w:rsidRPr="00C116A6">
              <w:rPr>
                <w:sz w:val="28"/>
                <w:szCs w:val="28"/>
              </w:rPr>
              <w:t xml:space="preserve"> Прозоро </w:t>
            </w:r>
            <w:hyperlink r:id="rId8" w:history="1">
              <w:r w:rsidRPr="00C116A6">
                <w:rPr>
                  <w:rStyle w:val="a3"/>
                  <w:color w:val="auto"/>
                  <w:sz w:val="28"/>
                  <w:szCs w:val="28"/>
                </w:rPr>
                <w:t>https://prozorro.gov.ua/search/tender?page=1&amp;buyer=04380548</w:t>
              </w:r>
            </w:hyperlink>
            <w:r w:rsidRPr="00C116A6">
              <w:rPr>
                <w:sz w:val="28"/>
                <w:szCs w:val="28"/>
              </w:rPr>
              <w:t xml:space="preserve"> .</w:t>
            </w:r>
          </w:p>
          <w:p w14:paraId="08F69E0E" w14:textId="77777777" w:rsidR="00AD31F4" w:rsidRPr="00C116A6" w:rsidRDefault="00AD31F4" w:rsidP="00F85BE4">
            <w:pPr>
              <w:pStyle w:val="a4"/>
              <w:shd w:val="clear" w:color="auto" w:fill="FFFFFF"/>
              <w:spacing w:before="0" w:beforeAutospacing="0" w:after="0" w:afterAutospacing="0"/>
              <w:ind w:firstLine="709"/>
              <w:jc w:val="both"/>
              <w:rPr>
                <w:sz w:val="28"/>
                <w:szCs w:val="28"/>
              </w:rPr>
            </w:pPr>
          </w:p>
          <w:p w14:paraId="781A4763" w14:textId="77777777" w:rsidR="00F85BE4" w:rsidRPr="00C116A6" w:rsidRDefault="00F85BE4" w:rsidP="00F85BE4">
            <w:pPr>
              <w:pStyle w:val="a4"/>
              <w:shd w:val="clear" w:color="auto" w:fill="FFFFFF"/>
              <w:spacing w:before="0" w:beforeAutospacing="0" w:after="0" w:afterAutospacing="0"/>
              <w:ind w:firstLine="709"/>
              <w:jc w:val="both"/>
              <w:rPr>
                <w:sz w:val="28"/>
                <w:szCs w:val="28"/>
              </w:rPr>
            </w:pPr>
            <w:r w:rsidRPr="00C116A6">
              <w:rPr>
                <w:sz w:val="28"/>
                <w:szCs w:val="28"/>
              </w:rPr>
              <w:t>Згідно ст.11 Закону України «Про публічні закупівлі», Постановами КМУ, які регулювали закупівлі в військовий час, кожне своє рішення уповноважені особи оформляють протоколом із зазначенням дати прийняття рішення, та підпису уповноваженої особи. За 2023 рік уповноваженими особами селищної ради складено 113 різного роду протоколів.</w:t>
            </w:r>
          </w:p>
          <w:p w14:paraId="2331AC09" w14:textId="77777777" w:rsidR="00AD31F4" w:rsidRPr="00C116A6" w:rsidRDefault="00AD31F4" w:rsidP="00F85BE4">
            <w:pPr>
              <w:pStyle w:val="a4"/>
              <w:shd w:val="clear" w:color="auto" w:fill="FFFFFF"/>
              <w:spacing w:before="0" w:beforeAutospacing="0" w:after="0" w:afterAutospacing="0"/>
              <w:ind w:firstLine="709"/>
              <w:jc w:val="both"/>
              <w:rPr>
                <w:sz w:val="28"/>
                <w:szCs w:val="28"/>
              </w:rPr>
            </w:pPr>
          </w:p>
          <w:p w14:paraId="43A18D8A" w14:textId="77777777" w:rsidR="00F85BE4" w:rsidRPr="00C116A6" w:rsidRDefault="00F85BE4" w:rsidP="00F85BE4">
            <w:pPr>
              <w:pStyle w:val="a4"/>
              <w:shd w:val="clear" w:color="auto" w:fill="FFFFFF"/>
              <w:spacing w:before="0" w:beforeAutospacing="0" w:after="0" w:afterAutospacing="0"/>
              <w:ind w:firstLine="709"/>
              <w:jc w:val="both"/>
              <w:rPr>
                <w:sz w:val="28"/>
                <w:szCs w:val="28"/>
              </w:rPr>
            </w:pPr>
            <w:r w:rsidRPr="00C116A6">
              <w:rPr>
                <w:sz w:val="28"/>
                <w:szCs w:val="28"/>
              </w:rPr>
              <w:t>З метою забезпечення безперебійного процесу закупівельної діяльності Савранської селищної ради, уповноважені особи ради успішно пройшли тестування на веб-порталі Уповноваженого органу та отримали відповідні сертифікати.</w:t>
            </w:r>
          </w:p>
          <w:p w14:paraId="27BFD0C9" w14:textId="77777777" w:rsidR="00AD31F4" w:rsidRPr="00C116A6" w:rsidRDefault="00AD31F4" w:rsidP="00F85BE4">
            <w:pPr>
              <w:pStyle w:val="a4"/>
              <w:shd w:val="clear" w:color="auto" w:fill="FFFFFF"/>
              <w:spacing w:before="0" w:beforeAutospacing="0" w:after="0" w:afterAutospacing="0"/>
              <w:ind w:firstLine="709"/>
              <w:jc w:val="both"/>
              <w:rPr>
                <w:sz w:val="28"/>
                <w:szCs w:val="28"/>
              </w:rPr>
            </w:pPr>
          </w:p>
          <w:p w14:paraId="04B966D8" w14:textId="77777777" w:rsidR="00F85BE4" w:rsidRPr="00C116A6" w:rsidRDefault="00F85BE4" w:rsidP="00F85BE4">
            <w:pPr>
              <w:pStyle w:val="a4"/>
              <w:shd w:val="clear" w:color="auto" w:fill="FFFFFF"/>
              <w:spacing w:before="0" w:beforeAutospacing="0" w:after="0" w:afterAutospacing="0"/>
              <w:ind w:firstLine="709"/>
              <w:jc w:val="both"/>
              <w:rPr>
                <w:sz w:val="28"/>
                <w:szCs w:val="28"/>
              </w:rPr>
            </w:pPr>
            <w:r w:rsidRPr="00C116A6">
              <w:rPr>
                <w:sz w:val="28"/>
                <w:szCs w:val="28"/>
              </w:rPr>
              <w:t xml:space="preserve">На виконання розпорядження селищного голови №28 від 16.03.2022 року «Про утворення робочої групи щодо врегулювання цін на товари, які мають істотну соціальну значущість», працівниками відділу разом з представниками </w:t>
            </w:r>
            <w:proofErr w:type="spellStart"/>
            <w:r w:rsidRPr="00C116A6">
              <w:rPr>
                <w:sz w:val="28"/>
                <w:szCs w:val="28"/>
              </w:rPr>
              <w:t>держпродспоживслужби</w:t>
            </w:r>
            <w:proofErr w:type="spellEnd"/>
            <w:r w:rsidRPr="00C116A6">
              <w:rPr>
                <w:sz w:val="28"/>
                <w:szCs w:val="28"/>
              </w:rPr>
              <w:t xml:space="preserve"> щотижнево здійснюється моніторинг цін на основні продукти та ліки та відповідна інформація систематично передається до економічного відділу Подільської РВА.</w:t>
            </w:r>
          </w:p>
          <w:p w14:paraId="57AB2C4E" w14:textId="77777777" w:rsidR="00F85BE4" w:rsidRPr="00C116A6" w:rsidRDefault="00F85BE4" w:rsidP="00F85BE4">
            <w:pPr>
              <w:jc w:val="center"/>
              <w:rPr>
                <w:rFonts w:ascii="Times New Roman" w:hAnsi="Times New Roman" w:cs="Times New Roman"/>
                <w:b/>
                <w:sz w:val="28"/>
                <w:szCs w:val="28"/>
                <w:u w:val="single"/>
              </w:rPr>
            </w:pPr>
          </w:p>
          <w:p w14:paraId="5CCFA33F" w14:textId="77777777" w:rsidR="00F85BE4" w:rsidRPr="00C116A6" w:rsidRDefault="00F85BE4" w:rsidP="00F85BE4">
            <w:pPr>
              <w:jc w:val="center"/>
              <w:rPr>
                <w:rFonts w:ascii="Times New Roman" w:hAnsi="Times New Roman" w:cs="Times New Roman"/>
                <w:b/>
                <w:sz w:val="28"/>
                <w:szCs w:val="28"/>
                <w:u w:val="single"/>
              </w:rPr>
            </w:pPr>
            <w:r w:rsidRPr="00C116A6">
              <w:rPr>
                <w:rFonts w:ascii="Times New Roman" w:hAnsi="Times New Roman" w:cs="Times New Roman"/>
                <w:b/>
                <w:sz w:val="28"/>
                <w:szCs w:val="28"/>
                <w:u w:val="single"/>
              </w:rPr>
              <w:t>Розвиток реального сектору економіки</w:t>
            </w:r>
          </w:p>
          <w:p w14:paraId="24B68BD8" w14:textId="77777777" w:rsidR="00C8347C" w:rsidRPr="00C116A6" w:rsidRDefault="00C8347C" w:rsidP="00F85BE4">
            <w:pPr>
              <w:jc w:val="center"/>
              <w:rPr>
                <w:rFonts w:ascii="Times New Roman" w:hAnsi="Times New Roman" w:cs="Times New Roman"/>
                <w:b/>
                <w:sz w:val="28"/>
                <w:szCs w:val="28"/>
                <w:u w:val="single"/>
              </w:rPr>
            </w:pPr>
          </w:p>
          <w:p w14:paraId="0A1F9CC9" w14:textId="77777777" w:rsidR="00F85BE4" w:rsidRPr="00C116A6" w:rsidRDefault="00F85BE4" w:rsidP="00F85BE4">
            <w:pPr>
              <w:jc w:val="center"/>
              <w:rPr>
                <w:rFonts w:ascii="Times New Roman" w:hAnsi="Times New Roman" w:cs="Times New Roman"/>
                <w:b/>
                <w:bCs/>
                <w:sz w:val="28"/>
                <w:szCs w:val="28"/>
                <w:u w:val="single"/>
              </w:rPr>
            </w:pPr>
            <w:r w:rsidRPr="00C116A6">
              <w:rPr>
                <w:rFonts w:ascii="Times New Roman" w:hAnsi="Times New Roman" w:cs="Times New Roman"/>
                <w:b/>
                <w:sz w:val="28"/>
                <w:szCs w:val="28"/>
                <w:u w:val="single"/>
              </w:rPr>
              <w:t>Агропромисловий комплекс (</w:t>
            </w:r>
            <w:r w:rsidRPr="00C116A6">
              <w:rPr>
                <w:rFonts w:ascii="Times New Roman" w:hAnsi="Times New Roman" w:cs="Times New Roman"/>
                <w:b/>
                <w:bCs/>
                <w:sz w:val="28"/>
                <w:szCs w:val="28"/>
                <w:u w:val="single"/>
              </w:rPr>
              <w:t>Сільське господарство)</w:t>
            </w:r>
          </w:p>
          <w:p w14:paraId="79CE9126" w14:textId="77777777" w:rsidR="00F85BE4" w:rsidRPr="00C116A6" w:rsidRDefault="00F85BE4" w:rsidP="00F85BE4">
            <w:pPr>
              <w:jc w:val="both"/>
              <w:rPr>
                <w:rFonts w:ascii="Times New Roman" w:hAnsi="Times New Roman" w:cs="Times New Roman"/>
                <w:b/>
                <w:bCs/>
                <w:sz w:val="28"/>
                <w:szCs w:val="28"/>
                <w:u w:val="single"/>
              </w:rPr>
            </w:pPr>
          </w:p>
          <w:p w14:paraId="04A35F9C" w14:textId="77777777" w:rsidR="00F85BE4" w:rsidRPr="00C116A6" w:rsidRDefault="00F85BE4" w:rsidP="00F85BE4">
            <w:pPr>
              <w:shd w:val="clear" w:color="auto" w:fill="FFFFFF"/>
              <w:ind w:firstLine="709"/>
              <w:jc w:val="both"/>
              <w:rPr>
                <w:rFonts w:ascii="Times New Roman" w:hAnsi="Times New Roman" w:cs="Times New Roman"/>
                <w:sz w:val="28"/>
                <w:szCs w:val="28"/>
              </w:rPr>
            </w:pPr>
            <w:r w:rsidRPr="00C116A6">
              <w:rPr>
                <w:rFonts w:ascii="Times New Roman" w:hAnsi="Times New Roman" w:cs="Times New Roman"/>
                <w:sz w:val="28"/>
                <w:szCs w:val="28"/>
              </w:rPr>
              <w:t xml:space="preserve">Провідне місце в економіці належить </w:t>
            </w:r>
            <w:r w:rsidRPr="00C116A6">
              <w:rPr>
                <w:rFonts w:ascii="Times New Roman" w:hAnsi="Times New Roman" w:cs="Times New Roman"/>
                <w:color w:val="000000"/>
                <w:sz w:val="28"/>
                <w:szCs w:val="28"/>
              </w:rPr>
              <w:t>сільськогосподарському виробництву</w:t>
            </w:r>
            <w:r w:rsidRPr="00C116A6">
              <w:rPr>
                <w:rFonts w:ascii="Times New Roman" w:hAnsi="Times New Roman" w:cs="Times New Roman"/>
                <w:sz w:val="28"/>
                <w:szCs w:val="28"/>
              </w:rPr>
              <w:t xml:space="preserve">. Офіційно у ньому зайнято майже 30% трудових ресурсів. </w:t>
            </w:r>
          </w:p>
          <w:p w14:paraId="0A97A071" w14:textId="77777777" w:rsidR="00F85BE4" w:rsidRPr="00C116A6" w:rsidRDefault="00F85BE4" w:rsidP="00F85BE4">
            <w:pPr>
              <w:shd w:val="clear" w:color="auto" w:fill="FFFFFF"/>
              <w:ind w:firstLine="709"/>
              <w:jc w:val="both"/>
              <w:rPr>
                <w:rFonts w:ascii="Times New Roman" w:hAnsi="Times New Roman" w:cs="Times New Roman"/>
                <w:color w:val="000000"/>
                <w:sz w:val="28"/>
                <w:szCs w:val="28"/>
              </w:rPr>
            </w:pPr>
            <w:r w:rsidRPr="00C116A6">
              <w:rPr>
                <w:rFonts w:ascii="Times New Roman" w:hAnsi="Times New Roman" w:cs="Times New Roman"/>
                <w:color w:val="000000"/>
                <w:sz w:val="28"/>
                <w:szCs w:val="28"/>
              </w:rPr>
              <w:t xml:space="preserve">В селищній раді 43722,24 га сільгоспугідь, 37007,72  га з яких орні землі. </w:t>
            </w:r>
          </w:p>
          <w:p w14:paraId="75F2CE70" w14:textId="77777777" w:rsidR="00F85BE4" w:rsidRPr="00C116A6" w:rsidRDefault="00F85BE4" w:rsidP="00F85BE4">
            <w:pPr>
              <w:shd w:val="clear" w:color="auto" w:fill="FFFFFF"/>
              <w:ind w:firstLine="709"/>
              <w:jc w:val="both"/>
              <w:rPr>
                <w:rFonts w:ascii="Times New Roman" w:hAnsi="Times New Roman" w:cs="Times New Roman"/>
                <w:sz w:val="28"/>
                <w:szCs w:val="28"/>
              </w:rPr>
            </w:pPr>
            <w:r w:rsidRPr="00C116A6">
              <w:rPr>
                <w:rFonts w:ascii="Times New Roman" w:hAnsi="Times New Roman" w:cs="Times New Roman"/>
                <w:sz w:val="28"/>
                <w:szCs w:val="28"/>
              </w:rPr>
              <w:t>Рослинницька галузь вважається пріоритетною галуззю і має значні можливості для перетворення її у високоефективний, експортно-спроможний сектор економіки.</w:t>
            </w:r>
          </w:p>
          <w:p w14:paraId="7EE69226" w14:textId="77777777" w:rsidR="00F85BE4" w:rsidRPr="00C116A6" w:rsidRDefault="00F85BE4" w:rsidP="00F85BE4">
            <w:pPr>
              <w:tabs>
                <w:tab w:val="left" w:pos="9639"/>
              </w:tabs>
              <w:ind w:right="-62" w:firstLine="709"/>
              <w:jc w:val="both"/>
              <w:rPr>
                <w:rFonts w:ascii="Times New Roman" w:hAnsi="Times New Roman" w:cs="Times New Roman"/>
                <w:sz w:val="28"/>
                <w:szCs w:val="28"/>
              </w:rPr>
            </w:pPr>
            <w:r w:rsidRPr="00C116A6">
              <w:rPr>
                <w:rFonts w:ascii="Times New Roman" w:hAnsi="Times New Roman" w:cs="Times New Roman"/>
                <w:sz w:val="28"/>
                <w:szCs w:val="28"/>
              </w:rPr>
              <w:t>Аграрний</w:t>
            </w:r>
            <w:r w:rsidRPr="00C116A6">
              <w:rPr>
                <w:rFonts w:ascii="Times New Roman" w:hAnsi="Times New Roman" w:cs="Times New Roman"/>
                <w:spacing w:val="1"/>
                <w:sz w:val="28"/>
                <w:szCs w:val="28"/>
              </w:rPr>
              <w:t xml:space="preserve"> </w:t>
            </w:r>
            <w:r w:rsidRPr="00C116A6">
              <w:rPr>
                <w:rFonts w:ascii="Times New Roman" w:hAnsi="Times New Roman" w:cs="Times New Roman"/>
                <w:sz w:val="28"/>
                <w:szCs w:val="28"/>
              </w:rPr>
              <w:t>сектор</w:t>
            </w:r>
            <w:r w:rsidRPr="00C116A6">
              <w:rPr>
                <w:rFonts w:ascii="Times New Roman" w:hAnsi="Times New Roman" w:cs="Times New Roman"/>
                <w:spacing w:val="1"/>
                <w:sz w:val="28"/>
                <w:szCs w:val="28"/>
              </w:rPr>
              <w:t xml:space="preserve"> </w:t>
            </w:r>
            <w:r w:rsidRPr="00C116A6">
              <w:rPr>
                <w:rFonts w:ascii="Times New Roman" w:hAnsi="Times New Roman" w:cs="Times New Roman"/>
                <w:sz w:val="28"/>
                <w:szCs w:val="28"/>
              </w:rPr>
              <w:t>громади</w:t>
            </w:r>
            <w:r w:rsidRPr="00C116A6">
              <w:rPr>
                <w:rFonts w:ascii="Times New Roman" w:hAnsi="Times New Roman" w:cs="Times New Roman"/>
                <w:spacing w:val="1"/>
                <w:sz w:val="28"/>
                <w:szCs w:val="28"/>
              </w:rPr>
              <w:t xml:space="preserve"> </w:t>
            </w:r>
            <w:r w:rsidRPr="00C116A6">
              <w:rPr>
                <w:rFonts w:ascii="Times New Roman" w:hAnsi="Times New Roman" w:cs="Times New Roman"/>
                <w:sz w:val="28"/>
                <w:szCs w:val="28"/>
              </w:rPr>
              <w:t>спеціалізується</w:t>
            </w:r>
            <w:r w:rsidRPr="00C116A6">
              <w:rPr>
                <w:rFonts w:ascii="Times New Roman" w:hAnsi="Times New Roman" w:cs="Times New Roman"/>
                <w:spacing w:val="1"/>
                <w:sz w:val="28"/>
                <w:szCs w:val="28"/>
              </w:rPr>
              <w:t xml:space="preserve"> </w:t>
            </w:r>
            <w:r w:rsidRPr="00C116A6">
              <w:rPr>
                <w:rFonts w:ascii="Times New Roman" w:hAnsi="Times New Roman" w:cs="Times New Roman"/>
                <w:sz w:val="28"/>
                <w:szCs w:val="28"/>
              </w:rPr>
              <w:t>на</w:t>
            </w:r>
            <w:r w:rsidRPr="00C116A6">
              <w:rPr>
                <w:rFonts w:ascii="Times New Roman" w:hAnsi="Times New Roman" w:cs="Times New Roman"/>
                <w:spacing w:val="1"/>
                <w:sz w:val="28"/>
                <w:szCs w:val="28"/>
              </w:rPr>
              <w:t xml:space="preserve"> </w:t>
            </w:r>
            <w:r w:rsidRPr="00C116A6">
              <w:rPr>
                <w:rFonts w:ascii="Times New Roman" w:hAnsi="Times New Roman" w:cs="Times New Roman"/>
                <w:sz w:val="28"/>
                <w:szCs w:val="28"/>
              </w:rPr>
              <w:t>вирощуванні</w:t>
            </w:r>
            <w:r w:rsidRPr="00C116A6">
              <w:rPr>
                <w:rFonts w:ascii="Times New Roman" w:hAnsi="Times New Roman" w:cs="Times New Roman"/>
                <w:spacing w:val="1"/>
                <w:sz w:val="28"/>
                <w:szCs w:val="28"/>
              </w:rPr>
              <w:t xml:space="preserve"> </w:t>
            </w:r>
            <w:r w:rsidRPr="00C116A6">
              <w:rPr>
                <w:rFonts w:ascii="Times New Roman" w:hAnsi="Times New Roman" w:cs="Times New Roman"/>
                <w:sz w:val="28"/>
                <w:szCs w:val="28"/>
              </w:rPr>
              <w:t>зернових,</w:t>
            </w:r>
            <w:r w:rsidRPr="00C116A6">
              <w:rPr>
                <w:rFonts w:ascii="Times New Roman" w:hAnsi="Times New Roman" w:cs="Times New Roman"/>
                <w:spacing w:val="1"/>
                <w:sz w:val="28"/>
                <w:szCs w:val="28"/>
              </w:rPr>
              <w:t xml:space="preserve"> </w:t>
            </w:r>
            <w:r w:rsidRPr="00C116A6">
              <w:rPr>
                <w:rFonts w:ascii="Times New Roman" w:hAnsi="Times New Roman" w:cs="Times New Roman"/>
                <w:sz w:val="28"/>
                <w:szCs w:val="28"/>
              </w:rPr>
              <w:t>технічних, бобових</w:t>
            </w:r>
            <w:r w:rsidRPr="00C116A6">
              <w:rPr>
                <w:rFonts w:ascii="Times New Roman" w:hAnsi="Times New Roman" w:cs="Times New Roman"/>
                <w:spacing w:val="1"/>
                <w:sz w:val="28"/>
                <w:szCs w:val="28"/>
              </w:rPr>
              <w:t xml:space="preserve"> </w:t>
            </w:r>
            <w:r w:rsidRPr="00C116A6">
              <w:rPr>
                <w:rFonts w:ascii="Times New Roman" w:hAnsi="Times New Roman" w:cs="Times New Roman"/>
                <w:sz w:val="28"/>
                <w:szCs w:val="28"/>
              </w:rPr>
              <w:t>культур в</w:t>
            </w:r>
            <w:r w:rsidRPr="00C116A6">
              <w:rPr>
                <w:rFonts w:ascii="Times New Roman" w:hAnsi="Times New Roman" w:cs="Times New Roman"/>
                <w:spacing w:val="1"/>
                <w:sz w:val="28"/>
                <w:szCs w:val="28"/>
              </w:rPr>
              <w:t xml:space="preserve"> </w:t>
            </w:r>
            <w:r w:rsidRPr="00C116A6">
              <w:rPr>
                <w:rFonts w:ascii="Times New Roman" w:hAnsi="Times New Roman" w:cs="Times New Roman"/>
                <w:sz w:val="28"/>
                <w:szCs w:val="28"/>
              </w:rPr>
              <w:t>тому числі:</w:t>
            </w:r>
            <w:r w:rsidRPr="00C116A6">
              <w:rPr>
                <w:rFonts w:ascii="Times New Roman" w:hAnsi="Times New Roman" w:cs="Times New Roman"/>
                <w:spacing w:val="1"/>
                <w:sz w:val="28"/>
                <w:szCs w:val="28"/>
              </w:rPr>
              <w:t xml:space="preserve"> </w:t>
            </w:r>
            <w:r w:rsidRPr="00C116A6">
              <w:rPr>
                <w:rFonts w:ascii="Times New Roman" w:hAnsi="Times New Roman" w:cs="Times New Roman"/>
                <w:sz w:val="28"/>
                <w:szCs w:val="28"/>
              </w:rPr>
              <w:t>соняшнику, рапсу, кукурудзи,</w:t>
            </w:r>
            <w:r w:rsidRPr="00C116A6">
              <w:rPr>
                <w:rFonts w:ascii="Times New Roman" w:hAnsi="Times New Roman" w:cs="Times New Roman"/>
                <w:spacing w:val="1"/>
                <w:sz w:val="28"/>
                <w:szCs w:val="28"/>
              </w:rPr>
              <w:t xml:space="preserve"> пшениці, ячменю, вівса, сорго, </w:t>
            </w:r>
            <w:r w:rsidRPr="00C116A6">
              <w:rPr>
                <w:rFonts w:ascii="Times New Roman" w:hAnsi="Times New Roman" w:cs="Times New Roman"/>
                <w:sz w:val="28"/>
                <w:szCs w:val="28"/>
              </w:rPr>
              <w:t>гороху тощо. В сільськогосподарському виробництві задіяні і функціонують більше 60  підприємств.</w:t>
            </w:r>
          </w:p>
          <w:p w14:paraId="6E81B88F" w14:textId="77777777" w:rsidR="00F85BE4" w:rsidRPr="00C116A6" w:rsidRDefault="00F85BE4" w:rsidP="00F85BE4">
            <w:pPr>
              <w:ind w:firstLine="708"/>
              <w:jc w:val="both"/>
              <w:rPr>
                <w:rFonts w:ascii="Times New Roman" w:hAnsi="Times New Roman" w:cs="Times New Roman"/>
                <w:color w:val="000000" w:themeColor="text1"/>
                <w:sz w:val="28"/>
                <w:szCs w:val="28"/>
              </w:rPr>
            </w:pPr>
            <w:r w:rsidRPr="00C116A6">
              <w:rPr>
                <w:rFonts w:ascii="Times New Roman" w:hAnsi="Times New Roman" w:cs="Times New Roman"/>
                <w:color w:val="000000" w:themeColor="text1"/>
                <w:sz w:val="28"/>
                <w:szCs w:val="28"/>
              </w:rPr>
              <w:t xml:space="preserve">По основних господарствах громади (юридичні особи) за 2023 рік зібрано зернових, технічних та зернобобових культур з площі 10535 га. разом з кукурудзою і соняшником 21200 га. </w:t>
            </w:r>
          </w:p>
          <w:p w14:paraId="0192306D" w14:textId="77777777" w:rsidR="00F85BE4" w:rsidRPr="00C116A6" w:rsidRDefault="00F85BE4" w:rsidP="00F85BE4">
            <w:pPr>
              <w:ind w:firstLine="708"/>
              <w:jc w:val="both"/>
              <w:rPr>
                <w:rFonts w:ascii="Times New Roman" w:hAnsi="Times New Roman" w:cs="Times New Roman"/>
                <w:color w:val="000000" w:themeColor="text1"/>
                <w:sz w:val="28"/>
                <w:szCs w:val="28"/>
              </w:rPr>
            </w:pPr>
            <w:r w:rsidRPr="00C116A6">
              <w:rPr>
                <w:rFonts w:ascii="Times New Roman" w:hAnsi="Times New Roman" w:cs="Times New Roman"/>
                <w:color w:val="000000" w:themeColor="text1"/>
                <w:sz w:val="28"/>
                <w:szCs w:val="28"/>
              </w:rPr>
              <w:t xml:space="preserve">Всього з площі 4873 га намолочено кукурудзи 32711 тонн (67,1 ц/га). </w:t>
            </w:r>
          </w:p>
          <w:p w14:paraId="60587D6B" w14:textId="77777777" w:rsidR="00F85BE4" w:rsidRPr="00C116A6" w:rsidRDefault="00F85BE4" w:rsidP="00F85BE4">
            <w:pPr>
              <w:ind w:firstLine="708"/>
              <w:jc w:val="both"/>
              <w:rPr>
                <w:rFonts w:ascii="Times New Roman" w:hAnsi="Times New Roman" w:cs="Times New Roman"/>
                <w:color w:val="000000" w:themeColor="text1"/>
                <w:sz w:val="28"/>
                <w:szCs w:val="28"/>
              </w:rPr>
            </w:pPr>
            <w:r w:rsidRPr="00C116A6">
              <w:rPr>
                <w:rFonts w:ascii="Times New Roman" w:hAnsi="Times New Roman" w:cs="Times New Roman"/>
                <w:color w:val="000000" w:themeColor="text1"/>
                <w:sz w:val="28"/>
                <w:szCs w:val="28"/>
              </w:rPr>
              <w:t>З площі 5792 га намолочено соняшника – 16844 тонн (29,1 ц/га), з площі 6545 га намолочено озимої пшениці – 34361 тонн (52,5 ц/га), ярої пшениці з площі 5 га намолочено 17 тонн (35 ц/га), з площі 954 га намолочено озимого ячменю – 3542 тонн (37,1 ц/га), ярого ячменю намолочено 15 тонн з площі 5 га (30 ц/га), з площі 187 га намолочено 374 тонни сої (20 ц/га), з площі 2483 га намолочено ріпаку – 6232 тонн (25,1 ц/га), з площі 356 га намолочено гороху – 1011 тонни (28,4 ц/га).</w:t>
            </w:r>
          </w:p>
          <w:p w14:paraId="3DD05813" w14:textId="77777777" w:rsidR="00F85BE4" w:rsidRPr="00C116A6" w:rsidRDefault="00F85BE4" w:rsidP="00F85BE4">
            <w:pPr>
              <w:ind w:firstLine="708"/>
              <w:jc w:val="both"/>
              <w:rPr>
                <w:rFonts w:ascii="Times New Roman" w:hAnsi="Times New Roman" w:cs="Times New Roman"/>
                <w:color w:val="000000" w:themeColor="text1"/>
                <w:sz w:val="28"/>
                <w:szCs w:val="28"/>
              </w:rPr>
            </w:pPr>
            <w:r w:rsidRPr="00C116A6">
              <w:rPr>
                <w:rFonts w:ascii="Times New Roman" w:hAnsi="Times New Roman" w:cs="Times New Roman"/>
                <w:color w:val="000000" w:themeColor="text1"/>
                <w:sz w:val="28"/>
                <w:szCs w:val="28"/>
              </w:rPr>
              <w:t xml:space="preserve">Найбільш поширеними напрямами спеціалізації у сфері ведення тваринництва у Савранській громаді, є молочне скотарство, свинарство та домашнє птахівництво. По всім категоріям господарств територіальної громади станом на 01 січня 2024 утримується  </w:t>
            </w:r>
            <w:proofErr w:type="spellStart"/>
            <w:r w:rsidRPr="00C116A6">
              <w:rPr>
                <w:rFonts w:ascii="Times New Roman" w:hAnsi="Times New Roman" w:cs="Times New Roman"/>
                <w:color w:val="000000" w:themeColor="text1"/>
                <w:sz w:val="28"/>
                <w:szCs w:val="28"/>
              </w:rPr>
              <w:t>поголівʼя</w:t>
            </w:r>
            <w:proofErr w:type="spellEnd"/>
            <w:r w:rsidRPr="00C116A6">
              <w:rPr>
                <w:rFonts w:ascii="Times New Roman" w:hAnsi="Times New Roman" w:cs="Times New Roman"/>
                <w:color w:val="000000" w:themeColor="text1"/>
                <w:sz w:val="28"/>
                <w:szCs w:val="28"/>
              </w:rPr>
              <w:t xml:space="preserve"> великої рогатої худоби 1968 гол., дрібної рогатої худоби (вівці, кози) 680 гол.; 2980 гол. свиней; 54 гол. коней, птиці – 55184 гол.</w:t>
            </w:r>
          </w:p>
          <w:p w14:paraId="7CCFACE9" w14:textId="77777777" w:rsidR="00F85BE4" w:rsidRPr="00C116A6" w:rsidRDefault="00F85BE4" w:rsidP="00F85BE4">
            <w:pPr>
              <w:ind w:firstLine="708"/>
              <w:jc w:val="both"/>
              <w:rPr>
                <w:rFonts w:ascii="Times New Roman" w:hAnsi="Times New Roman" w:cs="Times New Roman"/>
                <w:color w:val="000000" w:themeColor="text1"/>
                <w:sz w:val="28"/>
                <w:szCs w:val="28"/>
              </w:rPr>
            </w:pPr>
            <w:r w:rsidRPr="00C116A6">
              <w:rPr>
                <w:rFonts w:ascii="Times New Roman" w:hAnsi="Times New Roman" w:cs="Times New Roman"/>
                <w:color w:val="000000" w:themeColor="text1"/>
                <w:sz w:val="28"/>
                <w:szCs w:val="28"/>
              </w:rPr>
              <w:t xml:space="preserve">Розведенням тварин (свині, велика та дрібна рогата худоба, птахи (кури, гуси, качки, індики)) в основному займається населення в альтернативу безробіттю. При реалізації громадянами </w:t>
            </w:r>
            <w:proofErr w:type="spellStart"/>
            <w:r w:rsidRPr="00C116A6">
              <w:rPr>
                <w:rFonts w:ascii="Times New Roman" w:hAnsi="Times New Roman" w:cs="Times New Roman"/>
                <w:color w:val="000000" w:themeColor="text1"/>
                <w:sz w:val="28"/>
                <w:szCs w:val="28"/>
              </w:rPr>
              <w:t>мʼяса</w:t>
            </w:r>
            <w:proofErr w:type="spellEnd"/>
            <w:r w:rsidRPr="00C116A6">
              <w:rPr>
                <w:rFonts w:ascii="Times New Roman" w:hAnsi="Times New Roman" w:cs="Times New Roman"/>
                <w:color w:val="000000" w:themeColor="text1"/>
                <w:sz w:val="28"/>
                <w:szCs w:val="28"/>
              </w:rPr>
              <w:t xml:space="preserve"> яловичини, свинини та молока місцевим </w:t>
            </w:r>
            <w:proofErr w:type="spellStart"/>
            <w:r w:rsidRPr="00C116A6">
              <w:rPr>
                <w:rFonts w:ascii="Times New Roman" w:hAnsi="Times New Roman" w:cs="Times New Roman"/>
                <w:color w:val="000000" w:themeColor="text1"/>
                <w:sz w:val="28"/>
                <w:szCs w:val="28"/>
              </w:rPr>
              <w:t>перекупам</w:t>
            </w:r>
            <w:proofErr w:type="spellEnd"/>
            <w:r w:rsidRPr="00C116A6">
              <w:rPr>
                <w:rFonts w:ascii="Times New Roman" w:hAnsi="Times New Roman" w:cs="Times New Roman"/>
                <w:color w:val="000000" w:themeColor="text1"/>
                <w:sz w:val="28"/>
                <w:szCs w:val="28"/>
              </w:rPr>
              <w:t xml:space="preserve"> спостерігається низька ринкова ціна в порівнянні з витратами на розведення та утримання худоби, а також нерентабельність ведення діяльності у галузі виробництва </w:t>
            </w:r>
            <w:proofErr w:type="spellStart"/>
            <w:r w:rsidRPr="00C116A6">
              <w:rPr>
                <w:rFonts w:ascii="Times New Roman" w:hAnsi="Times New Roman" w:cs="Times New Roman"/>
                <w:color w:val="000000" w:themeColor="text1"/>
                <w:sz w:val="28"/>
                <w:szCs w:val="28"/>
              </w:rPr>
              <w:t>мясо</w:t>
            </w:r>
            <w:proofErr w:type="spellEnd"/>
            <w:r w:rsidRPr="00C116A6">
              <w:rPr>
                <w:rFonts w:ascii="Times New Roman" w:hAnsi="Times New Roman" w:cs="Times New Roman"/>
                <w:color w:val="000000" w:themeColor="text1"/>
                <w:sz w:val="28"/>
                <w:szCs w:val="28"/>
              </w:rPr>
              <w:t>-молочної продукції в подальшому, що призводить до робітничої міграції громадян, відмови від ведення господарства у сфері тваринництва; скороченні поголів’я великої рогатої худоби, в тому числі корів, як м’ясного так і молочного напрямку.</w:t>
            </w:r>
          </w:p>
          <w:p w14:paraId="462968F2" w14:textId="77777777" w:rsidR="00F85BE4" w:rsidRPr="00C116A6" w:rsidRDefault="00F85BE4" w:rsidP="00F85BE4">
            <w:pPr>
              <w:ind w:firstLine="708"/>
              <w:jc w:val="both"/>
              <w:rPr>
                <w:rFonts w:ascii="Times New Roman" w:hAnsi="Times New Roman" w:cs="Times New Roman"/>
                <w:color w:val="31849B" w:themeColor="accent5" w:themeShade="BF"/>
                <w:sz w:val="16"/>
                <w:szCs w:val="16"/>
              </w:rPr>
            </w:pPr>
          </w:p>
          <w:p w14:paraId="3DABE0F5" w14:textId="77777777" w:rsidR="00F85BE4" w:rsidRPr="00C116A6" w:rsidRDefault="00F85BE4" w:rsidP="00F85BE4">
            <w:pPr>
              <w:ind w:firstLine="708"/>
              <w:jc w:val="both"/>
              <w:rPr>
                <w:rFonts w:ascii="Times New Roman" w:hAnsi="Times New Roman" w:cs="Times New Roman"/>
                <w:color w:val="000000" w:themeColor="text1"/>
                <w:sz w:val="28"/>
                <w:szCs w:val="28"/>
              </w:rPr>
            </w:pPr>
            <w:r w:rsidRPr="00C116A6">
              <w:rPr>
                <w:rFonts w:ascii="Times New Roman" w:hAnsi="Times New Roman" w:cs="Times New Roman"/>
                <w:color w:val="000000" w:themeColor="text1"/>
                <w:sz w:val="28"/>
                <w:szCs w:val="28"/>
              </w:rPr>
              <w:t>Основними проблемами у сфері соціально-економічного розвитку в частині ведення сільського господарства на території громади є:</w:t>
            </w:r>
          </w:p>
          <w:p w14:paraId="05E1F711" w14:textId="77777777" w:rsidR="00F85BE4" w:rsidRPr="00C116A6" w:rsidRDefault="00F85BE4" w:rsidP="00F85BE4">
            <w:pPr>
              <w:ind w:firstLine="708"/>
              <w:jc w:val="both"/>
              <w:rPr>
                <w:rFonts w:ascii="Times New Roman" w:hAnsi="Times New Roman" w:cs="Times New Roman"/>
                <w:color w:val="000000" w:themeColor="text1"/>
                <w:sz w:val="28"/>
                <w:szCs w:val="28"/>
              </w:rPr>
            </w:pPr>
            <w:r w:rsidRPr="00C116A6">
              <w:rPr>
                <w:rFonts w:ascii="Times New Roman" w:hAnsi="Times New Roman" w:cs="Times New Roman"/>
                <w:color w:val="000000" w:themeColor="text1"/>
                <w:sz w:val="28"/>
                <w:szCs w:val="28"/>
              </w:rPr>
              <w:t xml:space="preserve">1. Висока собівартість сільськогосподарської продукції - мала ринкова ціна реалізації виробленої продукції; </w:t>
            </w:r>
          </w:p>
          <w:p w14:paraId="48CFF568" w14:textId="77777777" w:rsidR="00F85BE4" w:rsidRPr="00C116A6" w:rsidRDefault="00F85BE4" w:rsidP="00F85BE4">
            <w:pPr>
              <w:ind w:firstLine="708"/>
              <w:jc w:val="both"/>
              <w:rPr>
                <w:rFonts w:ascii="Times New Roman" w:hAnsi="Times New Roman" w:cs="Times New Roman"/>
                <w:color w:val="000000" w:themeColor="text1"/>
                <w:sz w:val="28"/>
                <w:szCs w:val="28"/>
              </w:rPr>
            </w:pPr>
            <w:r w:rsidRPr="00C116A6">
              <w:rPr>
                <w:rFonts w:ascii="Times New Roman" w:hAnsi="Times New Roman" w:cs="Times New Roman"/>
                <w:color w:val="000000" w:themeColor="text1"/>
                <w:sz w:val="28"/>
                <w:szCs w:val="28"/>
              </w:rPr>
              <w:t xml:space="preserve">2.Одноосібні напрями збуту продукції, незначний попит. </w:t>
            </w:r>
          </w:p>
          <w:p w14:paraId="6D067364" w14:textId="77777777" w:rsidR="00F85BE4" w:rsidRPr="00C116A6" w:rsidRDefault="00F85BE4" w:rsidP="00F85BE4">
            <w:pPr>
              <w:ind w:firstLine="708"/>
              <w:jc w:val="both"/>
              <w:rPr>
                <w:rFonts w:ascii="Times New Roman" w:hAnsi="Times New Roman" w:cs="Times New Roman"/>
                <w:color w:val="000000" w:themeColor="text1"/>
                <w:sz w:val="28"/>
                <w:szCs w:val="28"/>
              </w:rPr>
            </w:pPr>
            <w:r w:rsidRPr="00C116A6">
              <w:rPr>
                <w:rFonts w:ascii="Times New Roman" w:hAnsi="Times New Roman" w:cs="Times New Roman"/>
                <w:color w:val="000000" w:themeColor="text1"/>
                <w:sz w:val="28"/>
                <w:szCs w:val="28"/>
              </w:rPr>
              <w:t xml:space="preserve">3. Відсутня взаємодія агровиробництва з раціональним використанням </w:t>
            </w:r>
            <w:r w:rsidRPr="00C116A6">
              <w:rPr>
                <w:rFonts w:ascii="Times New Roman" w:hAnsi="Times New Roman" w:cs="Times New Roman"/>
                <w:color w:val="000000" w:themeColor="text1"/>
                <w:sz w:val="28"/>
                <w:szCs w:val="28"/>
              </w:rPr>
              <w:lastRenderedPageBreak/>
              <w:t>наявних природніх ресурсів.</w:t>
            </w:r>
          </w:p>
          <w:p w14:paraId="2B85B0A6" w14:textId="77777777" w:rsidR="00F85BE4" w:rsidRPr="00C116A6" w:rsidRDefault="00F85BE4" w:rsidP="00F85BE4">
            <w:pPr>
              <w:ind w:firstLine="708"/>
              <w:jc w:val="both"/>
              <w:rPr>
                <w:rFonts w:ascii="Times New Roman" w:hAnsi="Times New Roman" w:cs="Times New Roman"/>
                <w:color w:val="000000" w:themeColor="text1"/>
                <w:sz w:val="28"/>
                <w:szCs w:val="28"/>
              </w:rPr>
            </w:pPr>
            <w:r w:rsidRPr="00C116A6">
              <w:rPr>
                <w:rFonts w:ascii="Times New Roman" w:hAnsi="Times New Roman" w:cs="Times New Roman"/>
                <w:color w:val="000000" w:themeColor="text1"/>
                <w:sz w:val="28"/>
                <w:szCs w:val="28"/>
              </w:rPr>
              <w:t>4.</w:t>
            </w:r>
            <w:r w:rsidRPr="00C116A6">
              <w:rPr>
                <w:rFonts w:ascii="Times New Roman" w:hAnsi="Times New Roman" w:cs="Times New Roman"/>
                <w:color w:val="000000" w:themeColor="text1"/>
                <w:sz w:val="28"/>
                <w:szCs w:val="28"/>
                <w:shd w:val="clear" w:color="auto" w:fill="FFFFFF"/>
              </w:rPr>
              <w:t xml:space="preserve"> Сповільнена стабілізація соціально-економічного розвитку в частині ведення сільського господарства.</w:t>
            </w:r>
          </w:p>
          <w:p w14:paraId="42D6AABE" w14:textId="77777777" w:rsidR="00F85BE4" w:rsidRPr="00C116A6" w:rsidRDefault="00F85BE4" w:rsidP="00F85BE4">
            <w:pPr>
              <w:ind w:firstLine="708"/>
              <w:jc w:val="both"/>
              <w:rPr>
                <w:rFonts w:ascii="Times New Roman" w:hAnsi="Times New Roman" w:cs="Times New Roman"/>
                <w:color w:val="31849B" w:themeColor="accent5" w:themeShade="BF"/>
                <w:sz w:val="16"/>
                <w:szCs w:val="16"/>
              </w:rPr>
            </w:pPr>
          </w:p>
          <w:p w14:paraId="40611E14" w14:textId="77777777" w:rsidR="00F85BE4" w:rsidRPr="00C116A6" w:rsidRDefault="00F85BE4" w:rsidP="00F85BE4">
            <w:pPr>
              <w:jc w:val="center"/>
              <w:rPr>
                <w:rFonts w:ascii="Times New Roman" w:eastAsia="Calibri" w:hAnsi="Times New Roman" w:cs="Times New Roman"/>
                <w:b/>
                <w:sz w:val="28"/>
                <w:szCs w:val="28"/>
                <w:u w:val="single"/>
              </w:rPr>
            </w:pPr>
            <w:r w:rsidRPr="00C116A6">
              <w:rPr>
                <w:rFonts w:ascii="Times New Roman" w:eastAsia="Calibri" w:hAnsi="Times New Roman" w:cs="Times New Roman"/>
                <w:b/>
                <w:sz w:val="28"/>
                <w:szCs w:val="28"/>
                <w:u w:val="single"/>
              </w:rPr>
              <w:t xml:space="preserve">Промисловість </w:t>
            </w:r>
          </w:p>
          <w:p w14:paraId="68CBC40C" w14:textId="77777777" w:rsidR="00F85BE4" w:rsidRPr="00C116A6" w:rsidRDefault="00C8347C" w:rsidP="00C8347C">
            <w:pPr>
              <w:spacing w:after="160" w:line="259" w:lineRule="auto"/>
              <w:ind w:firstLine="709"/>
              <w:jc w:val="both"/>
              <w:rPr>
                <w:rFonts w:ascii="Times New Roman" w:hAnsi="Times New Roman" w:cs="Times New Roman"/>
                <w:sz w:val="28"/>
                <w:szCs w:val="28"/>
              </w:rPr>
            </w:pPr>
            <w:r w:rsidRPr="00C116A6">
              <w:rPr>
                <w:rFonts w:ascii="Times New Roman" w:hAnsi="Times New Roman" w:cs="Times New Roman"/>
                <w:sz w:val="28"/>
                <w:szCs w:val="28"/>
              </w:rPr>
              <w:t>На початку 2023 року промислові підприємства продовжували працювати в умовах складної логістики сировини та реалізації продукції, а також обмеження електропостачання внаслідок ракетних ударів російської федерації, що суттєво вплинуло на обсяги виробництва.</w:t>
            </w:r>
          </w:p>
          <w:p w14:paraId="6C2CF7F1" w14:textId="77777777" w:rsidR="00F85BE4" w:rsidRPr="00C116A6" w:rsidRDefault="00F85BE4" w:rsidP="00F85BE4">
            <w:pPr>
              <w:spacing w:after="160" w:line="259" w:lineRule="auto"/>
              <w:ind w:firstLine="709"/>
              <w:jc w:val="both"/>
              <w:rPr>
                <w:rFonts w:ascii="Times New Roman" w:hAnsi="Times New Roman" w:cs="Times New Roman"/>
                <w:sz w:val="28"/>
                <w:szCs w:val="28"/>
              </w:rPr>
            </w:pPr>
            <w:r w:rsidRPr="00C116A6">
              <w:rPr>
                <w:rFonts w:ascii="Times New Roman" w:hAnsi="Times New Roman" w:cs="Times New Roman"/>
                <w:sz w:val="28"/>
                <w:szCs w:val="28"/>
              </w:rPr>
              <w:t>Бюджетоутворюючими  підприємствами промисловості на території громади є   ТОВ «Торговий дім» «Савранський хліб» та ТОВ «Авантаж». Основні показники економічної діяльності  даних підприємств наведені в таблиці 1 та 2.</w:t>
            </w:r>
          </w:p>
          <w:p w14:paraId="1430D4DC" w14:textId="77777777" w:rsidR="00F85BE4" w:rsidRPr="00C116A6" w:rsidRDefault="00F85BE4" w:rsidP="00F85BE4">
            <w:pPr>
              <w:spacing w:after="160" w:line="259" w:lineRule="auto"/>
              <w:ind w:firstLine="709"/>
              <w:jc w:val="both"/>
              <w:rPr>
                <w:rFonts w:ascii="Times New Roman" w:hAnsi="Times New Roman" w:cs="Times New Roman"/>
                <w:b/>
                <w:bCs/>
                <w:color w:val="000000"/>
                <w:sz w:val="28"/>
                <w:szCs w:val="28"/>
              </w:rPr>
            </w:pPr>
            <w:r w:rsidRPr="00C116A6">
              <w:rPr>
                <w:rFonts w:ascii="Times New Roman" w:hAnsi="Times New Roman" w:cs="Times New Roman"/>
                <w:b/>
                <w:bCs/>
                <w:color w:val="000000"/>
                <w:sz w:val="28"/>
                <w:szCs w:val="28"/>
              </w:rPr>
              <w:t xml:space="preserve">Таблиця 1. Основні показники економічної діяльності </w:t>
            </w:r>
            <w:r w:rsidRPr="00C116A6">
              <w:rPr>
                <w:rFonts w:ascii="Times New Roman" w:hAnsi="Times New Roman" w:cs="Times New Roman"/>
                <w:b/>
                <w:sz w:val="28"/>
                <w:szCs w:val="28"/>
              </w:rPr>
              <w:t>ТОВ «Торговий дім» «Савранський хліб»</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17"/>
              <w:gridCol w:w="2524"/>
              <w:gridCol w:w="866"/>
              <w:gridCol w:w="853"/>
              <w:gridCol w:w="972"/>
              <w:gridCol w:w="821"/>
              <w:gridCol w:w="972"/>
              <w:gridCol w:w="825"/>
            </w:tblGrid>
            <w:tr w:rsidR="00F85BE4" w:rsidRPr="00C116A6" w14:paraId="13CB9BEB" w14:textId="77777777" w:rsidTr="000C68C3">
              <w:trPr>
                <w:trHeight w:val="675"/>
              </w:trPr>
              <w:tc>
                <w:tcPr>
                  <w:tcW w:w="10700" w:type="dxa"/>
                  <w:gridSpan w:val="8"/>
                </w:tcPr>
                <w:p w14:paraId="3062BC96" w14:textId="77777777" w:rsidR="00F85BE4" w:rsidRPr="00C116A6" w:rsidRDefault="00F85BE4" w:rsidP="000C68C3">
                  <w:pPr>
                    <w:jc w:val="center"/>
                    <w:rPr>
                      <w:rFonts w:ascii="Times New Roman" w:hAnsi="Times New Roman" w:cs="Times New Roman"/>
                      <w:b/>
                    </w:rPr>
                  </w:pPr>
                </w:p>
                <w:p w14:paraId="56E996F7" w14:textId="77777777" w:rsidR="00F85BE4" w:rsidRPr="00C116A6" w:rsidRDefault="00F85BE4" w:rsidP="000C68C3">
                  <w:pPr>
                    <w:jc w:val="center"/>
                    <w:rPr>
                      <w:rFonts w:ascii="Times New Roman" w:hAnsi="Times New Roman" w:cs="Times New Roman"/>
                      <w:b/>
                    </w:rPr>
                  </w:pPr>
                  <w:r w:rsidRPr="00C116A6">
                    <w:rPr>
                      <w:rFonts w:ascii="Times New Roman" w:hAnsi="Times New Roman" w:cs="Times New Roman"/>
                      <w:b/>
                    </w:rPr>
                    <w:t xml:space="preserve">ТОВ «Торговий дім «Савранський хліб» </w:t>
                  </w:r>
                </w:p>
                <w:p w14:paraId="5A515EB7" w14:textId="77777777" w:rsidR="00F85BE4" w:rsidRPr="00C116A6" w:rsidRDefault="00F85BE4" w:rsidP="000C68C3">
                  <w:pPr>
                    <w:jc w:val="center"/>
                    <w:rPr>
                      <w:rFonts w:ascii="Times New Roman" w:hAnsi="Times New Roman" w:cs="Times New Roman"/>
                      <w:b/>
                    </w:rPr>
                  </w:pPr>
                  <w:r w:rsidRPr="00C116A6">
                    <w:rPr>
                      <w:rFonts w:ascii="Times New Roman" w:hAnsi="Times New Roman" w:cs="Times New Roman"/>
                      <w:b/>
                    </w:rPr>
                    <w:t>код ЄДРПОУ 44141975, 66200, Одеська обл., Подільський р-н, селище Саврань , вул. Центральна,5</w:t>
                  </w:r>
                </w:p>
                <w:p w14:paraId="7EAB7C47" w14:textId="77777777" w:rsidR="00F85BE4" w:rsidRPr="00C116A6" w:rsidRDefault="00F85BE4" w:rsidP="000C68C3">
                  <w:pPr>
                    <w:jc w:val="center"/>
                    <w:rPr>
                      <w:rFonts w:ascii="Times New Roman" w:hAnsi="Times New Roman" w:cs="Times New Roman"/>
                      <w:b/>
                    </w:rPr>
                  </w:pPr>
                </w:p>
              </w:tc>
            </w:tr>
            <w:tr w:rsidR="00F85BE4" w:rsidRPr="00C116A6" w14:paraId="3DD86815" w14:textId="77777777" w:rsidTr="000C68C3">
              <w:tblPrEx>
                <w:tblLook w:val="01E0" w:firstRow="1" w:lastRow="1" w:firstColumn="1" w:lastColumn="1" w:noHBand="0" w:noVBand="0"/>
              </w:tblPrEx>
              <w:tc>
                <w:tcPr>
                  <w:tcW w:w="5100" w:type="dxa"/>
                  <w:gridSpan w:val="2"/>
                  <w:shd w:val="clear" w:color="auto" w:fill="auto"/>
                  <w:vAlign w:val="center"/>
                </w:tcPr>
                <w:p w14:paraId="05293E0C" w14:textId="77777777" w:rsidR="00F85BE4" w:rsidRPr="00C116A6" w:rsidRDefault="00F85BE4" w:rsidP="000C68C3">
                  <w:pPr>
                    <w:jc w:val="center"/>
                    <w:rPr>
                      <w:rFonts w:ascii="Times New Roman" w:hAnsi="Times New Roman" w:cs="Times New Roman"/>
                      <w:b/>
                    </w:rPr>
                  </w:pPr>
                </w:p>
                <w:p w14:paraId="1A3E0444" w14:textId="77777777" w:rsidR="00F85BE4" w:rsidRPr="00C116A6" w:rsidRDefault="00F85BE4" w:rsidP="000C68C3">
                  <w:pPr>
                    <w:jc w:val="center"/>
                    <w:rPr>
                      <w:rFonts w:ascii="Times New Roman" w:hAnsi="Times New Roman" w:cs="Times New Roman"/>
                      <w:b/>
                    </w:rPr>
                  </w:pPr>
                  <w:r w:rsidRPr="00C116A6">
                    <w:rPr>
                      <w:rFonts w:ascii="Times New Roman" w:hAnsi="Times New Roman" w:cs="Times New Roman"/>
                      <w:b/>
                    </w:rPr>
                    <w:t>Показники</w:t>
                  </w:r>
                </w:p>
              </w:tc>
              <w:tc>
                <w:tcPr>
                  <w:tcW w:w="964" w:type="dxa"/>
                  <w:shd w:val="clear" w:color="auto" w:fill="auto"/>
                  <w:vAlign w:val="center"/>
                </w:tcPr>
                <w:p w14:paraId="58365721" w14:textId="77777777" w:rsidR="00F85BE4" w:rsidRPr="00C116A6" w:rsidRDefault="00F85BE4" w:rsidP="000C68C3">
                  <w:pPr>
                    <w:jc w:val="center"/>
                    <w:rPr>
                      <w:rFonts w:ascii="Times New Roman" w:hAnsi="Times New Roman" w:cs="Times New Roman"/>
                      <w:b/>
                    </w:rPr>
                  </w:pPr>
                  <w:r w:rsidRPr="00C116A6">
                    <w:rPr>
                      <w:rFonts w:ascii="Times New Roman" w:hAnsi="Times New Roman" w:cs="Times New Roman"/>
                      <w:b/>
                    </w:rPr>
                    <w:t>План на</w:t>
                  </w:r>
                  <w:r w:rsidRPr="00C116A6">
                    <w:rPr>
                      <w:rFonts w:ascii="Times New Roman" w:hAnsi="Times New Roman" w:cs="Times New Roman"/>
                      <w:b/>
                      <w:lang w:val="en-US"/>
                    </w:rPr>
                    <w:t xml:space="preserve"> 2024</w:t>
                  </w:r>
                  <w:r w:rsidRPr="00C116A6">
                    <w:rPr>
                      <w:rFonts w:ascii="Times New Roman" w:hAnsi="Times New Roman" w:cs="Times New Roman"/>
                      <w:b/>
                    </w:rPr>
                    <w:t xml:space="preserve"> рік</w:t>
                  </w:r>
                </w:p>
              </w:tc>
              <w:tc>
                <w:tcPr>
                  <w:tcW w:w="880" w:type="dxa"/>
                </w:tcPr>
                <w:p w14:paraId="37B97032" w14:textId="77777777" w:rsidR="00F85BE4" w:rsidRPr="00C116A6" w:rsidRDefault="00F85BE4" w:rsidP="000C68C3">
                  <w:pPr>
                    <w:jc w:val="center"/>
                    <w:rPr>
                      <w:rFonts w:ascii="Times New Roman" w:hAnsi="Times New Roman" w:cs="Times New Roman"/>
                      <w:b/>
                    </w:rPr>
                  </w:pPr>
                  <w:r w:rsidRPr="00C116A6">
                    <w:rPr>
                      <w:rFonts w:ascii="Times New Roman" w:hAnsi="Times New Roman" w:cs="Times New Roman"/>
                      <w:b/>
                    </w:rPr>
                    <w:t>2023 рік</w:t>
                  </w:r>
                </w:p>
              </w:tc>
              <w:tc>
                <w:tcPr>
                  <w:tcW w:w="1040" w:type="dxa"/>
                  <w:shd w:val="clear" w:color="auto" w:fill="auto"/>
                  <w:vAlign w:val="center"/>
                </w:tcPr>
                <w:p w14:paraId="6011F485" w14:textId="77777777" w:rsidR="00F85BE4" w:rsidRPr="00C116A6" w:rsidRDefault="00F85BE4" w:rsidP="000C68C3">
                  <w:pPr>
                    <w:jc w:val="center"/>
                    <w:rPr>
                      <w:rFonts w:ascii="Times New Roman" w:hAnsi="Times New Roman" w:cs="Times New Roman"/>
                      <w:b/>
                    </w:rPr>
                  </w:pPr>
                  <w:r w:rsidRPr="00C116A6">
                    <w:rPr>
                      <w:rFonts w:ascii="Times New Roman" w:hAnsi="Times New Roman" w:cs="Times New Roman"/>
                      <w:b/>
                    </w:rPr>
                    <w:t>2023р.</w:t>
                  </w:r>
                </w:p>
                <w:p w14:paraId="2BDE81A9" w14:textId="77777777" w:rsidR="00F85BE4" w:rsidRPr="00C116A6" w:rsidRDefault="00F85BE4" w:rsidP="000C68C3">
                  <w:pPr>
                    <w:jc w:val="center"/>
                    <w:rPr>
                      <w:rFonts w:ascii="Times New Roman" w:hAnsi="Times New Roman" w:cs="Times New Roman"/>
                      <w:b/>
                    </w:rPr>
                  </w:pPr>
                  <w:r w:rsidRPr="00C116A6">
                    <w:rPr>
                      <w:rFonts w:ascii="Times New Roman" w:hAnsi="Times New Roman" w:cs="Times New Roman"/>
                      <w:b/>
                    </w:rPr>
                    <w:t>до</w:t>
                  </w:r>
                </w:p>
                <w:p w14:paraId="12210717" w14:textId="77777777" w:rsidR="00F85BE4" w:rsidRPr="00C116A6" w:rsidRDefault="00F85BE4" w:rsidP="000C68C3">
                  <w:pPr>
                    <w:jc w:val="center"/>
                    <w:rPr>
                      <w:rFonts w:ascii="Times New Roman" w:hAnsi="Times New Roman" w:cs="Times New Roman"/>
                      <w:b/>
                    </w:rPr>
                  </w:pPr>
                  <w:r w:rsidRPr="00C116A6">
                    <w:rPr>
                      <w:rFonts w:ascii="Times New Roman" w:hAnsi="Times New Roman" w:cs="Times New Roman"/>
                      <w:b/>
                    </w:rPr>
                    <w:t>2022р.,</w:t>
                  </w:r>
                </w:p>
                <w:p w14:paraId="1819B6E7" w14:textId="77777777" w:rsidR="00F85BE4" w:rsidRPr="00C116A6" w:rsidRDefault="00F85BE4" w:rsidP="000C68C3">
                  <w:pPr>
                    <w:jc w:val="center"/>
                    <w:rPr>
                      <w:rFonts w:ascii="Times New Roman" w:hAnsi="Times New Roman" w:cs="Times New Roman"/>
                      <w:b/>
                    </w:rPr>
                  </w:pPr>
                  <w:r w:rsidRPr="00C116A6">
                    <w:rPr>
                      <w:rFonts w:ascii="Times New Roman" w:hAnsi="Times New Roman" w:cs="Times New Roman"/>
                      <w:b/>
                    </w:rPr>
                    <w:t>%</w:t>
                  </w:r>
                </w:p>
              </w:tc>
              <w:tc>
                <w:tcPr>
                  <w:tcW w:w="712" w:type="dxa"/>
                  <w:shd w:val="clear" w:color="auto" w:fill="auto"/>
                  <w:vAlign w:val="center"/>
                </w:tcPr>
                <w:p w14:paraId="2D8A8294" w14:textId="77777777" w:rsidR="00F85BE4" w:rsidRPr="00C116A6" w:rsidRDefault="00F85BE4" w:rsidP="000C68C3">
                  <w:pPr>
                    <w:jc w:val="center"/>
                    <w:rPr>
                      <w:rFonts w:ascii="Times New Roman" w:hAnsi="Times New Roman" w:cs="Times New Roman"/>
                      <w:b/>
                      <w:lang w:val="en-US"/>
                    </w:rPr>
                  </w:pPr>
                  <w:r w:rsidRPr="00C116A6">
                    <w:rPr>
                      <w:rFonts w:ascii="Times New Roman" w:hAnsi="Times New Roman" w:cs="Times New Roman"/>
                      <w:b/>
                    </w:rPr>
                    <w:t>202</w:t>
                  </w:r>
                  <w:r w:rsidRPr="00C116A6">
                    <w:rPr>
                      <w:rFonts w:ascii="Times New Roman" w:hAnsi="Times New Roman" w:cs="Times New Roman"/>
                      <w:b/>
                      <w:lang w:val="en-US"/>
                    </w:rPr>
                    <w:t>2</w:t>
                  </w:r>
                </w:p>
                <w:p w14:paraId="35C02642" w14:textId="77777777" w:rsidR="00F85BE4" w:rsidRPr="00C116A6" w:rsidRDefault="00F85BE4" w:rsidP="000C68C3">
                  <w:pPr>
                    <w:jc w:val="center"/>
                    <w:rPr>
                      <w:rFonts w:ascii="Times New Roman" w:hAnsi="Times New Roman" w:cs="Times New Roman"/>
                      <w:b/>
                    </w:rPr>
                  </w:pPr>
                  <w:r w:rsidRPr="00C116A6">
                    <w:rPr>
                      <w:rFonts w:ascii="Times New Roman" w:hAnsi="Times New Roman" w:cs="Times New Roman"/>
                      <w:b/>
                    </w:rPr>
                    <w:t>рік</w:t>
                  </w:r>
                </w:p>
              </w:tc>
              <w:tc>
                <w:tcPr>
                  <w:tcW w:w="1040" w:type="dxa"/>
                  <w:shd w:val="clear" w:color="auto" w:fill="auto"/>
                  <w:vAlign w:val="center"/>
                </w:tcPr>
                <w:p w14:paraId="27887830" w14:textId="77777777" w:rsidR="00F85BE4" w:rsidRPr="00C116A6" w:rsidRDefault="00F85BE4" w:rsidP="000C68C3">
                  <w:pPr>
                    <w:jc w:val="center"/>
                    <w:rPr>
                      <w:rFonts w:ascii="Times New Roman" w:hAnsi="Times New Roman" w:cs="Times New Roman"/>
                      <w:b/>
                    </w:rPr>
                  </w:pPr>
                  <w:r w:rsidRPr="00C116A6">
                    <w:rPr>
                      <w:rFonts w:ascii="Times New Roman" w:hAnsi="Times New Roman" w:cs="Times New Roman"/>
                      <w:b/>
                    </w:rPr>
                    <w:t>2022</w:t>
                  </w:r>
                </w:p>
                <w:p w14:paraId="3977847B" w14:textId="77777777" w:rsidR="00F85BE4" w:rsidRPr="00C116A6" w:rsidRDefault="00F85BE4" w:rsidP="000C68C3">
                  <w:pPr>
                    <w:jc w:val="center"/>
                    <w:rPr>
                      <w:rFonts w:ascii="Times New Roman" w:hAnsi="Times New Roman" w:cs="Times New Roman"/>
                      <w:b/>
                    </w:rPr>
                  </w:pPr>
                  <w:r w:rsidRPr="00C116A6">
                    <w:rPr>
                      <w:rFonts w:ascii="Times New Roman" w:hAnsi="Times New Roman" w:cs="Times New Roman"/>
                      <w:b/>
                    </w:rPr>
                    <w:t>до</w:t>
                  </w:r>
                </w:p>
                <w:p w14:paraId="3922419E" w14:textId="77777777" w:rsidR="00F85BE4" w:rsidRPr="00C116A6" w:rsidRDefault="00F85BE4" w:rsidP="000C68C3">
                  <w:pPr>
                    <w:jc w:val="center"/>
                    <w:rPr>
                      <w:rFonts w:ascii="Times New Roman" w:hAnsi="Times New Roman" w:cs="Times New Roman"/>
                      <w:b/>
                    </w:rPr>
                  </w:pPr>
                  <w:r w:rsidRPr="00C116A6">
                    <w:rPr>
                      <w:rFonts w:ascii="Times New Roman" w:hAnsi="Times New Roman" w:cs="Times New Roman"/>
                      <w:b/>
                    </w:rPr>
                    <w:t>2021р.,</w:t>
                  </w:r>
                </w:p>
                <w:p w14:paraId="723C298E" w14:textId="77777777" w:rsidR="00F85BE4" w:rsidRPr="00C116A6" w:rsidRDefault="00F85BE4" w:rsidP="000C68C3">
                  <w:pPr>
                    <w:jc w:val="center"/>
                    <w:rPr>
                      <w:rFonts w:ascii="Times New Roman" w:hAnsi="Times New Roman" w:cs="Times New Roman"/>
                      <w:b/>
                    </w:rPr>
                  </w:pPr>
                  <w:r w:rsidRPr="00C116A6">
                    <w:rPr>
                      <w:rFonts w:ascii="Times New Roman" w:hAnsi="Times New Roman" w:cs="Times New Roman"/>
                      <w:b/>
                    </w:rPr>
                    <w:t>%</w:t>
                  </w:r>
                </w:p>
              </w:tc>
              <w:tc>
                <w:tcPr>
                  <w:tcW w:w="964" w:type="dxa"/>
                  <w:shd w:val="clear" w:color="auto" w:fill="auto"/>
                  <w:vAlign w:val="center"/>
                </w:tcPr>
                <w:p w14:paraId="091320A7" w14:textId="77777777" w:rsidR="00F85BE4" w:rsidRPr="00C116A6" w:rsidRDefault="00F85BE4" w:rsidP="000C68C3">
                  <w:pPr>
                    <w:jc w:val="center"/>
                    <w:rPr>
                      <w:rFonts w:ascii="Times New Roman" w:hAnsi="Times New Roman" w:cs="Times New Roman"/>
                      <w:b/>
                    </w:rPr>
                  </w:pPr>
                  <w:r w:rsidRPr="00C116A6">
                    <w:rPr>
                      <w:rFonts w:ascii="Times New Roman" w:hAnsi="Times New Roman" w:cs="Times New Roman"/>
                      <w:b/>
                    </w:rPr>
                    <w:t>20</w:t>
                  </w:r>
                  <w:r w:rsidRPr="00C116A6">
                    <w:rPr>
                      <w:rFonts w:ascii="Times New Roman" w:hAnsi="Times New Roman" w:cs="Times New Roman"/>
                      <w:b/>
                      <w:lang w:val="en-US"/>
                    </w:rPr>
                    <w:t>21</w:t>
                  </w:r>
                  <w:r w:rsidRPr="00C116A6">
                    <w:rPr>
                      <w:rFonts w:ascii="Times New Roman" w:hAnsi="Times New Roman" w:cs="Times New Roman"/>
                      <w:b/>
                    </w:rPr>
                    <w:t xml:space="preserve"> рік</w:t>
                  </w:r>
                </w:p>
              </w:tc>
            </w:tr>
            <w:tr w:rsidR="00F85BE4" w:rsidRPr="00C116A6" w14:paraId="58989EDD" w14:textId="77777777" w:rsidTr="000C68C3">
              <w:tblPrEx>
                <w:tblLook w:val="01E0" w:firstRow="1" w:lastRow="1" w:firstColumn="1" w:lastColumn="1" w:noHBand="0" w:noVBand="0"/>
              </w:tblPrEx>
              <w:trPr>
                <w:trHeight w:val="695"/>
              </w:trPr>
              <w:tc>
                <w:tcPr>
                  <w:tcW w:w="1499" w:type="dxa"/>
                  <w:vMerge w:val="restart"/>
                  <w:shd w:val="clear" w:color="auto" w:fill="auto"/>
                  <w:vAlign w:val="center"/>
                </w:tcPr>
                <w:p w14:paraId="321DB70F" w14:textId="77777777" w:rsidR="00F85BE4" w:rsidRPr="00C116A6" w:rsidRDefault="00F85BE4" w:rsidP="000C68C3">
                  <w:pPr>
                    <w:jc w:val="both"/>
                    <w:rPr>
                      <w:rFonts w:ascii="Times New Roman" w:hAnsi="Times New Roman" w:cs="Times New Roman"/>
                    </w:rPr>
                  </w:pPr>
                </w:p>
                <w:p w14:paraId="39049497" w14:textId="77777777" w:rsidR="00F85BE4" w:rsidRPr="00C116A6" w:rsidRDefault="00F85BE4" w:rsidP="000C68C3">
                  <w:pPr>
                    <w:jc w:val="both"/>
                    <w:rPr>
                      <w:rFonts w:ascii="Times New Roman" w:hAnsi="Times New Roman" w:cs="Times New Roman"/>
                    </w:rPr>
                  </w:pPr>
                  <w:r w:rsidRPr="00C116A6">
                    <w:rPr>
                      <w:rFonts w:ascii="Times New Roman" w:hAnsi="Times New Roman" w:cs="Times New Roman"/>
                    </w:rPr>
                    <w:t>Потужність</w:t>
                  </w:r>
                </w:p>
                <w:p w14:paraId="7FC52C09" w14:textId="77777777" w:rsidR="00F85BE4" w:rsidRPr="00C116A6" w:rsidRDefault="00F85BE4" w:rsidP="000C68C3">
                  <w:pPr>
                    <w:jc w:val="both"/>
                    <w:rPr>
                      <w:rFonts w:ascii="Times New Roman" w:hAnsi="Times New Roman" w:cs="Times New Roman"/>
                    </w:rPr>
                  </w:pPr>
                  <w:r w:rsidRPr="00C116A6">
                    <w:rPr>
                      <w:rFonts w:ascii="Times New Roman" w:hAnsi="Times New Roman" w:cs="Times New Roman"/>
                    </w:rPr>
                    <w:t xml:space="preserve">     (річна)</w:t>
                  </w:r>
                </w:p>
              </w:tc>
              <w:tc>
                <w:tcPr>
                  <w:tcW w:w="3601" w:type="dxa"/>
                  <w:shd w:val="clear" w:color="auto" w:fill="auto"/>
                  <w:vAlign w:val="center"/>
                </w:tcPr>
                <w:p w14:paraId="4A37448A" w14:textId="77777777" w:rsidR="00F85BE4" w:rsidRPr="00C116A6" w:rsidRDefault="00F85BE4" w:rsidP="000C68C3">
                  <w:pPr>
                    <w:jc w:val="both"/>
                    <w:rPr>
                      <w:rFonts w:ascii="Times New Roman" w:hAnsi="Times New Roman" w:cs="Times New Roman"/>
                    </w:rPr>
                  </w:pPr>
                  <w:r w:rsidRPr="00C116A6">
                    <w:rPr>
                      <w:rFonts w:ascii="Times New Roman" w:hAnsi="Times New Roman" w:cs="Times New Roman"/>
                    </w:rPr>
                    <w:t>Переробка основної сировини (одиниця виміру)</w:t>
                  </w:r>
                </w:p>
              </w:tc>
              <w:tc>
                <w:tcPr>
                  <w:tcW w:w="964" w:type="dxa"/>
                  <w:shd w:val="clear" w:color="auto" w:fill="auto"/>
                </w:tcPr>
                <w:p w14:paraId="454D31EE"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230</w:t>
                  </w:r>
                </w:p>
              </w:tc>
              <w:tc>
                <w:tcPr>
                  <w:tcW w:w="880" w:type="dxa"/>
                </w:tcPr>
                <w:p w14:paraId="3D816276"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230</w:t>
                  </w:r>
                </w:p>
              </w:tc>
              <w:tc>
                <w:tcPr>
                  <w:tcW w:w="1040" w:type="dxa"/>
                  <w:shd w:val="clear" w:color="auto" w:fill="auto"/>
                </w:tcPr>
                <w:p w14:paraId="27AB0B08"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w:t>
                  </w:r>
                </w:p>
              </w:tc>
              <w:tc>
                <w:tcPr>
                  <w:tcW w:w="712" w:type="dxa"/>
                  <w:shd w:val="clear" w:color="auto" w:fill="auto"/>
                </w:tcPr>
                <w:p w14:paraId="67D2F44A"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230</w:t>
                  </w:r>
                </w:p>
              </w:tc>
              <w:tc>
                <w:tcPr>
                  <w:tcW w:w="1040" w:type="dxa"/>
                  <w:shd w:val="clear" w:color="auto" w:fill="auto"/>
                </w:tcPr>
                <w:p w14:paraId="22F2B88A"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w:t>
                  </w:r>
                </w:p>
              </w:tc>
              <w:tc>
                <w:tcPr>
                  <w:tcW w:w="964" w:type="dxa"/>
                  <w:shd w:val="clear" w:color="auto" w:fill="auto"/>
                </w:tcPr>
                <w:p w14:paraId="549E510F"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360</w:t>
                  </w:r>
                </w:p>
              </w:tc>
            </w:tr>
            <w:tr w:rsidR="00F85BE4" w:rsidRPr="00C116A6" w14:paraId="2C1AD5CE" w14:textId="77777777" w:rsidTr="000C68C3">
              <w:tblPrEx>
                <w:tblLook w:val="01E0" w:firstRow="1" w:lastRow="1" w:firstColumn="1" w:lastColumn="1" w:noHBand="0" w:noVBand="0"/>
              </w:tblPrEx>
              <w:trPr>
                <w:trHeight w:val="533"/>
              </w:trPr>
              <w:tc>
                <w:tcPr>
                  <w:tcW w:w="1499" w:type="dxa"/>
                  <w:vMerge/>
                  <w:shd w:val="clear" w:color="auto" w:fill="auto"/>
                  <w:vAlign w:val="center"/>
                </w:tcPr>
                <w:p w14:paraId="72136C22" w14:textId="77777777" w:rsidR="00F85BE4" w:rsidRPr="00C116A6" w:rsidRDefault="00F85BE4" w:rsidP="000C68C3">
                  <w:pPr>
                    <w:jc w:val="both"/>
                    <w:rPr>
                      <w:rFonts w:ascii="Times New Roman" w:hAnsi="Times New Roman" w:cs="Times New Roman"/>
                    </w:rPr>
                  </w:pPr>
                </w:p>
              </w:tc>
              <w:tc>
                <w:tcPr>
                  <w:tcW w:w="3601" w:type="dxa"/>
                  <w:shd w:val="clear" w:color="auto" w:fill="auto"/>
                  <w:vAlign w:val="center"/>
                </w:tcPr>
                <w:p w14:paraId="6E284B1C" w14:textId="77777777" w:rsidR="00F85BE4" w:rsidRPr="00C116A6" w:rsidRDefault="00F85BE4" w:rsidP="000C68C3">
                  <w:pPr>
                    <w:jc w:val="both"/>
                    <w:rPr>
                      <w:rFonts w:ascii="Times New Roman" w:hAnsi="Times New Roman" w:cs="Times New Roman"/>
                    </w:rPr>
                  </w:pPr>
                  <w:r w:rsidRPr="00C116A6">
                    <w:rPr>
                      <w:rFonts w:ascii="Times New Roman" w:hAnsi="Times New Roman" w:cs="Times New Roman"/>
                    </w:rPr>
                    <w:t>Готова продукція (одиниця виміру)</w:t>
                  </w:r>
                </w:p>
              </w:tc>
              <w:tc>
                <w:tcPr>
                  <w:tcW w:w="964" w:type="dxa"/>
                  <w:shd w:val="clear" w:color="auto" w:fill="auto"/>
                </w:tcPr>
                <w:p w14:paraId="1AD66DA1"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170</w:t>
                  </w:r>
                </w:p>
              </w:tc>
              <w:tc>
                <w:tcPr>
                  <w:tcW w:w="880" w:type="dxa"/>
                </w:tcPr>
                <w:p w14:paraId="2F388817"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182.8</w:t>
                  </w:r>
                </w:p>
              </w:tc>
              <w:tc>
                <w:tcPr>
                  <w:tcW w:w="1040" w:type="dxa"/>
                  <w:shd w:val="clear" w:color="auto" w:fill="auto"/>
                </w:tcPr>
                <w:p w14:paraId="26C9A297"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-27.2</w:t>
                  </w:r>
                </w:p>
              </w:tc>
              <w:tc>
                <w:tcPr>
                  <w:tcW w:w="712" w:type="dxa"/>
                  <w:shd w:val="clear" w:color="auto" w:fill="auto"/>
                </w:tcPr>
                <w:p w14:paraId="206F323B"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251.1</w:t>
                  </w:r>
                </w:p>
              </w:tc>
              <w:tc>
                <w:tcPr>
                  <w:tcW w:w="1040" w:type="dxa"/>
                  <w:shd w:val="clear" w:color="auto" w:fill="auto"/>
                </w:tcPr>
                <w:p w14:paraId="64E6BDD3"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w:t>
                  </w:r>
                </w:p>
              </w:tc>
              <w:tc>
                <w:tcPr>
                  <w:tcW w:w="964" w:type="dxa"/>
                  <w:shd w:val="clear" w:color="auto" w:fill="auto"/>
                </w:tcPr>
                <w:p w14:paraId="030D30EE"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660</w:t>
                  </w:r>
                </w:p>
              </w:tc>
            </w:tr>
            <w:tr w:rsidR="00F85BE4" w:rsidRPr="00C116A6" w14:paraId="0C678893" w14:textId="77777777" w:rsidTr="000C68C3">
              <w:tblPrEx>
                <w:tblLook w:val="01E0" w:firstRow="1" w:lastRow="1" w:firstColumn="1" w:lastColumn="1" w:noHBand="0" w:noVBand="0"/>
              </w:tblPrEx>
              <w:tc>
                <w:tcPr>
                  <w:tcW w:w="5100" w:type="dxa"/>
                  <w:gridSpan w:val="2"/>
                  <w:shd w:val="clear" w:color="auto" w:fill="auto"/>
                  <w:vAlign w:val="center"/>
                </w:tcPr>
                <w:p w14:paraId="1C891449" w14:textId="77777777" w:rsidR="00F85BE4" w:rsidRPr="00C116A6" w:rsidRDefault="00F85BE4" w:rsidP="000C68C3">
                  <w:pPr>
                    <w:jc w:val="both"/>
                    <w:rPr>
                      <w:rFonts w:ascii="Times New Roman" w:hAnsi="Times New Roman" w:cs="Times New Roman"/>
                    </w:rPr>
                  </w:pPr>
                  <w:r w:rsidRPr="00C116A6">
                    <w:rPr>
                      <w:rFonts w:ascii="Times New Roman" w:hAnsi="Times New Roman" w:cs="Times New Roman"/>
                    </w:rPr>
                    <w:t>Фактичний випуск продукції в натуральних показниках (одиниця виміру)</w:t>
                  </w:r>
                </w:p>
              </w:tc>
              <w:tc>
                <w:tcPr>
                  <w:tcW w:w="964" w:type="dxa"/>
                  <w:shd w:val="clear" w:color="auto" w:fill="auto"/>
                </w:tcPr>
                <w:p w14:paraId="51DBF3D5"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170</w:t>
                  </w:r>
                </w:p>
              </w:tc>
              <w:tc>
                <w:tcPr>
                  <w:tcW w:w="880" w:type="dxa"/>
                </w:tcPr>
                <w:p w14:paraId="7E261EDF"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182.8</w:t>
                  </w:r>
                </w:p>
              </w:tc>
              <w:tc>
                <w:tcPr>
                  <w:tcW w:w="1040" w:type="dxa"/>
                  <w:shd w:val="clear" w:color="auto" w:fill="auto"/>
                </w:tcPr>
                <w:p w14:paraId="177B51D1"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-27.2</w:t>
                  </w:r>
                </w:p>
              </w:tc>
              <w:tc>
                <w:tcPr>
                  <w:tcW w:w="712" w:type="dxa"/>
                  <w:shd w:val="clear" w:color="auto" w:fill="auto"/>
                </w:tcPr>
                <w:p w14:paraId="70FE7BB1"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251.1</w:t>
                  </w:r>
                </w:p>
              </w:tc>
              <w:tc>
                <w:tcPr>
                  <w:tcW w:w="1040" w:type="dxa"/>
                  <w:shd w:val="clear" w:color="auto" w:fill="auto"/>
                </w:tcPr>
                <w:p w14:paraId="6DDC1B0D"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-18.5</w:t>
                  </w:r>
                </w:p>
              </w:tc>
              <w:tc>
                <w:tcPr>
                  <w:tcW w:w="964" w:type="dxa"/>
                  <w:shd w:val="clear" w:color="auto" w:fill="auto"/>
                </w:tcPr>
                <w:p w14:paraId="3006B557"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308</w:t>
                  </w:r>
                </w:p>
              </w:tc>
            </w:tr>
            <w:tr w:rsidR="00F85BE4" w:rsidRPr="00C116A6" w14:paraId="0903B63D" w14:textId="77777777" w:rsidTr="000C68C3">
              <w:tblPrEx>
                <w:tblLook w:val="01E0" w:firstRow="1" w:lastRow="1" w:firstColumn="1" w:lastColumn="1" w:noHBand="0" w:noVBand="0"/>
              </w:tblPrEx>
              <w:trPr>
                <w:trHeight w:val="425"/>
              </w:trPr>
              <w:tc>
                <w:tcPr>
                  <w:tcW w:w="5100" w:type="dxa"/>
                  <w:gridSpan w:val="2"/>
                  <w:shd w:val="clear" w:color="auto" w:fill="auto"/>
                  <w:vAlign w:val="center"/>
                </w:tcPr>
                <w:p w14:paraId="7AEF2B31" w14:textId="77777777" w:rsidR="00F85BE4" w:rsidRPr="00C116A6" w:rsidRDefault="00F85BE4" w:rsidP="000C68C3">
                  <w:pPr>
                    <w:jc w:val="both"/>
                    <w:rPr>
                      <w:rFonts w:ascii="Times New Roman" w:hAnsi="Times New Roman" w:cs="Times New Roman"/>
                    </w:rPr>
                  </w:pPr>
                  <w:r w:rsidRPr="00C116A6">
                    <w:rPr>
                      <w:rFonts w:ascii="Times New Roman" w:hAnsi="Times New Roman" w:cs="Times New Roman"/>
                    </w:rPr>
                    <w:t>Обсяг реалізованої продукції, тис. грн.</w:t>
                  </w:r>
                </w:p>
              </w:tc>
              <w:tc>
                <w:tcPr>
                  <w:tcW w:w="964" w:type="dxa"/>
                  <w:shd w:val="clear" w:color="auto" w:fill="auto"/>
                </w:tcPr>
                <w:p w14:paraId="4458F50E"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8013</w:t>
                  </w:r>
                </w:p>
              </w:tc>
              <w:tc>
                <w:tcPr>
                  <w:tcW w:w="880" w:type="dxa"/>
                </w:tcPr>
                <w:p w14:paraId="23BDF679"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7452</w:t>
                  </w:r>
                </w:p>
              </w:tc>
              <w:tc>
                <w:tcPr>
                  <w:tcW w:w="1040" w:type="dxa"/>
                  <w:shd w:val="clear" w:color="auto" w:fill="auto"/>
                </w:tcPr>
                <w:p w14:paraId="49A5585F"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-20.5</w:t>
                  </w:r>
                </w:p>
              </w:tc>
              <w:tc>
                <w:tcPr>
                  <w:tcW w:w="712" w:type="dxa"/>
                  <w:shd w:val="clear" w:color="auto" w:fill="auto"/>
                </w:tcPr>
                <w:p w14:paraId="673C1B3D"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9379</w:t>
                  </w:r>
                </w:p>
              </w:tc>
              <w:tc>
                <w:tcPr>
                  <w:tcW w:w="1040" w:type="dxa"/>
                  <w:shd w:val="clear" w:color="auto" w:fill="auto"/>
                </w:tcPr>
                <w:p w14:paraId="07EDCE20"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33.5</w:t>
                  </w:r>
                </w:p>
              </w:tc>
              <w:tc>
                <w:tcPr>
                  <w:tcW w:w="964" w:type="dxa"/>
                  <w:shd w:val="clear" w:color="auto" w:fill="auto"/>
                </w:tcPr>
                <w:p w14:paraId="490968BB"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7026</w:t>
                  </w:r>
                </w:p>
              </w:tc>
            </w:tr>
            <w:tr w:rsidR="00F85BE4" w:rsidRPr="00C116A6" w14:paraId="722ABD25" w14:textId="77777777" w:rsidTr="000C68C3">
              <w:tblPrEx>
                <w:tblLook w:val="01E0" w:firstRow="1" w:lastRow="1" w:firstColumn="1" w:lastColumn="1" w:noHBand="0" w:noVBand="0"/>
              </w:tblPrEx>
              <w:trPr>
                <w:trHeight w:val="236"/>
              </w:trPr>
              <w:tc>
                <w:tcPr>
                  <w:tcW w:w="5100" w:type="dxa"/>
                  <w:gridSpan w:val="2"/>
                  <w:shd w:val="clear" w:color="auto" w:fill="auto"/>
                  <w:vAlign w:val="center"/>
                </w:tcPr>
                <w:p w14:paraId="6E72EFA4" w14:textId="77777777" w:rsidR="00F85BE4" w:rsidRPr="00C116A6" w:rsidRDefault="00F85BE4" w:rsidP="000C68C3">
                  <w:pPr>
                    <w:jc w:val="both"/>
                    <w:rPr>
                      <w:rFonts w:ascii="Times New Roman" w:hAnsi="Times New Roman" w:cs="Times New Roman"/>
                    </w:rPr>
                  </w:pPr>
                  <w:r w:rsidRPr="00C116A6">
                    <w:rPr>
                      <w:rFonts w:ascii="Times New Roman" w:hAnsi="Times New Roman" w:cs="Times New Roman"/>
                    </w:rPr>
                    <w:t>Фінансовий результат, тис. грн.</w:t>
                  </w:r>
                </w:p>
              </w:tc>
              <w:tc>
                <w:tcPr>
                  <w:tcW w:w="964" w:type="dxa"/>
                  <w:shd w:val="clear" w:color="auto" w:fill="auto"/>
                </w:tcPr>
                <w:p w14:paraId="4A604A3C" w14:textId="77777777" w:rsidR="00F85BE4" w:rsidRPr="00C116A6" w:rsidRDefault="00F85BE4" w:rsidP="000C68C3">
                  <w:pPr>
                    <w:jc w:val="center"/>
                    <w:rPr>
                      <w:rFonts w:ascii="Times New Roman" w:hAnsi="Times New Roman" w:cs="Times New Roman"/>
                    </w:rPr>
                  </w:pPr>
                  <w:r w:rsidRPr="00C116A6">
                    <w:rPr>
                      <w:rFonts w:ascii="Times New Roman" w:hAnsi="Times New Roman" w:cs="Times New Roman"/>
                    </w:rPr>
                    <w:t>-330</w:t>
                  </w:r>
                </w:p>
              </w:tc>
              <w:tc>
                <w:tcPr>
                  <w:tcW w:w="880" w:type="dxa"/>
                </w:tcPr>
                <w:p w14:paraId="6B0CA9C0" w14:textId="77777777" w:rsidR="00F85BE4" w:rsidRPr="00C116A6" w:rsidRDefault="00F85BE4" w:rsidP="000C68C3">
                  <w:pPr>
                    <w:jc w:val="center"/>
                    <w:rPr>
                      <w:rFonts w:ascii="Times New Roman" w:hAnsi="Times New Roman" w:cs="Times New Roman"/>
                    </w:rPr>
                  </w:pPr>
                  <w:r w:rsidRPr="00C116A6">
                    <w:rPr>
                      <w:rFonts w:ascii="Times New Roman" w:hAnsi="Times New Roman" w:cs="Times New Roman"/>
                    </w:rPr>
                    <w:t>-430</w:t>
                  </w:r>
                </w:p>
              </w:tc>
              <w:tc>
                <w:tcPr>
                  <w:tcW w:w="1040" w:type="dxa"/>
                  <w:shd w:val="clear" w:color="auto" w:fill="auto"/>
                </w:tcPr>
                <w:p w14:paraId="5FD90F4D" w14:textId="77777777" w:rsidR="00F85BE4" w:rsidRPr="00C116A6" w:rsidRDefault="00F85BE4" w:rsidP="000C68C3">
                  <w:pPr>
                    <w:jc w:val="center"/>
                    <w:rPr>
                      <w:rFonts w:ascii="Times New Roman" w:hAnsi="Times New Roman" w:cs="Times New Roman"/>
                    </w:rPr>
                  </w:pPr>
                  <w:r w:rsidRPr="00C116A6">
                    <w:rPr>
                      <w:rFonts w:ascii="Times New Roman" w:hAnsi="Times New Roman" w:cs="Times New Roman"/>
                    </w:rPr>
                    <w:t>-23</w:t>
                  </w:r>
                </w:p>
              </w:tc>
              <w:tc>
                <w:tcPr>
                  <w:tcW w:w="712" w:type="dxa"/>
                  <w:shd w:val="clear" w:color="auto" w:fill="auto"/>
                </w:tcPr>
                <w:p w14:paraId="252CF42F"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-559.3</w:t>
                  </w:r>
                </w:p>
              </w:tc>
              <w:tc>
                <w:tcPr>
                  <w:tcW w:w="1040" w:type="dxa"/>
                  <w:shd w:val="clear" w:color="auto" w:fill="auto"/>
                </w:tcPr>
                <w:p w14:paraId="48A0888A"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w:t>
                  </w:r>
                </w:p>
              </w:tc>
              <w:tc>
                <w:tcPr>
                  <w:tcW w:w="964" w:type="dxa"/>
                  <w:shd w:val="clear" w:color="auto" w:fill="auto"/>
                </w:tcPr>
                <w:p w14:paraId="51A2EB53"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13.6</w:t>
                  </w:r>
                </w:p>
              </w:tc>
            </w:tr>
            <w:tr w:rsidR="00F85BE4" w:rsidRPr="00C116A6" w14:paraId="18DBD6D9" w14:textId="77777777" w:rsidTr="000C68C3">
              <w:tblPrEx>
                <w:tblLook w:val="01E0" w:firstRow="1" w:lastRow="1" w:firstColumn="1" w:lastColumn="1" w:noHBand="0" w:noVBand="0"/>
              </w:tblPrEx>
              <w:tc>
                <w:tcPr>
                  <w:tcW w:w="5100" w:type="dxa"/>
                  <w:gridSpan w:val="2"/>
                  <w:shd w:val="clear" w:color="auto" w:fill="auto"/>
                  <w:vAlign w:val="center"/>
                </w:tcPr>
                <w:p w14:paraId="6CA72727" w14:textId="77777777" w:rsidR="00F85BE4" w:rsidRPr="00C116A6" w:rsidRDefault="00F85BE4" w:rsidP="000C68C3">
                  <w:pPr>
                    <w:jc w:val="both"/>
                    <w:rPr>
                      <w:rFonts w:ascii="Times New Roman" w:hAnsi="Times New Roman" w:cs="Times New Roman"/>
                    </w:rPr>
                  </w:pPr>
                  <w:r w:rsidRPr="00C116A6">
                    <w:rPr>
                      <w:rFonts w:ascii="Times New Roman" w:hAnsi="Times New Roman" w:cs="Times New Roman"/>
                    </w:rPr>
                    <w:t>Середньооблікова численність штатних працівників, осіб</w:t>
                  </w:r>
                </w:p>
              </w:tc>
              <w:tc>
                <w:tcPr>
                  <w:tcW w:w="964" w:type="dxa"/>
                  <w:shd w:val="clear" w:color="auto" w:fill="auto"/>
                </w:tcPr>
                <w:p w14:paraId="639606F7"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40</w:t>
                  </w:r>
                </w:p>
              </w:tc>
              <w:tc>
                <w:tcPr>
                  <w:tcW w:w="880" w:type="dxa"/>
                </w:tcPr>
                <w:p w14:paraId="0D961F0E"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40</w:t>
                  </w:r>
                </w:p>
              </w:tc>
              <w:tc>
                <w:tcPr>
                  <w:tcW w:w="1040" w:type="dxa"/>
                  <w:shd w:val="clear" w:color="auto" w:fill="auto"/>
                </w:tcPr>
                <w:p w14:paraId="53321016"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5.3</w:t>
                  </w:r>
                </w:p>
              </w:tc>
              <w:tc>
                <w:tcPr>
                  <w:tcW w:w="712" w:type="dxa"/>
                  <w:shd w:val="clear" w:color="auto" w:fill="auto"/>
                </w:tcPr>
                <w:p w14:paraId="429FF814"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38</w:t>
                  </w:r>
                </w:p>
              </w:tc>
              <w:tc>
                <w:tcPr>
                  <w:tcW w:w="1040" w:type="dxa"/>
                  <w:shd w:val="clear" w:color="auto" w:fill="auto"/>
                </w:tcPr>
                <w:p w14:paraId="0DFCFA2D"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-17.4</w:t>
                  </w:r>
                </w:p>
              </w:tc>
              <w:tc>
                <w:tcPr>
                  <w:tcW w:w="964" w:type="dxa"/>
                  <w:shd w:val="clear" w:color="auto" w:fill="auto"/>
                </w:tcPr>
                <w:p w14:paraId="3D163AD5"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46</w:t>
                  </w:r>
                </w:p>
              </w:tc>
            </w:tr>
            <w:tr w:rsidR="00F85BE4" w:rsidRPr="00C116A6" w14:paraId="3043ADDE" w14:textId="77777777" w:rsidTr="000C68C3">
              <w:tblPrEx>
                <w:tblLook w:val="01E0" w:firstRow="1" w:lastRow="1" w:firstColumn="1" w:lastColumn="1" w:noHBand="0" w:noVBand="0"/>
              </w:tblPrEx>
              <w:tc>
                <w:tcPr>
                  <w:tcW w:w="5100" w:type="dxa"/>
                  <w:gridSpan w:val="2"/>
                  <w:shd w:val="clear" w:color="auto" w:fill="auto"/>
                  <w:vAlign w:val="center"/>
                </w:tcPr>
                <w:p w14:paraId="44CDF1AA" w14:textId="77777777" w:rsidR="00F85BE4" w:rsidRPr="00C116A6" w:rsidRDefault="00F85BE4" w:rsidP="000C68C3">
                  <w:pPr>
                    <w:jc w:val="both"/>
                    <w:rPr>
                      <w:rFonts w:ascii="Times New Roman" w:hAnsi="Times New Roman" w:cs="Times New Roman"/>
                    </w:rPr>
                  </w:pPr>
                  <w:r w:rsidRPr="00C116A6">
                    <w:rPr>
                      <w:rFonts w:ascii="Times New Roman" w:hAnsi="Times New Roman" w:cs="Times New Roman"/>
                    </w:rPr>
                    <w:t>Середньомісячна заробітна плата, грн.</w:t>
                  </w:r>
                </w:p>
              </w:tc>
              <w:tc>
                <w:tcPr>
                  <w:tcW w:w="964" w:type="dxa"/>
                  <w:shd w:val="clear" w:color="auto" w:fill="auto"/>
                </w:tcPr>
                <w:p w14:paraId="2BBCCE64"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8010</w:t>
                  </w:r>
                </w:p>
              </w:tc>
              <w:tc>
                <w:tcPr>
                  <w:tcW w:w="880" w:type="dxa"/>
                </w:tcPr>
                <w:p w14:paraId="05469EAF"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6738</w:t>
                  </w:r>
                </w:p>
              </w:tc>
              <w:tc>
                <w:tcPr>
                  <w:tcW w:w="1040" w:type="dxa"/>
                  <w:shd w:val="clear" w:color="auto" w:fill="auto"/>
                </w:tcPr>
                <w:p w14:paraId="01425693"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-0.3</w:t>
                  </w:r>
                </w:p>
              </w:tc>
              <w:tc>
                <w:tcPr>
                  <w:tcW w:w="712" w:type="dxa"/>
                  <w:shd w:val="clear" w:color="auto" w:fill="auto"/>
                </w:tcPr>
                <w:p w14:paraId="69000550"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6761</w:t>
                  </w:r>
                </w:p>
              </w:tc>
              <w:tc>
                <w:tcPr>
                  <w:tcW w:w="1040" w:type="dxa"/>
                  <w:shd w:val="clear" w:color="auto" w:fill="auto"/>
                </w:tcPr>
                <w:p w14:paraId="40D8CBF2"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17.5</w:t>
                  </w:r>
                </w:p>
              </w:tc>
              <w:tc>
                <w:tcPr>
                  <w:tcW w:w="964" w:type="dxa"/>
                  <w:shd w:val="clear" w:color="auto" w:fill="auto"/>
                </w:tcPr>
                <w:p w14:paraId="5814C7D9"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5776</w:t>
                  </w:r>
                </w:p>
              </w:tc>
            </w:tr>
            <w:tr w:rsidR="00F85BE4" w:rsidRPr="00C116A6" w14:paraId="04DFDE47" w14:textId="77777777" w:rsidTr="000C68C3">
              <w:tblPrEx>
                <w:tblLook w:val="01E0" w:firstRow="1" w:lastRow="1" w:firstColumn="1" w:lastColumn="1" w:noHBand="0" w:noVBand="0"/>
              </w:tblPrEx>
              <w:tc>
                <w:tcPr>
                  <w:tcW w:w="5100" w:type="dxa"/>
                  <w:gridSpan w:val="2"/>
                  <w:shd w:val="clear" w:color="auto" w:fill="auto"/>
                  <w:vAlign w:val="center"/>
                </w:tcPr>
                <w:p w14:paraId="2F71F5EA" w14:textId="77777777" w:rsidR="00F85BE4" w:rsidRPr="00C116A6" w:rsidRDefault="00F85BE4" w:rsidP="000C68C3">
                  <w:pPr>
                    <w:jc w:val="both"/>
                    <w:rPr>
                      <w:rFonts w:ascii="Times New Roman" w:hAnsi="Times New Roman" w:cs="Times New Roman"/>
                    </w:rPr>
                  </w:pPr>
                  <w:r w:rsidRPr="00C116A6">
                    <w:rPr>
                      <w:rFonts w:ascii="Times New Roman" w:hAnsi="Times New Roman" w:cs="Times New Roman"/>
                    </w:rPr>
                    <w:t>Заборгованість із виплати заробітної плати, грн.</w:t>
                  </w:r>
                </w:p>
              </w:tc>
              <w:tc>
                <w:tcPr>
                  <w:tcW w:w="964" w:type="dxa"/>
                  <w:shd w:val="clear" w:color="auto" w:fill="auto"/>
                </w:tcPr>
                <w:p w14:paraId="41F3EACC"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w:t>
                  </w:r>
                </w:p>
              </w:tc>
              <w:tc>
                <w:tcPr>
                  <w:tcW w:w="880" w:type="dxa"/>
                </w:tcPr>
                <w:p w14:paraId="45837750"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w:t>
                  </w:r>
                </w:p>
              </w:tc>
              <w:tc>
                <w:tcPr>
                  <w:tcW w:w="1040" w:type="dxa"/>
                  <w:shd w:val="clear" w:color="auto" w:fill="auto"/>
                </w:tcPr>
                <w:p w14:paraId="5F8524C8"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w:t>
                  </w:r>
                </w:p>
              </w:tc>
              <w:tc>
                <w:tcPr>
                  <w:tcW w:w="712" w:type="dxa"/>
                  <w:shd w:val="clear" w:color="auto" w:fill="auto"/>
                </w:tcPr>
                <w:p w14:paraId="11E0FC01"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w:t>
                  </w:r>
                </w:p>
              </w:tc>
              <w:tc>
                <w:tcPr>
                  <w:tcW w:w="1040" w:type="dxa"/>
                  <w:shd w:val="clear" w:color="auto" w:fill="auto"/>
                </w:tcPr>
                <w:p w14:paraId="7F3062B0"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w:t>
                  </w:r>
                </w:p>
              </w:tc>
              <w:tc>
                <w:tcPr>
                  <w:tcW w:w="964" w:type="dxa"/>
                  <w:shd w:val="clear" w:color="auto" w:fill="auto"/>
                </w:tcPr>
                <w:p w14:paraId="7E470035"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w:t>
                  </w:r>
                </w:p>
              </w:tc>
            </w:tr>
            <w:tr w:rsidR="00F85BE4" w:rsidRPr="00C116A6" w14:paraId="6BB9A1B9" w14:textId="77777777" w:rsidTr="000C68C3">
              <w:tblPrEx>
                <w:tblLook w:val="01E0" w:firstRow="1" w:lastRow="1" w:firstColumn="1" w:lastColumn="1" w:noHBand="0" w:noVBand="0"/>
              </w:tblPrEx>
              <w:tc>
                <w:tcPr>
                  <w:tcW w:w="5100" w:type="dxa"/>
                  <w:gridSpan w:val="2"/>
                  <w:shd w:val="clear" w:color="auto" w:fill="auto"/>
                  <w:vAlign w:val="center"/>
                </w:tcPr>
                <w:p w14:paraId="1B5F085C" w14:textId="77777777" w:rsidR="00F85BE4" w:rsidRPr="00C116A6" w:rsidRDefault="00F85BE4" w:rsidP="000C68C3">
                  <w:pPr>
                    <w:jc w:val="both"/>
                    <w:rPr>
                      <w:rFonts w:ascii="Times New Roman" w:hAnsi="Times New Roman" w:cs="Times New Roman"/>
                    </w:rPr>
                  </w:pPr>
                  <w:r w:rsidRPr="00C116A6">
                    <w:rPr>
                      <w:rFonts w:ascii="Times New Roman" w:hAnsi="Times New Roman" w:cs="Times New Roman"/>
                    </w:rPr>
                    <w:t>Надходження до бюджетів усіх рівнів (тис. грн.), у тому числі:</w:t>
                  </w:r>
                </w:p>
              </w:tc>
              <w:tc>
                <w:tcPr>
                  <w:tcW w:w="964" w:type="dxa"/>
                  <w:shd w:val="clear" w:color="auto" w:fill="auto"/>
                </w:tcPr>
                <w:p w14:paraId="27D07E9A" w14:textId="77777777" w:rsidR="00F85BE4" w:rsidRPr="00C116A6" w:rsidRDefault="00F85BE4" w:rsidP="000C68C3">
                  <w:pPr>
                    <w:jc w:val="center"/>
                    <w:rPr>
                      <w:rFonts w:ascii="Times New Roman" w:hAnsi="Times New Roman" w:cs="Times New Roman"/>
                    </w:rPr>
                  </w:pPr>
                  <w:r w:rsidRPr="00C116A6">
                    <w:rPr>
                      <w:rFonts w:ascii="Times New Roman" w:hAnsi="Times New Roman" w:cs="Times New Roman"/>
                    </w:rPr>
                    <w:t>1590</w:t>
                  </w:r>
                </w:p>
              </w:tc>
              <w:tc>
                <w:tcPr>
                  <w:tcW w:w="880" w:type="dxa"/>
                </w:tcPr>
                <w:p w14:paraId="049590DF"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1527.5</w:t>
                  </w:r>
                </w:p>
              </w:tc>
              <w:tc>
                <w:tcPr>
                  <w:tcW w:w="1040" w:type="dxa"/>
                  <w:shd w:val="clear" w:color="auto" w:fill="auto"/>
                </w:tcPr>
                <w:p w14:paraId="78E373F4"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13.6</w:t>
                  </w:r>
                </w:p>
              </w:tc>
              <w:tc>
                <w:tcPr>
                  <w:tcW w:w="712" w:type="dxa"/>
                  <w:shd w:val="clear" w:color="auto" w:fill="auto"/>
                </w:tcPr>
                <w:p w14:paraId="48E459A4"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1344.2</w:t>
                  </w:r>
                </w:p>
              </w:tc>
              <w:tc>
                <w:tcPr>
                  <w:tcW w:w="1040" w:type="dxa"/>
                  <w:shd w:val="clear" w:color="auto" w:fill="auto"/>
                </w:tcPr>
                <w:p w14:paraId="7B4FC81C"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19.6</w:t>
                  </w:r>
                </w:p>
              </w:tc>
              <w:tc>
                <w:tcPr>
                  <w:tcW w:w="964" w:type="dxa"/>
                  <w:shd w:val="clear" w:color="auto" w:fill="auto"/>
                </w:tcPr>
                <w:p w14:paraId="3EBCCAB7"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1124</w:t>
                  </w:r>
                </w:p>
              </w:tc>
            </w:tr>
            <w:tr w:rsidR="00F85BE4" w:rsidRPr="00C116A6" w14:paraId="5FDBA24C" w14:textId="77777777" w:rsidTr="000C68C3">
              <w:tblPrEx>
                <w:tblLook w:val="01E0" w:firstRow="1" w:lastRow="1" w:firstColumn="1" w:lastColumn="1" w:noHBand="0" w:noVBand="0"/>
              </w:tblPrEx>
              <w:tc>
                <w:tcPr>
                  <w:tcW w:w="5100" w:type="dxa"/>
                  <w:gridSpan w:val="2"/>
                  <w:shd w:val="clear" w:color="auto" w:fill="auto"/>
                  <w:vAlign w:val="center"/>
                </w:tcPr>
                <w:p w14:paraId="4B7E2ED7" w14:textId="77777777" w:rsidR="00F85BE4" w:rsidRPr="00C116A6" w:rsidRDefault="00F85BE4" w:rsidP="000C68C3">
                  <w:pPr>
                    <w:jc w:val="both"/>
                    <w:rPr>
                      <w:rFonts w:ascii="Times New Roman" w:hAnsi="Times New Roman" w:cs="Times New Roman"/>
                    </w:rPr>
                  </w:pPr>
                  <w:r w:rsidRPr="00C116A6">
                    <w:rPr>
                      <w:rFonts w:ascii="Times New Roman" w:hAnsi="Times New Roman" w:cs="Times New Roman"/>
                    </w:rPr>
                    <w:t>- до державного бюджету</w:t>
                  </w:r>
                </w:p>
              </w:tc>
              <w:tc>
                <w:tcPr>
                  <w:tcW w:w="964" w:type="dxa"/>
                  <w:shd w:val="clear" w:color="auto" w:fill="auto"/>
                </w:tcPr>
                <w:p w14:paraId="42D7D907"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810</w:t>
                  </w:r>
                </w:p>
              </w:tc>
              <w:tc>
                <w:tcPr>
                  <w:tcW w:w="880" w:type="dxa"/>
                </w:tcPr>
                <w:p w14:paraId="6DADC319"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795.3</w:t>
                  </w:r>
                </w:p>
              </w:tc>
              <w:tc>
                <w:tcPr>
                  <w:tcW w:w="1040" w:type="dxa"/>
                  <w:shd w:val="clear" w:color="auto" w:fill="auto"/>
                </w:tcPr>
                <w:p w14:paraId="3E2282F4"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23.5</w:t>
                  </w:r>
                </w:p>
              </w:tc>
              <w:tc>
                <w:tcPr>
                  <w:tcW w:w="712" w:type="dxa"/>
                  <w:shd w:val="clear" w:color="auto" w:fill="auto"/>
                </w:tcPr>
                <w:p w14:paraId="4D06A1A2"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644.2</w:t>
                  </w:r>
                </w:p>
              </w:tc>
              <w:tc>
                <w:tcPr>
                  <w:tcW w:w="1040" w:type="dxa"/>
                  <w:shd w:val="clear" w:color="auto" w:fill="auto"/>
                </w:tcPr>
                <w:p w14:paraId="12739946"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44.5</w:t>
                  </w:r>
                </w:p>
              </w:tc>
              <w:tc>
                <w:tcPr>
                  <w:tcW w:w="964" w:type="dxa"/>
                  <w:shd w:val="clear" w:color="auto" w:fill="auto"/>
                </w:tcPr>
                <w:p w14:paraId="77CBC89A"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446</w:t>
                  </w:r>
                </w:p>
              </w:tc>
            </w:tr>
            <w:tr w:rsidR="00F85BE4" w:rsidRPr="00C116A6" w14:paraId="622591A8" w14:textId="77777777" w:rsidTr="000C68C3">
              <w:tblPrEx>
                <w:tblLook w:val="01E0" w:firstRow="1" w:lastRow="1" w:firstColumn="1" w:lastColumn="1" w:noHBand="0" w:noVBand="0"/>
              </w:tblPrEx>
              <w:tc>
                <w:tcPr>
                  <w:tcW w:w="5100" w:type="dxa"/>
                  <w:gridSpan w:val="2"/>
                  <w:shd w:val="clear" w:color="auto" w:fill="auto"/>
                  <w:vAlign w:val="center"/>
                </w:tcPr>
                <w:p w14:paraId="07EE1C3F" w14:textId="77777777" w:rsidR="00F85BE4" w:rsidRPr="00C116A6" w:rsidRDefault="00F85BE4" w:rsidP="000C68C3">
                  <w:pPr>
                    <w:jc w:val="both"/>
                    <w:rPr>
                      <w:rFonts w:ascii="Times New Roman" w:hAnsi="Times New Roman" w:cs="Times New Roman"/>
                    </w:rPr>
                  </w:pPr>
                  <w:r w:rsidRPr="00C116A6">
                    <w:rPr>
                      <w:rFonts w:ascii="Times New Roman" w:hAnsi="Times New Roman" w:cs="Times New Roman"/>
                    </w:rPr>
                    <w:t>- до місцевого бюджету</w:t>
                  </w:r>
                </w:p>
              </w:tc>
              <w:tc>
                <w:tcPr>
                  <w:tcW w:w="964" w:type="dxa"/>
                  <w:shd w:val="clear" w:color="auto" w:fill="auto"/>
                </w:tcPr>
                <w:p w14:paraId="54BE602C"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780</w:t>
                  </w:r>
                </w:p>
              </w:tc>
              <w:tc>
                <w:tcPr>
                  <w:tcW w:w="880" w:type="dxa"/>
                </w:tcPr>
                <w:p w14:paraId="267C562C"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732.2</w:t>
                  </w:r>
                </w:p>
              </w:tc>
              <w:tc>
                <w:tcPr>
                  <w:tcW w:w="1040" w:type="dxa"/>
                  <w:shd w:val="clear" w:color="auto" w:fill="auto"/>
                </w:tcPr>
                <w:p w14:paraId="0B0295D4"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4.6</w:t>
                  </w:r>
                </w:p>
              </w:tc>
              <w:tc>
                <w:tcPr>
                  <w:tcW w:w="712" w:type="dxa"/>
                  <w:shd w:val="clear" w:color="auto" w:fill="auto"/>
                </w:tcPr>
                <w:p w14:paraId="7D3A9032"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699.7</w:t>
                  </w:r>
                </w:p>
              </w:tc>
              <w:tc>
                <w:tcPr>
                  <w:tcW w:w="1040" w:type="dxa"/>
                  <w:shd w:val="clear" w:color="auto" w:fill="auto"/>
                </w:tcPr>
                <w:p w14:paraId="4ABAD87B"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3.2</w:t>
                  </w:r>
                </w:p>
              </w:tc>
              <w:tc>
                <w:tcPr>
                  <w:tcW w:w="964" w:type="dxa"/>
                  <w:shd w:val="clear" w:color="auto" w:fill="auto"/>
                </w:tcPr>
                <w:p w14:paraId="7D0FCC82"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678</w:t>
                  </w:r>
                </w:p>
              </w:tc>
            </w:tr>
            <w:tr w:rsidR="00F85BE4" w:rsidRPr="00C116A6" w14:paraId="18E5CBC3" w14:textId="77777777" w:rsidTr="000C68C3">
              <w:tblPrEx>
                <w:tblLook w:val="01E0" w:firstRow="1" w:lastRow="1" w:firstColumn="1" w:lastColumn="1" w:noHBand="0" w:noVBand="0"/>
              </w:tblPrEx>
              <w:tc>
                <w:tcPr>
                  <w:tcW w:w="5100" w:type="dxa"/>
                  <w:gridSpan w:val="2"/>
                  <w:shd w:val="clear" w:color="auto" w:fill="auto"/>
                  <w:vAlign w:val="center"/>
                </w:tcPr>
                <w:p w14:paraId="5651D2BD" w14:textId="77777777" w:rsidR="00F85BE4" w:rsidRPr="00C116A6" w:rsidRDefault="00F85BE4" w:rsidP="000C68C3">
                  <w:pPr>
                    <w:jc w:val="both"/>
                    <w:rPr>
                      <w:rFonts w:ascii="Times New Roman" w:hAnsi="Times New Roman" w:cs="Times New Roman"/>
                    </w:rPr>
                  </w:pPr>
                  <w:r w:rsidRPr="00C116A6">
                    <w:rPr>
                      <w:rFonts w:ascii="Times New Roman" w:hAnsi="Times New Roman" w:cs="Times New Roman"/>
                    </w:rPr>
                    <w:t>Єдиний соціальний внесок, тис. грн.</w:t>
                  </w:r>
                </w:p>
              </w:tc>
              <w:tc>
                <w:tcPr>
                  <w:tcW w:w="964" w:type="dxa"/>
                  <w:shd w:val="clear" w:color="auto" w:fill="auto"/>
                </w:tcPr>
                <w:p w14:paraId="1C0E8E67" w14:textId="77777777" w:rsidR="00F85BE4" w:rsidRPr="00C116A6" w:rsidRDefault="00F85BE4" w:rsidP="000C68C3">
                  <w:pPr>
                    <w:jc w:val="center"/>
                    <w:rPr>
                      <w:rFonts w:ascii="Times New Roman" w:hAnsi="Times New Roman" w:cs="Times New Roman"/>
                      <w:lang w:val="ru-RU"/>
                    </w:rPr>
                  </w:pPr>
                  <w:r w:rsidRPr="00C116A6">
                    <w:rPr>
                      <w:rFonts w:ascii="Times New Roman" w:hAnsi="Times New Roman" w:cs="Times New Roman"/>
                      <w:lang w:val="ru-RU"/>
                    </w:rPr>
                    <w:t>812.6</w:t>
                  </w:r>
                </w:p>
              </w:tc>
              <w:tc>
                <w:tcPr>
                  <w:tcW w:w="880" w:type="dxa"/>
                </w:tcPr>
                <w:p w14:paraId="7579D4EA" w14:textId="77777777" w:rsidR="00F85BE4" w:rsidRPr="00C116A6" w:rsidRDefault="00F85BE4" w:rsidP="000C68C3">
                  <w:pPr>
                    <w:jc w:val="center"/>
                    <w:rPr>
                      <w:rFonts w:ascii="Times New Roman" w:hAnsi="Times New Roman" w:cs="Times New Roman"/>
                      <w:lang w:val="ru-RU"/>
                    </w:rPr>
                  </w:pPr>
                  <w:r w:rsidRPr="00C116A6">
                    <w:rPr>
                      <w:rFonts w:ascii="Times New Roman" w:hAnsi="Times New Roman" w:cs="Times New Roman"/>
                      <w:lang w:val="ru-RU"/>
                    </w:rPr>
                    <w:t>685.9</w:t>
                  </w:r>
                </w:p>
              </w:tc>
              <w:tc>
                <w:tcPr>
                  <w:tcW w:w="1040" w:type="dxa"/>
                  <w:shd w:val="clear" w:color="auto" w:fill="auto"/>
                </w:tcPr>
                <w:p w14:paraId="5DEA0A7E" w14:textId="77777777" w:rsidR="00F85BE4" w:rsidRPr="00C116A6" w:rsidRDefault="00F85BE4" w:rsidP="000C68C3">
                  <w:pPr>
                    <w:jc w:val="center"/>
                    <w:rPr>
                      <w:rFonts w:ascii="Times New Roman" w:hAnsi="Times New Roman" w:cs="Times New Roman"/>
                      <w:lang w:val="ru-RU"/>
                    </w:rPr>
                  </w:pPr>
                  <w:r w:rsidRPr="00C116A6">
                    <w:rPr>
                      <w:rFonts w:ascii="Times New Roman" w:hAnsi="Times New Roman" w:cs="Times New Roman"/>
                      <w:lang w:val="ru-RU"/>
                    </w:rPr>
                    <w:t>6.6</w:t>
                  </w:r>
                </w:p>
              </w:tc>
              <w:tc>
                <w:tcPr>
                  <w:tcW w:w="712" w:type="dxa"/>
                  <w:shd w:val="clear" w:color="auto" w:fill="auto"/>
                </w:tcPr>
                <w:p w14:paraId="76A17CC8" w14:textId="77777777" w:rsidR="00F85BE4" w:rsidRPr="00C116A6" w:rsidRDefault="00F85BE4" w:rsidP="000C68C3">
                  <w:pPr>
                    <w:jc w:val="center"/>
                    <w:rPr>
                      <w:rFonts w:ascii="Times New Roman" w:hAnsi="Times New Roman" w:cs="Times New Roman"/>
                      <w:lang w:val="ru-RU"/>
                    </w:rPr>
                  </w:pPr>
                  <w:r w:rsidRPr="00C116A6">
                    <w:rPr>
                      <w:rFonts w:ascii="Times New Roman" w:hAnsi="Times New Roman" w:cs="Times New Roman"/>
                      <w:lang w:val="ru-RU"/>
                    </w:rPr>
                    <w:t>646.7</w:t>
                  </w:r>
                </w:p>
              </w:tc>
              <w:tc>
                <w:tcPr>
                  <w:tcW w:w="1040" w:type="dxa"/>
                  <w:shd w:val="clear" w:color="auto" w:fill="auto"/>
                </w:tcPr>
                <w:p w14:paraId="2C3CEBE9" w14:textId="77777777" w:rsidR="00F85BE4" w:rsidRPr="00C116A6" w:rsidRDefault="00F85BE4" w:rsidP="000C68C3">
                  <w:pPr>
                    <w:jc w:val="center"/>
                    <w:rPr>
                      <w:rFonts w:ascii="Times New Roman" w:hAnsi="Times New Roman" w:cs="Times New Roman"/>
                      <w:lang w:val="ru-RU"/>
                    </w:rPr>
                  </w:pPr>
                  <w:r w:rsidRPr="00C116A6">
                    <w:rPr>
                      <w:rFonts w:ascii="Times New Roman" w:hAnsi="Times New Roman" w:cs="Times New Roman"/>
                      <w:lang w:val="ru-RU"/>
                    </w:rPr>
                    <w:t>1.6</w:t>
                  </w:r>
                </w:p>
              </w:tc>
              <w:tc>
                <w:tcPr>
                  <w:tcW w:w="964" w:type="dxa"/>
                  <w:shd w:val="clear" w:color="auto" w:fill="auto"/>
                </w:tcPr>
                <w:p w14:paraId="383308CF" w14:textId="77777777" w:rsidR="00F85BE4" w:rsidRPr="00C116A6" w:rsidRDefault="00F85BE4" w:rsidP="000C68C3">
                  <w:pPr>
                    <w:jc w:val="center"/>
                    <w:rPr>
                      <w:rFonts w:ascii="Times New Roman" w:hAnsi="Times New Roman" w:cs="Times New Roman"/>
                      <w:lang w:val="ru-RU"/>
                    </w:rPr>
                  </w:pPr>
                  <w:r w:rsidRPr="00C116A6">
                    <w:rPr>
                      <w:rFonts w:ascii="Times New Roman" w:hAnsi="Times New Roman" w:cs="Times New Roman"/>
                      <w:lang w:val="ru-RU"/>
                    </w:rPr>
                    <w:t>657</w:t>
                  </w:r>
                </w:p>
              </w:tc>
            </w:tr>
            <w:tr w:rsidR="00F85BE4" w:rsidRPr="00C116A6" w14:paraId="5DD3EF0D" w14:textId="77777777" w:rsidTr="000C68C3">
              <w:tblPrEx>
                <w:tblLook w:val="01E0" w:firstRow="1" w:lastRow="1" w:firstColumn="1" w:lastColumn="1" w:noHBand="0" w:noVBand="0"/>
              </w:tblPrEx>
              <w:tc>
                <w:tcPr>
                  <w:tcW w:w="5100" w:type="dxa"/>
                  <w:gridSpan w:val="2"/>
                  <w:shd w:val="clear" w:color="auto" w:fill="auto"/>
                  <w:vAlign w:val="center"/>
                </w:tcPr>
                <w:p w14:paraId="42C6B428" w14:textId="77777777" w:rsidR="00F85BE4" w:rsidRPr="00C116A6" w:rsidRDefault="00F85BE4" w:rsidP="000C68C3">
                  <w:pPr>
                    <w:jc w:val="both"/>
                    <w:rPr>
                      <w:rFonts w:ascii="Times New Roman" w:hAnsi="Times New Roman" w:cs="Times New Roman"/>
                    </w:rPr>
                  </w:pPr>
                  <w:r w:rsidRPr="00C116A6">
                    <w:rPr>
                      <w:rFonts w:ascii="Times New Roman" w:hAnsi="Times New Roman" w:cs="Times New Roman"/>
                    </w:rPr>
                    <w:t>Податковий борг, тис. грн.</w:t>
                  </w:r>
                </w:p>
              </w:tc>
              <w:tc>
                <w:tcPr>
                  <w:tcW w:w="964" w:type="dxa"/>
                  <w:shd w:val="clear" w:color="auto" w:fill="auto"/>
                </w:tcPr>
                <w:p w14:paraId="5BFA44D6" w14:textId="77777777" w:rsidR="00F85BE4" w:rsidRPr="00C116A6" w:rsidRDefault="00F85BE4" w:rsidP="000C68C3">
                  <w:pPr>
                    <w:jc w:val="center"/>
                    <w:rPr>
                      <w:rFonts w:ascii="Times New Roman" w:hAnsi="Times New Roman" w:cs="Times New Roman"/>
                      <w:lang w:val="ru-RU"/>
                    </w:rPr>
                  </w:pPr>
                  <w:r w:rsidRPr="00C116A6">
                    <w:rPr>
                      <w:rFonts w:ascii="Times New Roman" w:hAnsi="Times New Roman" w:cs="Times New Roman"/>
                      <w:lang w:val="ru-RU"/>
                    </w:rPr>
                    <w:t>-</w:t>
                  </w:r>
                </w:p>
              </w:tc>
              <w:tc>
                <w:tcPr>
                  <w:tcW w:w="880" w:type="dxa"/>
                </w:tcPr>
                <w:p w14:paraId="2B2FAB92" w14:textId="77777777" w:rsidR="00F85BE4" w:rsidRPr="00C116A6" w:rsidRDefault="00F85BE4" w:rsidP="000C68C3">
                  <w:pPr>
                    <w:jc w:val="center"/>
                    <w:rPr>
                      <w:rFonts w:ascii="Times New Roman" w:hAnsi="Times New Roman" w:cs="Times New Roman"/>
                      <w:lang w:val="ru-RU"/>
                    </w:rPr>
                  </w:pPr>
                  <w:r w:rsidRPr="00C116A6">
                    <w:rPr>
                      <w:rFonts w:ascii="Times New Roman" w:hAnsi="Times New Roman" w:cs="Times New Roman"/>
                      <w:lang w:val="ru-RU"/>
                    </w:rPr>
                    <w:t>-</w:t>
                  </w:r>
                </w:p>
              </w:tc>
              <w:tc>
                <w:tcPr>
                  <w:tcW w:w="1040" w:type="dxa"/>
                  <w:shd w:val="clear" w:color="auto" w:fill="auto"/>
                </w:tcPr>
                <w:p w14:paraId="5ED5D41B" w14:textId="77777777" w:rsidR="00F85BE4" w:rsidRPr="00C116A6" w:rsidRDefault="00F85BE4" w:rsidP="000C68C3">
                  <w:pPr>
                    <w:jc w:val="center"/>
                    <w:rPr>
                      <w:rFonts w:ascii="Times New Roman" w:hAnsi="Times New Roman" w:cs="Times New Roman"/>
                      <w:lang w:val="ru-RU"/>
                    </w:rPr>
                  </w:pPr>
                  <w:r w:rsidRPr="00C116A6">
                    <w:rPr>
                      <w:rFonts w:ascii="Times New Roman" w:hAnsi="Times New Roman" w:cs="Times New Roman"/>
                      <w:lang w:val="ru-RU"/>
                    </w:rPr>
                    <w:t>-</w:t>
                  </w:r>
                </w:p>
              </w:tc>
              <w:tc>
                <w:tcPr>
                  <w:tcW w:w="712" w:type="dxa"/>
                  <w:shd w:val="clear" w:color="auto" w:fill="auto"/>
                </w:tcPr>
                <w:p w14:paraId="4C37085E" w14:textId="77777777" w:rsidR="00F85BE4" w:rsidRPr="00C116A6" w:rsidRDefault="00F85BE4" w:rsidP="000C68C3">
                  <w:pPr>
                    <w:jc w:val="center"/>
                    <w:rPr>
                      <w:rFonts w:ascii="Times New Roman" w:hAnsi="Times New Roman" w:cs="Times New Roman"/>
                      <w:lang w:val="ru-RU"/>
                    </w:rPr>
                  </w:pPr>
                  <w:r w:rsidRPr="00C116A6">
                    <w:rPr>
                      <w:rFonts w:ascii="Times New Roman" w:hAnsi="Times New Roman" w:cs="Times New Roman"/>
                      <w:lang w:val="ru-RU"/>
                    </w:rPr>
                    <w:t>-</w:t>
                  </w:r>
                </w:p>
              </w:tc>
              <w:tc>
                <w:tcPr>
                  <w:tcW w:w="1040" w:type="dxa"/>
                  <w:shd w:val="clear" w:color="auto" w:fill="auto"/>
                </w:tcPr>
                <w:p w14:paraId="7648E1F3" w14:textId="77777777" w:rsidR="00F85BE4" w:rsidRPr="00C116A6" w:rsidRDefault="00F85BE4" w:rsidP="000C68C3">
                  <w:pPr>
                    <w:jc w:val="center"/>
                    <w:rPr>
                      <w:rFonts w:ascii="Times New Roman" w:hAnsi="Times New Roman" w:cs="Times New Roman"/>
                      <w:lang w:val="ru-RU"/>
                    </w:rPr>
                  </w:pPr>
                  <w:r w:rsidRPr="00C116A6">
                    <w:rPr>
                      <w:rFonts w:ascii="Times New Roman" w:hAnsi="Times New Roman" w:cs="Times New Roman"/>
                      <w:lang w:val="ru-RU"/>
                    </w:rPr>
                    <w:t>-</w:t>
                  </w:r>
                </w:p>
              </w:tc>
              <w:tc>
                <w:tcPr>
                  <w:tcW w:w="964" w:type="dxa"/>
                  <w:shd w:val="clear" w:color="auto" w:fill="auto"/>
                </w:tcPr>
                <w:p w14:paraId="65112561" w14:textId="77777777" w:rsidR="00F85BE4" w:rsidRPr="00C116A6" w:rsidRDefault="00F85BE4" w:rsidP="000C68C3">
                  <w:pPr>
                    <w:jc w:val="center"/>
                    <w:rPr>
                      <w:rFonts w:ascii="Times New Roman" w:hAnsi="Times New Roman" w:cs="Times New Roman"/>
                      <w:lang w:val="ru-RU"/>
                    </w:rPr>
                  </w:pPr>
                  <w:r w:rsidRPr="00C116A6">
                    <w:rPr>
                      <w:rFonts w:ascii="Times New Roman" w:hAnsi="Times New Roman" w:cs="Times New Roman"/>
                      <w:lang w:val="ru-RU"/>
                    </w:rPr>
                    <w:t>-</w:t>
                  </w:r>
                </w:p>
              </w:tc>
            </w:tr>
            <w:tr w:rsidR="00F85BE4" w:rsidRPr="00C116A6" w14:paraId="14CB2C39" w14:textId="77777777" w:rsidTr="000C68C3">
              <w:tblPrEx>
                <w:tblLook w:val="01E0" w:firstRow="1" w:lastRow="1" w:firstColumn="1" w:lastColumn="1" w:noHBand="0" w:noVBand="0"/>
              </w:tblPrEx>
              <w:tc>
                <w:tcPr>
                  <w:tcW w:w="5100" w:type="dxa"/>
                  <w:gridSpan w:val="2"/>
                  <w:shd w:val="clear" w:color="auto" w:fill="auto"/>
                  <w:vAlign w:val="center"/>
                </w:tcPr>
                <w:p w14:paraId="2686A662" w14:textId="77777777" w:rsidR="00F85BE4" w:rsidRPr="00C116A6" w:rsidRDefault="00F85BE4" w:rsidP="000C68C3">
                  <w:pPr>
                    <w:jc w:val="both"/>
                    <w:rPr>
                      <w:rFonts w:ascii="Times New Roman" w:hAnsi="Times New Roman" w:cs="Times New Roman"/>
                    </w:rPr>
                  </w:pPr>
                  <w:r w:rsidRPr="00C116A6">
                    <w:rPr>
                      <w:rFonts w:ascii="Times New Roman" w:hAnsi="Times New Roman" w:cs="Times New Roman"/>
                    </w:rPr>
                    <w:t xml:space="preserve">Експорт, </w:t>
                  </w:r>
                  <w:proofErr w:type="spellStart"/>
                  <w:r w:rsidRPr="00C116A6">
                    <w:rPr>
                      <w:rFonts w:ascii="Times New Roman" w:hAnsi="Times New Roman" w:cs="Times New Roman"/>
                    </w:rPr>
                    <w:t>тис.грн</w:t>
                  </w:r>
                  <w:proofErr w:type="spellEnd"/>
                  <w:r w:rsidRPr="00C116A6">
                    <w:rPr>
                      <w:rFonts w:ascii="Times New Roman" w:hAnsi="Times New Roman" w:cs="Times New Roman"/>
                    </w:rPr>
                    <w:t>.</w:t>
                  </w:r>
                </w:p>
              </w:tc>
              <w:tc>
                <w:tcPr>
                  <w:tcW w:w="964" w:type="dxa"/>
                  <w:shd w:val="clear" w:color="auto" w:fill="auto"/>
                </w:tcPr>
                <w:p w14:paraId="16A9BD38" w14:textId="77777777" w:rsidR="00F85BE4" w:rsidRPr="00C116A6" w:rsidRDefault="00F85BE4" w:rsidP="000C68C3">
                  <w:pPr>
                    <w:jc w:val="center"/>
                    <w:rPr>
                      <w:rFonts w:ascii="Times New Roman" w:hAnsi="Times New Roman" w:cs="Times New Roman"/>
                      <w:lang w:val="ru-RU"/>
                    </w:rPr>
                  </w:pPr>
                  <w:r w:rsidRPr="00C116A6">
                    <w:rPr>
                      <w:rFonts w:ascii="Times New Roman" w:hAnsi="Times New Roman" w:cs="Times New Roman"/>
                      <w:lang w:val="ru-RU"/>
                    </w:rPr>
                    <w:t>-</w:t>
                  </w:r>
                </w:p>
              </w:tc>
              <w:tc>
                <w:tcPr>
                  <w:tcW w:w="880" w:type="dxa"/>
                </w:tcPr>
                <w:p w14:paraId="08CCC8FE" w14:textId="77777777" w:rsidR="00F85BE4" w:rsidRPr="00C116A6" w:rsidRDefault="00F85BE4" w:rsidP="000C68C3">
                  <w:pPr>
                    <w:jc w:val="center"/>
                    <w:rPr>
                      <w:rFonts w:ascii="Times New Roman" w:hAnsi="Times New Roman" w:cs="Times New Roman"/>
                      <w:lang w:val="ru-RU"/>
                    </w:rPr>
                  </w:pPr>
                  <w:r w:rsidRPr="00C116A6">
                    <w:rPr>
                      <w:rFonts w:ascii="Times New Roman" w:hAnsi="Times New Roman" w:cs="Times New Roman"/>
                      <w:lang w:val="ru-RU"/>
                    </w:rPr>
                    <w:t>-</w:t>
                  </w:r>
                </w:p>
              </w:tc>
              <w:tc>
                <w:tcPr>
                  <w:tcW w:w="1040" w:type="dxa"/>
                  <w:shd w:val="clear" w:color="auto" w:fill="auto"/>
                </w:tcPr>
                <w:p w14:paraId="33475BDE" w14:textId="77777777" w:rsidR="00F85BE4" w:rsidRPr="00C116A6" w:rsidRDefault="00F85BE4" w:rsidP="000C68C3">
                  <w:pPr>
                    <w:jc w:val="center"/>
                    <w:rPr>
                      <w:rFonts w:ascii="Times New Roman" w:hAnsi="Times New Roman" w:cs="Times New Roman"/>
                      <w:lang w:val="ru-RU"/>
                    </w:rPr>
                  </w:pPr>
                  <w:r w:rsidRPr="00C116A6">
                    <w:rPr>
                      <w:rFonts w:ascii="Times New Roman" w:hAnsi="Times New Roman" w:cs="Times New Roman"/>
                      <w:lang w:val="ru-RU"/>
                    </w:rPr>
                    <w:t>-</w:t>
                  </w:r>
                </w:p>
              </w:tc>
              <w:tc>
                <w:tcPr>
                  <w:tcW w:w="712" w:type="dxa"/>
                  <w:shd w:val="clear" w:color="auto" w:fill="auto"/>
                </w:tcPr>
                <w:p w14:paraId="539C11D7" w14:textId="77777777" w:rsidR="00F85BE4" w:rsidRPr="00C116A6" w:rsidRDefault="00F85BE4" w:rsidP="000C68C3">
                  <w:pPr>
                    <w:jc w:val="center"/>
                    <w:rPr>
                      <w:rFonts w:ascii="Times New Roman" w:hAnsi="Times New Roman" w:cs="Times New Roman"/>
                      <w:lang w:val="ru-RU"/>
                    </w:rPr>
                  </w:pPr>
                  <w:r w:rsidRPr="00C116A6">
                    <w:rPr>
                      <w:rFonts w:ascii="Times New Roman" w:hAnsi="Times New Roman" w:cs="Times New Roman"/>
                      <w:lang w:val="ru-RU"/>
                    </w:rPr>
                    <w:t>-</w:t>
                  </w:r>
                </w:p>
              </w:tc>
              <w:tc>
                <w:tcPr>
                  <w:tcW w:w="1040" w:type="dxa"/>
                  <w:shd w:val="clear" w:color="auto" w:fill="auto"/>
                </w:tcPr>
                <w:p w14:paraId="256535CE" w14:textId="77777777" w:rsidR="00F85BE4" w:rsidRPr="00C116A6" w:rsidRDefault="00F85BE4" w:rsidP="000C68C3">
                  <w:pPr>
                    <w:jc w:val="center"/>
                    <w:rPr>
                      <w:rFonts w:ascii="Times New Roman" w:hAnsi="Times New Roman" w:cs="Times New Roman"/>
                      <w:lang w:val="ru-RU"/>
                    </w:rPr>
                  </w:pPr>
                  <w:r w:rsidRPr="00C116A6">
                    <w:rPr>
                      <w:rFonts w:ascii="Times New Roman" w:hAnsi="Times New Roman" w:cs="Times New Roman"/>
                      <w:lang w:val="ru-RU"/>
                    </w:rPr>
                    <w:t>-</w:t>
                  </w:r>
                </w:p>
              </w:tc>
              <w:tc>
                <w:tcPr>
                  <w:tcW w:w="964" w:type="dxa"/>
                  <w:shd w:val="clear" w:color="auto" w:fill="auto"/>
                </w:tcPr>
                <w:p w14:paraId="36CDEB5D" w14:textId="77777777" w:rsidR="00F85BE4" w:rsidRPr="00C116A6" w:rsidRDefault="00F85BE4" w:rsidP="000C68C3">
                  <w:pPr>
                    <w:jc w:val="center"/>
                    <w:rPr>
                      <w:rFonts w:ascii="Times New Roman" w:hAnsi="Times New Roman" w:cs="Times New Roman"/>
                      <w:lang w:val="ru-RU"/>
                    </w:rPr>
                  </w:pPr>
                  <w:r w:rsidRPr="00C116A6">
                    <w:rPr>
                      <w:rFonts w:ascii="Times New Roman" w:hAnsi="Times New Roman" w:cs="Times New Roman"/>
                      <w:lang w:val="ru-RU"/>
                    </w:rPr>
                    <w:t>-</w:t>
                  </w:r>
                </w:p>
              </w:tc>
            </w:tr>
            <w:tr w:rsidR="00F85BE4" w:rsidRPr="00C116A6" w14:paraId="59AE3B46" w14:textId="77777777" w:rsidTr="000C68C3">
              <w:tblPrEx>
                <w:tblLook w:val="01E0" w:firstRow="1" w:lastRow="1" w:firstColumn="1" w:lastColumn="1" w:noHBand="0" w:noVBand="0"/>
              </w:tblPrEx>
              <w:tc>
                <w:tcPr>
                  <w:tcW w:w="5100" w:type="dxa"/>
                  <w:gridSpan w:val="2"/>
                  <w:shd w:val="clear" w:color="auto" w:fill="auto"/>
                  <w:vAlign w:val="center"/>
                </w:tcPr>
                <w:p w14:paraId="516C4D97" w14:textId="77777777" w:rsidR="00F85BE4" w:rsidRPr="00C116A6" w:rsidRDefault="00F85BE4" w:rsidP="000C68C3">
                  <w:pPr>
                    <w:jc w:val="both"/>
                    <w:rPr>
                      <w:rFonts w:ascii="Times New Roman" w:hAnsi="Times New Roman" w:cs="Times New Roman"/>
                    </w:rPr>
                  </w:pPr>
                  <w:r w:rsidRPr="00C116A6">
                    <w:rPr>
                      <w:rFonts w:ascii="Times New Roman" w:hAnsi="Times New Roman" w:cs="Times New Roman"/>
                    </w:rPr>
                    <w:t>Імпорт сировини, тис. грн.</w:t>
                  </w:r>
                </w:p>
              </w:tc>
              <w:tc>
                <w:tcPr>
                  <w:tcW w:w="964" w:type="dxa"/>
                  <w:shd w:val="clear" w:color="auto" w:fill="auto"/>
                </w:tcPr>
                <w:p w14:paraId="42E96D40" w14:textId="77777777" w:rsidR="00F85BE4" w:rsidRPr="00C116A6" w:rsidRDefault="00F85BE4" w:rsidP="000C68C3">
                  <w:pPr>
                    <w:jc w:val="center"/>
                    <w:rPr>
                      <w:rFonts w:ascii="Times New Roman" w:hAnsi="Times New Roman" w:cs="Times New Roman"/>
                      <w:lang w:val="ru-RU"/>
                    </w:rPr>
                  </w:pPr>
                  <w:r w:rsidRPr="00C116A6">
                    <w:rPr>
                      <w:rFonts w:ascii="Times New Roman" w:hAnsi="Times New Roman" w:cs="Times New Roman"/>
                      <w:lang w:val="ru-RU"/>
                    </w:rPr>
                    <w:t>-</w:t>
                  </w:r>
                </w:p>
              </w:tc>
              <w:tc>
                <w:tcPr>
                  <w:tcW w:w="880" w:type="dxa"/>
                </w:tcPr>
                <w:p w14:paraId="10111076" w14:textId="77777777" w:rsidR="00F85BE4" w:rsidRPr="00C116A6" w:rsidRDefault="00F85BE4" w:rsidP="000C68C3">
                  <w:pPr>
                    <w:jc w:val="center"/>
                    <w:rPr>
                      <w:rFonts w:ascii="Times New Roman" w:hAnsi="Times New Roman" w:cs="Times New Roman"/>
                      <w:lang w:val="ru-RU"/>
                    </w:rPr>
                  </w:pPr>
                  <w:r w:rsidRPr="00C116A6">
                    <w:rPr>
                      <w:rFonts w:ascii="Times New Roman" w:hAnsi="Times New Roman" w:cs="Times New Roman"/>
                      <w:lang w:val="ru-RU"/>
                    </w:rPr>
                    <w:t>-</w:t>
                  </w:r>
                </w:p>
              </w:tc>
              <w:tc>
                <w:tcPr>
                  <w:tcW w:w="1040" w:type="dxa"/>
                  <w:shd w:val="clear" w:color="auto" w:fill="auto"/>
                </w:tcPr>
                <w:p w14:paraId="79B13B08" w14:textId="77777777" w:rsidR="00F85BE4" w:rsidRPr="00C116A6" w:rsidRDefault="00F85BE4" w:rsidP="000C68C3">
                  <w:pPr>
                    <w:jc w:val="center"/>
                    <w:rPr>
                      <w:rFonts w:ascii="Times New Roman" w:hAnsi="Times New Roman" w:cs="Times New Roman"/>
                      <w:lang w:val="ru-RU"/>
                    </w:rPr>
                  </w:pPr>
                  <w:r w:rsidRPr="00C116A6">
                    <w:rPr>
                      <w:rFonts w:ascii="Times New Roman" w:hAnsi="Times New Roman" w:cs="Times New Roman"/>
                      <w:lang w:val="ru-RU"/>
                    </w:rPr>
                    <w:t>-</w:t>
                  </w:r>
                </w:p>
              </w:tc>
              <w:tc>
                <w:tcPr>
                  <w:tcW w:w="712" w:type="dxa"/>
                  <w:shd w:val="clear" w:color="auto" w:fill="auto"/>
                </w:tcPr>
                <w:p w14:paraId="1F329CA4" w14:textId="77777777" w:rsidR="00F85BE4" w:rsidRPr="00C116A6" w:rsidRDefault="00F85BE4" w:rsidP="000C68C3">
                  <w:pPr>
                    <w:jc w:val="center"/>
                    <w:rPr>
                      <w:rFonts w:ascii="Times New Roman" w:hAnsi="Times New Roman" w:cs="Times New Roman"/>
                      <w:lang w:val="ru-RU"/>
                    </w:rPr>
                  </w:pPr>
                  <w:r w:rsidRPr="00C116A6">
                    <w:rPr>
                      <w:rFonts w:ascii="Times New Roman" w:hAnsi="Times New Roman" w:cs="Times New Roman"/>
                      <w:lang w:val="ru-RU"/>
                    </w:rPr>
                    <w:t>-</w:t>
                  </w:r>
                </w:p>
              </w:tc>
              <w:tc>
                <w:tcPr>
                  <w:tcW w:w="1040" w:type="dxa"/>
                  <w:shd w:val="clear" w:color="auto" w:fill="auto"/>
                </w:tcPr>
                <w:p w14:paraId="73B0076E" w14:textId="77777777" w:rsidR="00F85BE4" w:rsidRPr="00C116A6" w:rsidRDefault="00F85BE4" w:rsidP="000C68C3">
                  <w:pPr>
                    <w:jc w:val="center"/>
                    <w:rPr>
                      <w:rFonts w:ascii="Times New Roman" w:hAnsi="Times New Roman" w:cs="Times New Roman"/>
                      <w:lang w:val="ru-RU"/>
                    </w:rPr>
                  </w:pPr>
                  <w:r w:rsidRPr="00C116A6">
                    <w:rPr>
                      <w:rFonts w:ascii="Times New Roman" w:hAnsi="Times New Roman" w:cs="Times New Roman"/>
                      <w:lang w:val="ru-RU"/>
                    </w:rPr>
                    <w:t>-</w:t>
                  </w:r>
                </w:p>
              </w:tc>
              <w:tc>
                <w:tcPr>
                  <w:tcW w:w="964" w:type="dxa"/>
                  <w:shd w:val="clear" w:color="auto" w:fill="auto"/>
                </w:tcPr>
                <w:p w14:paraId="431A0E95" w14:textId="77777777" w:rsidR="00F85BE4" w:rsidRPr="00C116A6" w:rsidRDefault="00F85BE4" w:rsidP="000C68C3">
                  <w:pPr>
                    <w:jc w:val="center"/>
                    <w:rPr>
                      <w:rFonts w:ascii="Times New Roman" w:hAnsi="Times New Roman" w:cs="Times New Roman"/>
                      <w:lang w:val="ru-RU"/>
                    </w:rPr>
                  </w:pPr>
                  <w:r w:rsidRPr="00C116A6">
                    <w:rPr>
                      <w:rFonts w:ascii="Times New Roman" w:hAnsi="Times New Roman" w:cs="Times New Roman"/>
                      <w:lang w:val="ru-RU"/>
                    </w:rPr>
                    <w:t>-</w:t>
                  </w:r>
                </w:p>
              </w:tc>
            </w:tr>
          </w:tbl>
          <w:p w14:paraId="0C24E1C5" w14:textId="77777777" w:rsidR="00F85BE4" w:rsidRPr="00C116A6" w:rsidRDefault="00F85BE4" w:rsidP="00F85BE4">
            <w:pPr>
              <w:spacing w:after="160" w:line="259" w:lineRule="auto"/>
              <w:ind w:firstLine="709"/>
              <w:jc w:val="both"/>
              <w:rPr>
                <w:rFonts w:ascii="Times New Roman" w:hAnsi="Times New Roman" w:cs="Times New Roman"/>
                <w:bCs/>
                <w:color w:val="000000"/>
                <w:sz w:val="28"/>
                <w:szCs w:val="28"/>
              </w:rPr>
            </w:pPr>
          </w:p>
          <w:p w14:paraId="7DF60746" w14:textId="77777777" w:rsidR="00F85BE4" w:rsidRPr="00C116A6" w:rsidRDefault="00F85BE4" w:rsidP="007A7CBA">
            <w:pPr>
              <w:spacing w:after="160" w:line="259" w:lineRule="auto"/>
              <w:rPr>
                <w:rFonts w:ascii="Times New Roman" w:hAnsi="Times New Roman" w:cs="Times New Roman"/>
                <w:b/>
                <w:u w:val="single"/>
              </w:rPr>
            </w:pPr>
            <w:r w:rsidRPr="00C116A6">
              <w:rPr>
                <w:rFonts w:ascii="Times New Roman" w:hAnsi="Times New Roman" w:cs="Times New Roman"/>
                <w:b/>
                <w:bCs/>
                <w:color w:val="000000"/>
                <w:sz w:val="28"/>
                <w:szCs w:val="28"/>
              </w:rPr>
              <w:t>Таблиця</w:t>
            </w:r>
            <w:r w:rsidR="007A7CBA" w:rsidRPr="00C116A6">
              <w:rPr>
                <w:rFonts w:ascii="Times New Roman" w:hAnsi="Times New Roman" w:cs="Times New Roman"/>
                <w:b/>
                <w:bCs/>
                <w:color w:val="000000"/>
                <w:sz w:val="28"/>
                <w:szCs w:val="28"/>
              </w:rPr>
              <w:t xml:space="preserve"> </w:t>
            </w:r>
            <w:r w:rsidRPr="00C116A6">
              <w:rPr>
                <w:rFonts w:ascii="Times New Roman" w:hAnsi="Times New Roman" w:cs="Times New Roman"/>
                <w:b/>
                <w:bCs/>
                <w:color w:val="000000"/>
                <w:sz w:val="28"/>
                <w:szCs w:val="28"/>
              </w:rPr>
              <w:t>2.</w:t>
            </w:r>
            <w:r w:rsidR="007A7CBA" w:rsidRPr="00C116A6">
              <w:rPr>
                <w:rFonts w:ascii="Times New Roman" w:hAnsi="Times New Roman" w:cs="Times New Roman"/>
                <w:b/>
                <w:bCs/>
                <w:color w:val="000000"/>
                <w:sz w:val="28"/>
                <w:szCs w:val="28"/>
              </w:rPr>
              <w:t xml:space="preserve"> </w:t>
            </w:r>
            <w:r w:rsidRPr="00C116A6">
              <w:rPr>
                <w:rFonts w:ascii="Times New Roman" w:hAnsi="Times New Roman" w:cs="Times New Roman"/>
                <w:b/>
                <w:bCs/>
                <w:color w:val="000000"/>
                <w:sz w:val="28"/>
                <w:szCs w:val="28"/>
              </w:rPr>
              <w:t>Основні показники економічної діяльності</w:t>
            </w:r>
            <w:r w:rsidR="007A7CBA" w:rsidRPr="00C116A6">
              <w:rPr>
                <w:rFonts w:ascii="Times New Roman" w:hAnsi="Times New Roman" w:cs="Times New Roman"/>
                <w:b/>
                <w:bCs/>
                <w:color w:val="000000"/>
                <w:sz w:val="28"/>
                <w:szCs w:val="28"/>
              </w:rPr>
              <w:t xml:space="preserve">  ТОВ «АВАНТАЖ»  </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32"/>
              <w:gridCol w:w="2186"/>
              <w:gridCol w:w="874"/>
              <w:gridCol w:w="882"/>
              <w:gridCol w:w="974"/>
              <w:gridCol w:w="882"/>
              <w:gridCol w:w="974"/>
              <w:gridCol w:w="1046"/>
            </w:tblGrid>
            <w:tr w:rsidR="00F85BE4" w:rsidRPr="00C116A6" w14:paraId="2D1AEDAC" w14:textId="77777777" w:rsidTr="000C68C3">
              <w:trPr>
                <w:trHeight w:val="675"/>
              </w:trPr>
              <w:tc>
                <w:tcPr>
                  <w:tcW w:w="9567" w:type="dxa"/>
                  <w:gridSpan w:val="8"/>
                </w:tcPr>
                <w:p w14:paraId="6281F7EC" w14:textId="77777777" w:rsidR="00F85BE4" w:rsidRPr="00C116A6" w:rsidRDefault="00F85BE4" w:rsidP="000C68C3">
                  <w:pPr>
                    <w:jc w:val="center"/>
                    <w:rPr>
                      <w:rFonts w:ascii="Times New Roman" w:hAnsi="Times New Roman" w:cs="Times New Roman"/>
                      <w:b/>
                    </w:rPr>
                  </w:pPr>
                </w:p>
                <w:p w14:paraId="2F10FD5D" w14:textId="77777777" w:rsidR="00F85BE4" w:rsidRPr="00C116A6" w:rsidRDefault="00F85BE4" w:rsidP="000C68C3">
                  <w:pPr>
                    <w:jc w:val="center"/>
                    <w:rPr>
                      <w:rFonts w:ascii="Times New Roman" w:hAnsi="Times New Roman" w:cs="Times New Roman"/>
                      <w:b/>
                    </w:rPr>
                  </w:pPr>
                  <w:r w:rsidRPr="00C116A6">
                    <w:rPr>
                      <w:rFonts w:ascii="Times New Roman" w:hAnsi="Times New Roman" w:cs="Times New Roman"/>
                      <w:b/>
                    </w:rPr>
                    <w:t>ТОВ «АВАНТАЖ» , код ЄДРПОУ 31202855,</w:t>
                  </w:r>
                </w:p>
                <w:p w14:paraId="39D4B074" w14:textId="77777777" w:rsidR="00F85BE4" w:rsidRPr="00C116A6" w:rsidRDefault="00F85BE4" w:rsidP="000C68C3">
                  <w:pPr>
                    <w:jc w:val="center"/>
                    <w:rPr>
                      <w:rFonts w:ascii="Times New Roman" w:hAnsi="Times New Roman" w:cs="Times New Roman"/>
                      <w:b/>
                    </w:rPr>
                  </w:pPr>
                  <w:r w:rsidRPr="00C116A6">
                    <w:rPr>
                      <w:rFonts w:ascii="Times New Roman" w:hAnsi="Times New Roman" w:cs="Times New Roman"/>
                      <w:b/>
                    </w:rPr>
                    <w:t>66200, Одеська обл.,Подільський р-н., смт. Саврань, вул. Соборна,121</w:t>
                  </w:r>
                </w:p>
                <w:p w14:paraId="2F82198C" w14:textId="77777777" w:rsidR="00F85BE4" w:rsidRPr="00C116A6" w:rsidRDefault="00F85BE4" w:rsidP="000C68C3">
                  <w:pPr>
                    <w:jc w:val="center"/>
                    <w:rPr>
                      <w:rFonts w:ascii="Times New Roman" w:hAnsi="Times New Roman" w:cs="Times New Roman"/>
                      <w:b/>
                    </w:rPr>
                  </w:pPr>
                </w:p>
              </w:tc>
            </w:tr>
            <w:tr w:rsidR="00F85BE4" w:rsidRPr="00C116A6" w14:paraId="41B9045B" w14:textId="77777777" w:rsidTr="000C68C3">
              <w:tblPrEx>
                <w:tblLook w:val="01E0" w:firstRow="1" w:lastRow="1" w:firstColumn="1" w:lastColumn="1" w:noHBand="0" w:noVBand="0"/>
              </w:tblPrEx>
              <w:tc>
                <w:tcPr>
                  <w:tcW w:w="3847" w:type="dxa"/>
                  <w:gridSpan w:val="2"/>
                  <w:shd w:val="clear" w:color="auto" w:fill="auto"/>
                  <w:vAlign w:val="center"/>
                </w:tcPr>
                <w:p w14:paraId="7D1CA2D7" w14:textId="77777777" w:rsidR="00F85BE4" w:rsidRPr="00C116A6" w:rsidRDefault="00F85BE4" w:rsidP="000C68C3">
                  <w:pPr>
                    <w:jc w:val="center"/>
                    <w:rPr>
                      <w:rFonts w:ascii="Times New Roman" w:hAnsi="Times New Roman" w:cs="Times New Roman"/>
                      <w:b/>
                    </w:rPr>
                  </w:pPr>
                </w:p>
                <w:p w14:paraId="4EA01D9F" w14:textId="77777777" w:rsidR="00F85BE4" w:rsidRPr="00C116A6" w:rsidRDefault="00F85BE4" w:rsidP="000C68C3">
                  <w:pPr>
                    <w:jc w:val="center"/>
                    <w:rPr>
                      <w:rFonts w:ascii="Times New Roman" w:hAnsi="Times New Roman" w:cs="Times New Roman"/>
                      <w:b/>
                    </w:rPr>
                  </w:pPr>
                  <w:r w:rsidRPr="00C116A6">
                    <w:rPr>
                      <w:rFonts w:ascii="Times New Roman" w:hAnsi="Times New Roman" w:cs="Times New Roman"/>
                      <w:b/>
                    </w:rPr>
                    <w:t>Показники</w:t>
                  </w:r>
                </w:p>
              </w:tc>
              <w:tc>
                <w:tcPr>
                  <w:tcW w:w="894" w:type="dxa"/>
                  <w:shd w:val="clear" w:color="auto" w:fill="auto"/>
                  <w:vAlign w:val="center"/>
                </w:tcPr>
                <w:p w14:paraId="6F9D3EFD" w14:textId="77777777" w:rsidR="00F85BE4" w:rsidRPr="00C116A6" w:rsidRDefault="00F85BE4" w:rsidP="000C68C3">
                  <w:pPr>
                    <w:jc w:val="center"/>
                    <w:rPr>
                      <w:rFonts w:ascii="Times New Roman" w:hAnsi="Times New Roman" w:cs="Times New Roman"/>
                      <w:b/>
                    </w:rPr>
                  </w:pPr>
                  <w:r w:rsidRPr="00C116A6">
                    <w:rPr>
                      <w:rFonts w:ascii="Times New Roman" w:hAnsi="Times New Roman" w:cs="Times New Roman"/>
                      <w:b/>
                    </w:rPr>
                    <w:t>План на</w:t>
                  </w:r>
                  <w:r w:rsidRPr="00C116A6">
                    <w:rPr>
                      <w:rFonts w:ascii="Times New Roman" w:hAnsi="Times New Roman" w:cs="Times New Roman"/>
                      <w:b/>
                      <w:lang w:val="en-US"/>
                    </w:rPr>
                    <w:t xml:space="preserve"> 2024</w:t>
                  </w:r>
                  <w:r w:rsidRPr="00C116A6">
                    <w:rPr>
                      <w:rFonts w:ascii="Times New Roman" w:hAnsi="Times New Roman" w:cs="Times New Roman"/>
                      <w:b/>
                    </w:rPr>
                    <w:t xml:space="preserve"> рік</w:t>
                  </w:r>
                </w:p>
              </w:tc>
              <w:tc>
                <w:tcPr>
                  <w:tcW w:w="892" w:type="dxa"/>
                </w:tcPr>
                <w:p w14:paraId="7E867521" w14:textId="77777777" w:rsidR="00F85BE4" w:rsidRPr="00C116A6" w:rsidRDefault="00F85BE4" w:rsidP="000C68C3">
                  <w:pPr>
                    <w:jc w:val="center"/>
                    <w:rPr>
                      <w:rFonts w:ascii="Times New Roman" w:hAnsi="Times New Roman" w:cs="Times New Roman"/>
                      <w:b/>
                    </w:rPr>
                  </w:pPr>
                  <w:r w:rsidRPr="00C116A6">
                    <w:rPr>
                      <w:rFonts w:ascii="Times New Roman" w:hAnsi="Times New Roman" w:cs="Times New Roman"/>
                      <w:b/>
                    </w:rPr>
                    <w:t>2023 рік</w:t>
                  </w:r>
                </w:p>
              </w:tc>
              <w:tc>
                <w:tcPr>
                  <w:tcW w:w="992" w:type="dxa"/>
                  <w:shd w:val="clear" w:color="auto" w:fill="auto"/>
                  <w:vAlign w:val="center"/>
                </w:tcPr>
                <w:p w14:paraId="074871B2" w14:textId="77777777" w:rsidR="00F85BE4" w:rsidRPr="00C116A6" w:rsidRDefault="00F85BE4" w:rsidP="000C68C3">
                  <w:pPr>
                    <w:jc w:val="center"/>
                    <w:rPr>
                      <w:rFonts w:ascii="Times New Roman" w:hAnsi="Times New Roman" w:cs="Times New Roman"/>
                      <w:b/>
                    </w:rPr>
                  </w:pPr>
                  <w:r w:rsidRPr="00C116A6">
                    <w:rPr>
                      <w:rFonts w:ascii="Times New Roman" w:hAnsi="Times New Roman" w:cs="Times New Roman"/>
                      <w:b/>
                    </w:rPr>
                    <w:t>2023р.</w:t>
                  </w:r>
                </w:p>
                <w:p w14:paraId="013E7323" w14:textId="77777777" w:rsidR="00F85BE4" w:rsidRPr="00C116A6" w:rsidRDefault="00F85BE4" w:rsidP="000C68C3">
                  <w:pPr>
                    <w:jc w:val="center"/>
                    <w:rPr>
                      <w:rFonts w:ascii="Times New Roman" w:hAnsi="Times New Roman" w:cs="Times New Roman"/>
                      <w:b/>
                    </w:rPr>
                  </w:pPr>
                  <w:r w:rsidRPr="00C116A6">
                    <w:rPr>
                      <w:rFonts w:ascii="Times New Roman" w:hAnsi="Times New Roman" w:cs="Times New Roman"/>
                      <w:b/>
                    </w:rPr>
                    <w:t>до</w:t>
                  </w:r>
                </w:p>
                <w:p w14:paraId="53D3C567" w14:textId="77777777" w:rsidR="00F85BE4" w:rsidRPr="00C116A6" w:rsidRDefault="00F85BE4" w:rsidP="000C68C3">
                  <w:pPr>
                    <w:jc w:val="center"/>
                    <w:rPr>
                      <w:rFonts w:ascii="Times New Roman" w:hAnsi="Times New Roman" w:cs="Times New Roman"/>
                      <w:b/>
                    </w:rPr>
                  </w:pPr>
                  <w:r w:rsidRPr="00C116A6">
                    <w:rPr>
                      <w:rFonts w:ascii="Times New Roman" w:hAnsi="Times New Roman" w:cs="Times New Roman"/>
                      <w:b/>
                    </w:rPr>
                    <w:t>2022р.,</w:t>
                  </w:r>
                </w:p>
                <w:p w14:paraId="7E48E964" w14:textId="77777777" w:rsidR="00F85BE4" w:rsidRPr="00C116A6" w:rsidRDefault="00F85BE4" w:rsidP="000C68C3">
                  <w:pPr>
                    <w:jc w:val="center"/>
                    <w:rPr>
                      <w:rFonts w:ascii="Times New Roman" w:hAnsi="Times New Roman" w:cs="Times New Roman"/>
                      <w:b/>
                    </w:rPr>
                  </w:pPr>
                  <w:r w:rsidRPr="00C116A6">
                    <w:rPr>
                      <w:rFonts w:ascii="Times New Roman" w:hAnsi="Times New Roman" w:cs="Times New Roman"/>
                      <w:b/>
                    </w:rPr>
                    <w:t>%</w:t>
                  </w:r>
                </w:p>
              </w:tc>
              <w:tc>
                <w:tcPr>
                  <w:tcW w:w="892" w:type="dxa"/>
                  <w:shd w:val="clear" w:color="auto" w:fill="auto"/>
                  <w:vAlign w:val="center"/>
                </w:tcPr>
                <w:p w14:paraId="4E2E98FD" w14:textId="77777777" w:rsidR="00F85BE4" w:rsidRPr="00C116A6" w:rsidRDefault="00F85BE4" w:rsidP="000C68C3">
                  <w:pPr>
                    <w:jc w:val="center"/>
                    <w:rPr>
                      <w:rFonts w:ascii="Times New Roman" w:hAnsi="Times New Roman" w:cs="Times New Roman"/>
                      <w:b/>
                      <w:lang w:val="en-US"/>
                    </w:rPr>
                  </w:pPr>
                  <w:r w:rsidRPr="00C116A6">
                    <w:rPr>
                      <w:rFonts w:ascii="Times New Roman" w:hAnsi="Times New Roman" w:cs="Times New Roman"/>
                      <w:b/>
                    </w:rPr>
                    <w:t>202</w:t>
                  </w:r>
                  <w:r w:rsidRPr="00C116A6">
                    <w:rPr>
                      <w:rFonts w:ascii="Times New Roman" w:hAnsi="Times New Roman" w:cs="Times New Roman"/>
                      <w:b/>
                      <w:lang w:val="en-US"/>
                    </w:rPr>
                    <w:t>2</w:t>
                  </w:r>
                </w:p>
                <w:p w14:paraId="6CAFFEE5" w14:textId="77777777" w:rsidR="00F85BE4" w:rsidRPr="00C116A6" w:rsidRDefault="00F85BE4" w:rsidP="000C68C3">
                  <w:pPr>
                    <w:jc w:val="center"/>
                    <w:rPr>
                      <w:rFonts w:ascii="Times New Roman" w:hAnsi="Times New Roman" w:cs="Times New Roman"/>
                      <w:b/>
                    </w:rPr>
                  </w:pPr>
                  <w:r w:rsidRPr="00C116A6">
                    <w:rPr>
                      <w:rFonts w:ascii="Times New Roman" w:hAnsi="Times New Roman" w:cs="Times New Roman"/>
                      <w:b/>
                    </w:rPr>
                    <w:t>рік</w:t>
                  </w:r>
                </w:p>
              </w:tc>
              <w:tc>
                <w:tcPr>
                  <w:tcW w:w="992" w:type="dxa"/>
                  <w:shd w:val="clear" w:color="auto" w:fill="auto"/>
                  <w:vAlign w:val="center"/>
                </w:tcPr>
                <w:p w14:paraId="36D280FE" w14:textId="77777777" w:rsidR="00F85BE4" w:rsidRPr="00C116A6" w:rsidRDefault="00F85BE4" w:rsidP="000C68C3">
                  <w:pPr>
                    <w:jc w:val="center"/>
                    <w:rPr>
                      <w:rFonts w:ascii="Times New Roman" w:hAnsi="Times New Roman" w:cs="Times New Roman"/>
                      <w:b/>
                    </w:rPr>
                  </w:pPr>
                  <w:r w:rsidRPr="00C116A6">
                    <w:rPr>
                      <w:rFonts w:ascii="Times New Roman" w:hAnsi="Times New Roman" w:cs="Times New Roman"/>
                      <w:b/>
                    </w:rPr>
                    <w:t>2022</w:t>
                  </w:r>
                </w:p>
                <w:p w14:paraId="44AB5608" w14:textId="77777777" w:rsidR="00F85BE4" w:rsidRPr="00C116A6" w:rsidRDefault="00F85BE4" w:rsidP="000C68C3">
                  <w:pPr>
                    <w:jc w:val="center"/>
                    <w:rPr>
                      <w:rFonts w:ascii="Times New Roman" w:hAnsi="Times New Roman" w:cs="Times New Roman"/>
                      <w:b/>
                    </w:rPr>
                  </w:pPr>
                  <w:r w:rsidRPr="00C116A6">
                    <w:rPr>
                      <w:rFonts w:ascii="Times New Roman" w:hAnsi="Times New Roman" w:cs="Times New Roman"/>
                      <w:b/>
                    </w:rPr>
                    <w:t>до</w:t>
                  </w:r>
                </w:p>
                <w:p w14:paraId="7C104EDD" w14:textId="77777777" w:rsidR="00F85BE4" w:rsidRPr="00C116A6" w:rsidRDefault="00F85BE4" w:rsidP="000C68C3">
                  <w:pPr>
                    <w:jc w:val="center"/>
                    <w:rPr>
                      <w:rFonts w:ascii="Times New Roman" w:hAnsi="Times New Roman" w:cs="Times New Roman"/>
                      <w:b/>
                    </w:rPr>
                  </w:pPr>
                  <w:r w:rsidRPr="00C116A6">
                    <w:rPr>
                      <w:rFonts w:ascii="Times New Roman" w:hAnsi="Times New Roman" w:cs="Times New Roman"/>
                      <w:b/>
                    </w:rPr>
                    <w:t>2021р.,</w:t>
                  </w:r>
                </w:p>
                <w:p w14:paraId="18AE6BF3" w14:textId="77777777" w:rsidR="00F85BE4" w:rsidRPr="00C116A6" w:rsidRDefault="00F85BE4" w:rsidP="000C68C3">
                  <w:pPr>
                    <w:jc w:val="center"/>
                    <w:rPr>
                      <w:rFonts w:ascii="Times New Roman" w:hAnsi="Times New Roman" w:cs="Times New Roman"/>
                      <w:b/>
                    </w:rPr>
                  </w:pPr>
                  <w:r w:rsidRPr="00C116A6">
                    <w:rPr>
                      <w:rFonts w:ascii="Times New Roman" w:hAnsi="Times New Roman" w:cs="Times New Roman"/>
                      <w:b/>
                    </w:rPr>
                    <w:t>%</w:t>
                  </w:r>
                </w:p>
              </w:tc>
              <w:tc>
                <w:tcPr>
                  <w:tcW w:w="1058" w:type="dxa"/>
                  <w:shd w:val="clear" w:color="auto" w:fill="auto"/>
                  <w:vAlign w:val="center"/>
                </w:tcPr>
                <w:p w14:paraId="766FFFE6" w14:textId="77777777" w:rsidR="00F85BE4" w:rsidRPr="00C116A6" w:rsidRDefault="00F85BE4" w:rsidP="000C68C3">
                  <w:pPr>
                    <w:jc w:val="center"/>
                    <w:rPr>
                      <w:rFonts w:ascii="Times New Roman" w:hAnsi="Times New Roman" w:cs="Times New Roman"/>
                      <w:b/>
                    </w:rPr>
                  </w:pPr>
                  <w:r w:rsidRPr="00C116A6">
                    <w:rPr>
                      <w:rFonts w:ascii="Times New Roman" w:hAnsi="Times New Roman" w:cs="Times New Roman"/>
                      <w:b/>
                    </w:rPr>
                    <w:t>20</w:t>
                  </w:r>
                  <w:r w:rsidRPr="00C116A6">
                    <w:rPr>
                      <w:rFonts w:ascii="Times New Roman" w:hAnsi="Times New Roman" w:cs="Times New Roman"/>
                      <w:b/>
                      <w:lang w:val="en-US"/>
                    </w:rPr>
                    <w:t>21</w:t>
                  </w:r>
                  <w:r w:rsidRPr="00C116A6">
                    <w:rPr>
                      <w:rFonts w:ascii="Times New Roman" w:hAnsi="Times New Roman" w:cs="Times New Roman"/>
                      <w:b/>
                    </w:rPr>
                    <w:t xml:space="preserve"> рік</w:t>
                  </w:r>
                </w:p>
              </w:tc>
            </w:tr>
            <w:tr w:rsidR="00F85BE4" w:rsidRPr="00C116A6" w14:paraId="13C74C08" w14:textId="77777777" w:rsidTr="000C68C3">
              <w:tblPrEx>
                <w:tblLook w:val="01E0" w:firstRow="1" w:lastRow="1" w:firstColumn="1" w:lastColumn="1" w:noHBand="0" w:noVBand="0"/>
              </w:tblPrEx>
              <w:trPr>
                <w:trHeight w:val="695"/>
              </w:trPr>
              <w:tc>
                <w:tcPr>
                  <w:tcW w:w="1456" w:type="dxa"/>
                  <w:vMerge w:val="restart"/>
                  <w:shd w:val="clear" w:color="auto" w:fill="auto"/>
                  <w:vAlign w:val="center"/>
                </w:tcPr>
                <w:p w14:paraId="71E8DCD0" w14:textId="77777777" w:rsidR="00F85BE4" w:rsidRPr="00C116A6" w:rsidRDefault="00F85BE4" w:rsidP="000C68C3">
                  <w:pPr>
                    <w:jc w:val="both"/>
                    <w:rPr>
                      <w:rFonts w:ascii="Times New Roman" w:hAnsi="Times New Roman" w:cs="Times New Roman"/>
                    </w:rPr>
                  </w:pPr>
                </w:p>
                <w:p w14:paraId="0D6C1BE4" w14:textId="77777777" w:rsidR="00F85BE4" w:rsidRPr="00C116A6" w:rsidRDefault="00F85BE4" w:rsidP="000C68C3">
                  <w:pPr>
                    <w:jc w:val="both"/>
                    <w:rPr>
                      <w:rFonts w:ascii="Times New Roman" w:hAnsi="Times New Roman" w:cs="Times New Roman"/>
                    </w:rPr>
                  </w:pPr>
                  <w:r w:rsidRPr="00C116A6">
                    <w:rPr>
                      <w:rFonts w:ascii="Times New Roman" w:hAnsi="Times New Roman" w:cs="Times New Roman"/>
                    </w:rPr>
                    <w:t>Потужність</w:t>
                  </w:r>
                </w:p>
                <w:p w14:paraId="0776A4EA" w14:textId="77777777" w:rsidR="00F85BE4" w:rsidRPr="00C116A6" w:rsidRDefault="00F85BE4" w:rsidP="000C68C3">
                  <w:pPr>
                    <w:jc w:val="both"/>
                    <w:rPr>
                      <w:rFonts w:ascii="Times New Roman" w:hAnsi="Times New Roman" w:cs="Times New Roman"/>
                    </w:rPr>
                  </w:pPr>
                  <w:r w:rsidRPr="00C116A6">
                    <w:rPr>
                      <w:rFonts w:ascii="Times New Roman" w:hAnsi="Times New Roman" w:cs="Times New Roman"/>
                    </w:rPr>
                    <w:t xml:space="preserve">     (річна)</w:t>
                  </w:r>
                </w:p>
              </w:tc>
              <w:tc>
                <w:tcPr>
                  <w:tcW w:w="2391" w:type="dxa"/>
                  <w:shd w:val="clear" w:color="auto" w:fill="auto"/>
                  <w:vAlign w:val="center"/>
                </w:tcPr>
                <w:p w14:paraId="6DA1697D" w14:textId="77777777" w:rsidR="00F85BE4" w:rsidRPr="00C116A6" w:rsidRDefault="00F85BE4" w:rsidP="000C68C3">
                  <w:pPr>
                    <w:jc w:val="both"/>
                    <w:rPr>
                      <w:rFonts w:ascii="Times New Roman" w:hAnsi="Times New Roman" w:cs="Times New Roman"/>
                    </w:rPr>
                  </w:pPr>
                  <w:r w:rsidRPr="00C116A6">
                    <w:rPr>
                      <w:rFonts w:ascii="Times New Roman" w:hAnsi="Times New Roman" w:cs="Times New Roman"/>
                    </w:rPr>
                    <w:t>Переробка основної сировини (одиниця виміру)</w:t>
                  </w:r>
                </w:p>
              </w:tc>
              <w:tc>
                <w:tcPr>
                  <w:tcW w:w="894" w:type="dxa"/>
                  <w:shd w:val="clear" w:color="auto" w:fill="auto"/>
                </w:tcPr>
                <w:p w14:paraId="6458E15C"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250,0</w:t>
                  </w:r>
                </w:p>
              </w:tc>
              <w:tc>
                <w:tcPr>
                  <w:tcW w:w="892" w:type="dxa"/>
                </w:tcPr>
                <w:p w14:paraId="40CA777D"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143,5</w:t>
                  </w:r>
                </w:p>
              </w:tc>
              <w:tc>
                <w:tcPr>
                  <w:tcW w:w="992" w:type="dxa"/>
                  <w:shd w:val="clear" w:color="auto" w:fill="auto"/>
                </w:tcPr>
                <w:p w14:paraId="3256D3EC"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-0,16</w:t>
                  </w:r>
                </w:p>
              </w:tc>
              <w:tc>
                <w:tcPr>
                  <w:tcW w:w="892" w:type="dxa"/>
                  <w:shd w:val="clear" w:color="auto" w:fill="auto"/>
                </w:tcPr>
                <w:p w14:paraId="480CD296"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171</w:t>
                  </w:r>
                </w:p>
              </w:tc>
              <w:tc>
                <w:tcPr>
                  <w:tcW w:w="992" w:type="dxa"/>
                  <w:shd w:val="clear" w:color="auto" w:fill="auto"/>
                </w:tcPr>
                <w:p w14:paraId="2EF793C5"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-0,43</w:t>
                  </w:r>
                </w:p>
              </w:tc>
              <w:tc>
                <w:tcPr>
                  <w:tcW w:w="1058" w:type="dxa"/>
                  <w:shd w:val="clear" w:color="auto" w:fill="auto"/>
                </w:tcPr>
                <w:p w14:paraId="6AECA6C9"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300</w:t>
                  </w:r>
                </w:p>
              </w:tc>
            </w:tr>
            <w:tr w:rsidR="00F85BE4" w:rsidRPr="00C116A6" w14:paraId="73B4D926" w14:textId="77777777" w:rsidTr="000C68C3">
              <w:tblPrEx>
                <w:tblLook w:val="01E0" w:firstRow="1" w:lastRow="1" w:firstColumn="1" w:lastColumn="1" w:noHBand="0" w:noVBand="0"/>
              </w:tblPrEx>
              <w:trPr>
                <w:trHeight w:val="533"/>
              </w:trPr>
              <w:tc>
                <w:tcPr>
                  <w:tcW w:w="1456" w:type="dxa"/>
                  <w:vMerge/>
                  <w:shd w:val="clear" w:color="auto" w:fill="auto"/>
                  <w:vAlign w:val="center"/>
                </w:tcPr>
                <w:p w14:paraId="5FBC8EAB" w14:textId="77777777" w:rsidR="00F85BE4" w:rsidRPr="00C116A6" w:rsidRDefault="00F85BE4" w:rsidP="000C68C3">
                  <w:pPr>
                    <w:jc w:val="both"/>
                    <w:rPr>
                      <w:rFonts w:ascii="Times New Roman" w:hAnsi="Times New Roman" w:cs="Times New Roman"/>
                    </w:rPr>
                  </w:pPr>
                </w:p>
              </w:tc>
              <w:tc>
                <w:tcPr>
                  <w:tcW w:w="2391" w:type="dxa"/>
                  <w:shd w:val="clear" w:color="auto" w:fill="auto"/>
                  <w:vAlign w:val="center"/>
                </w:tcPr>
                <w:p w14:paraId="5FBA2610" w14:textId="77777777" w:rsidR="00F85BE4" w:rsidRPr="00C116A6" w:rsidRDefault="00F85BE4" w:rsidP="000C68C3">
                  <w:pPr>
                    <w:jc w:val="both"/>
                    <w:rPr>
                      <w:rFonts w:ascii="Times New Roman" w:hAnsi="Times New Roman" w:cs="Times New Roman"/>
                    </w:rPr>
                  </w:pPr>
                  <w:r w:rsidRPr="00C116A6">
                    <w:rPr>
                      <w:rFonts w:ascii="Times New Roman" w:hAnsi="Times New Roman" w:cs="Times New Roman"/>
                    </w:rPr>
                    <w:t>Готова продукція (одиниця виміру)</w:t>
                  </w:r>
                </w:p>
              </w:tc>
              <w:tc>
                <w:tcPr>
                  <w:tcW w:w="894" w:type="dxa"/>
                  <w:shd w:val="clear" w:color="auto" w:fill="auto"/>
                </w:tcPr>
                <w:p w14:paraId="03531BE4"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150,0</w:t>
                  </w:r>
                </w:p>
              </w:tc>
              <w:tc>
                <w:tcPr>
                  <w:tcW w:w="892" w:type="dxa"/>
                </w:tcPr>
                <w:p w14:paraId="2661B8C5"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107,1 тонн</w:t>
                  </w:r>
                </w:p>
              </w:tc>
              <w:tc>
                <w:tcPr>
                  <w:tcW w:w="992" w:type="dxa"/>
                  <w:shd w:val="clear" w:color="auto" w:fill="auto"/>
                </w:tcPr>
                <w:p w14:paraId="0DFA273A"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+27,5</w:t>
                  </w:r>
                </w:p>
              </w:tc>
              <w:tc>
                <w:tcPr>
                  <w:tcW w:w="892" w:type="dxa"/>
                  <w:shd w:val="clear" w:color="auto" w:fill="auto"/>
                </w:tcPr>
                <w:p w14:paraId="50BF9564"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84 тонн</w:t>
                  </w:r>
                </w:p>
              </w:tc>
              <w:tc>
                <w:tcPr>
                  <w:tcW w:w="992" w:type="dxa"/>
                  <w:shd w:val="clear" w:color="auto" w:fill="auto"/>
                </w:tcPr>
                <w:p w14:paraId="60D2F571" w14:textId="77777777" w:rsidR="00F85BE4" w:rsidRPr="00C116A6" w:rsidRDefault="00F85BE4" w:rsidP="000C68C3">
                  <w:pPr>
                    <w:rPr>
                      <w:rFonts w:ascii="Times New Roman" w:hAnsi="Times New Roman" w:cs="Times New Roman"/>
                    </w:rPr>
                  </w:pPr>
                </w:p>
              </w:tc>
              <w:tc>
                <w:tcPr>
                  <w:tcW w:w="1058" w:type="dxa"/>
                  <w:shd w:val="clear" w:color="auto" w:fill="auto"/>
                </w:tcPr>
                <w:p w14:paraId="181EE145"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 xml:space="preserve">8,5 </w:t>
                  </w:r>
                  <w:proofErr w:type="spellStart"/>
                  <w:r w:rsidRPr="00C116A6">
                    <w:rPr>
                      <w:rFonts w:ascii="Times New Roman" w:hAnsi="Times New Roman" w:cs="Times New Roman"/>
                    </w:rPr>
                    <w:t>тис.кв.м</w:t>
                  </w:r>
                  <w:proofErr w:type="spellEnd"/>
                </w:p>
              </w:tc>
            </w:tr>
            <w:tr w:rsidR="00F85BE4" w:rsidRPr="00C116A6" w14:paraId="16CF57C4" w14:textId="77777777" w:rsidTr="000C68C3">
              <w:tblPrEx>
                <w:tblLook w:val="01E0" w:firstRow="1" w:lastRow="1" w:firstColumn="1" w:lastColumn="1" w:noHBand="0" w:noVBand="0"/>
              </w:tblPrEx>
              <w:tc>
                <w:tcPr>
                  <w:tcW w:w="3847" w:type="dxa"/>
                  <w:gridSpan w:val="2"/>
                  <w:shd w:val="clear" w:color="auto" w:fill="auto"/>
                  <w:vAlign w:val="center"/>
                </w:tcPr>
                <w:p w14:paraId="7BFB72C6" w14:textId="77777777" w:rsidR="00F85BE4" w:rsidRPr="00C116A6" w:rsidRDefault="00F85BE4" w:rsidP="000C68C3">
                  <w:pPr>
                    <w:jc w:val="both"/>
                    <w:rPr>
                      <w:rFonts w:ascii="Times New Roman" w:hAnsi="Times New Roman" w:cs="Times New Roman"/>
                    </w:rPr>
                  </w:pPr>
                  <w:r w:rsidRPr="00C116A6">
                    <w:rPr>
                      <w:rFonts w:ascii="Times New Roman" w:hAnsi="Times New Roman" w:cs="Times New Roman"/>
                    </w:rPr>
                    <w:t>Фактичний випуск продукції в натуральних показниках (одиниця виміру)</w:t>
                  </w:r>
                </w:p>
              </w:tc>
              <w:tc>
                <w:tcPr>
                  <w:tcW w:w="894" w:type="dxa"/>
                  <w:shd w:val="clear" w:color="auto" w:fill="auto"/>
                </w:tcPr>
                <w:p w14:paraId="786F0C63"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150,0</w:t>
                  </w:r>
                </w:p>
              </w:tc>
              <w:tc>
                <w:tcPr>
                  <w:tcW w:w="892" w:type="dxa"/>
                </w:tcPr>
                <w:p w14:paraId="573B38E9"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107,1</w:t>
                  </w:r>
                </w:p>
              </w:tc>
              <w:tc>
                <w:tcPr>
                  <w:tcW w:w="992" w:type="dxa"/>
                  <w:shd w:val="clear" w:color="auto" w:fill="auto"/>
                </w:tcPr>
                <w:p w14:paraId="160321BB"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+27,5</w:t>
                  </w:r>
                </w:p>
              </w:tc>
              <w:tc>
                <w:tcPr>
                  <w:tcW w:w="892" w:type="dxa"/>
                  <w:shd w:val="clear" w:color="auto" w:fill="auto"/>
                </w:tcPr>
                <w:p w14:paraId="1131C9AB"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84</w:t>
                  </w:r>
                </w:p>
              </w:tc>
              <w:tc>
                <w:tcPr>
                  <w:tcW w:w="992" w:type="dxa"/>
                  <w:shd w:val="clear" w:color="auto" w:fill="auto"/>
                </w:tcPr>
                <w:p w14:paraId="3E126A94" w14:textId="77777777" w:rsidR="00F85BE4" w:rsidRPr="00C116A6" w:rsidRDefault="00F85BE4" w:rsidP="000C68C3">
                  <w:pPr>
                    <w:rPr>
                      <w:rFonts w:ascii="Times New Roman" w:hAnsi="Times New Roman" w:cs="Times New Roman"/>
                    </w:rPr>
                  </w:pPr>
                </w:p>
              </w:tc>
              <w:tc>
                <w:tcPr>
                  <w:tcW w:w="1058" w:type="dxa"/>
                  <w:shd w:val="clear" w:color="auto" w:fill="auto"/>
                </w:tcPr>
                <w:p w14:paraId="638F9837"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8,5</w:t>
                  </w:r>
                </w:p>
              </w:tc>
            </w:tr>
            <w:tr w:rsidR="00F85BE4" w:rsidRPr="00C116A6" w14:paraId="763E4E10" w14:textId="77777777" w:rsidTr="000C68C3">
              <w:tblPrEx>
                <w:tblLook w:val="01E0" w:firstRow="1" w:lastRow="1" w:firstColumn="1" w:lastColumn="1" w:noHBand="0" w:noVBand="0"/>
              </w:tblPrEx>
              <w:trPr>
                <w:trHeight w:val="425"/>
              </w:trPr>
              <w:tc>
                <w:tcPr>
                  <w:tcW w:w="3847" w:type="dxa"/>
                  <w:gridSpan w:val="2"/>
                  <w:shd w:val="clear" w:color="auto" w:fill="auto"/>
                  <w:vAlign w:val="center"/>
                </w:tcPr>
                <w:p w14:paraId="2B66AF41" w14:textId="77777777" w:rsidR="00F85BE4" w:rsidRPr="00C116A6" w:rsidRDefault="00F85BE4" w:rsidP="000C68C3">
                  <w:pPr>
                    <w:jc w:val="both"/>
                    <w:rPr>
                      <w:rFonts w:ascii="Times New Roman" w:hAnsi="Times New Roman" w:cs="Times New Roman"/>
                    </w:rPr>
                  </w:pPr>
                  <w:r w:rsidRPr="00C116A6">
                    <w:rPr>
                      <w:rFonts w:ascii="Times New Roman" w:hAnsi="Times New Roman" w:cs="Times New Roman"/>
                    </w:rPr>
                    <w:t>Обсяг реалізованої продукції, тис. грн.</w:t>
                  </w:r>
                </w:p>
              </w:tc>
              <w:tc>
                <w:tcPr>
                  <w:tcW w:w="894" w:type="dxa"/>
                  <w:shd w:val="clear" w:color="auto" w:fill="auto"/>
                </w:tcPr>
                <w:p w14:paraId="1D5E1B2B"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10000</w:t>
                  </w:r>
                </w:p>
              </w:tc>
              <w:tc>
                <w:tcPr>
                  <w:tcW w:w="892" w:type="dxa"/>
                </w:tcPr>
                <w:p w14:paraId="3E451032"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8195,3</w:t>
                  </w:r>
                </w:p>
              </w:tc>
              <w:tc>
                <w:tcPr>
                  <w:tcW w:w="992" w:type="dxa"/>
                  <w:shd w:val="clear" w:color="auto" w:fill="auto"/>
                </w:tcPr>
                <w:p w14:paraId="7A8B2441"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+39,8</w:t>
                  </w:r>
                </w:p>
              </w:tc>
              <w:tc>
                <w:tcPr>
                  <w:tcW w:w="892" w:type="dxa"/>
                  <w:shd w:val="clear" w:color="auto" w:fill="auto"/>
                </w:tcPr>
                <w:p w14:paraId="46FAC680"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5860,4</w:t>
                  </w:r>
                </w:p>
              </w:tc>
              <w:tc>
                <w:tcPr>
                  <w:tcW w:w="992" w:type="dxa"/>
                  <w:shd w:val="clear" w:color="auto" w:fill="auto"/>
                </w:tcPr>
                <w:p w14:paraId="1D9E0421"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+9,8</w:t>
                  </w:r>
                </w:p>
              </w:tc>
              <w:tc>
                <w:tcPr>
                  <w:tcW w:w="1058" w:type="dxa"/>
                  <w:shd w:val="clear" w:color="auto" w:fill="auto"/>
                </w:tcPr>
                <w:p w14:paraId="5211217B"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5337,7</w:t>
                  </w:r>
                </w:p>
              </w:tc>
            </w:tr>
            <w:tr w:rsidR="00F85BE4" w:rsidRPr="00C116A6" w14:paraId="14D1E2A7" w14:textId="77777777" w:rsidTr="000C68C3">
              <w:tblPrEx>
                <w:tblLook w:val="01E0" w:firstRow="1" w:lastRow="1" w:firstColumn="1" w:lastColumn="1" w:noHBand="0" w:noVBand="0"/>
              </w:tblPrEx>
              <w:trPr>
                <w:trHeight w:val="236"/>
              </w:trPr>
              <w:tc>
                <w:tcPr>
                  <w:tcW w:w="3847" w:type="dxa"/>
                  <w:gridSpan w:val="2"/>
                  <w:shd w:val="clear" w:color="auto" w:fill="auto"/>
                  <w:vAlign w:val="center"/>
                </w:tcPr>
                <w:p w14:paraId="4F45A89C" w14:textId="77777777" w:rsidR="00F85BE4" w:rsidRPr="00C116A6" w:rsidRDefault="00F85BE4" w:rsidP="000C68C3">
                  <w:pPr>
                    <w:jc w:val="both"/>
                    <w:rPr>
                      <w:rFonts w:ascii="Times New Roman" w:hAnsi="Times New Roman" w:cs="Times New Roman"/>
                    </w:rPr>
                  </w:pPr>
                  <w:r w:rsidRPr="00C116A6">
                    <w:rPr>
                      <w:rFonts w:ascii="Times New Roman" w:hAnsi="Times New Roman" w:cs="Times New Roman"/>
                    </w:rPr>
                    <w:t>Фінансовий результат, тис. грн.</w:t>
                  </w:r>
                </w:p>
              </w:tc>
              <w:tc>
                <w:tcPr>
                  <w:tcW w:w="894" w:type="dxa"/>
                  <w:shd w:val="clear" w:color="auto" w:fill="auto"/>
                </w:tcPr>
                <w:p w14:paraId="3E62389F"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+1200</w:t>
                  </w:r>
                </w:p>
              </w:tc>
              <w:tc>
                <w:tcPr>
                  <w:tcW w:w="892" w:type="dxa"/>
                </w:tcPr>
                <w:p w14:paraId="5922FE55"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+937,5</w:t>
                  </w:r>
                </w:p>
              </w:tc>
              <w:tc>
                <w:tcPr>
                  <w:tcW w:w="992" w:type="dxa"/>
                  <w:shd w:val="clear" w:color="auto" w:fill="auto"/>
                </w:tcPr>
                <w:p w14:paraId="2E83E32A" w14:textId="77777777" w:rsidR="00F85BE4" w:rsidRPr="00C116A6" w:rsidRDefault="00F85BE4" w:rsidP="000C68C3">
                  <w:pPr>
                    <w:rPr>
                      <w:rFonts w:ascii="Times New Roman" w:hAnsi="Times New Roman" w:cs="Times New Roman"/>
                    </w:rPr>
                  </w:pPr>
                </w:p>
              </w:tc>
              <w:tc>
                <w:tcPr>
                  <w:tcW w:w="892" w:type="dxa"/>
                  <w:shd w:val="clear" w:color="auto" w:fill="auto"/>
                </w:tcPr>
                <w:p w14:paraId="14AE8566"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+139,9</w:t>
                  </w:r>
                </w:p>
              </w:tc>
              <w:tc>
                <w:tcPr>
                  <w:tcW w:w="992" w:type="dxa"/>
                  <w:shd w:val="clear" w:color="auto" w:fill="auto"/>
                </w:tcPr>
                <w:p w14:paraId="064043F2" w14:textId="77777777" w:rsidR="00F85BE4" w:rsidRPr="00C116A6" w:rsidRDefault="00F85BE4" w:rsidP="000C68C3">
                  <w:pPr>
                    <w:rPr>
                      <w:rFonts w:ascii="Times New Roman" w:hAnsi="Times New Roman" w:cs="Times New Roman"/>
                    </w:rPr>
                  </w:pPr>
                </w:p>
              </w:tc>
              <w:tc>
                <w:tcPr>
                  <w:tcW w:w="1058" w:type="dxa"/>
                  <w:shd w:val="clear" w:color="auto" w:fill="auto"/>
                </w:tcPr>
                <w:p w14:paraId="6A7B3CA1"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-923,2</w:t>
                  </w:r>
                </w:p>
              </w:tc>
            </w:tr>
            <w:tr w:rsidR="00F85BE4" w:rsidRPr="00C116A6" w14:paraId="2AF05D92" w14:textId="77777777" w:rsidTr="000C68C3">
              <w:tblPrEx>
                <w:tblLook w:val="01E0" w:firstRow="1" w:lastRow="1" w:firstColumn="1" w:lastColumn="1" w:noHBand="0" w:noVBand="0"/>
              </w:tblPrEx>
              <w:tc>
                <w:tcPr>
                  <w:tcW w:w="3847" w:type="dxa"/>
                  <w:gridSpan w:val="2"/>
                  <w:shd w:val="clear" w:color="auto" w:fill="auto"/>
                  <w:vAlign w:val="center"/>
                </w:tcPr>
                <w:p w14:paraId="52F0E54D" w14:textId="77777777" w:rsidR="00F85BE4" w:rsidRPr="00C116A6" w:rsidRDefault="00F85BE4" w:rsidP="000C68C3">
                  <w:pPr>
                    <w:jc w:val="both"/>
                    <w:rPr>
                      <w:rFonts w:ascii="Times New Roman" w:hAnsi="Times New Roman" w:cs="Times New Roman"/>
                    </w:rPr>
                  </w:pPr>
                  <w:r w:rsidRPr="00C116A6">
                    <w:rPr>
                      <w:rFonts w:ascii="Times New Roman" w:hAnsi="Times New Roman" w:cs="Times New Roman"/>
                    </w:rPr>
                    <w:t>Середньооблікова численність штатних працівників, осіб</w:t>
                  </w:r>
                </w:p>
              </w:tc>
              <w:tc>
                <w:tcPr>
                  <w:tcW w:w="894" w:type="dxa"/>
                  <w:shd w:val="clear" w:color="auto" w:fill="auto"/>
                </w:tcPr>
                <w:p w14:paraId="7E99A37E"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20</w:t>
                  </w:r>
                </w:p>
              </w:tc>
              <w:tc>
                <w:tcPr>
                  <w:tcW w:w="892" w:type="dxa"/>
                </w:tcPr>
                <w:p w14:paraId="672227E2"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20</w:t>
                  </w:r>
                </w:p>
              </w:tc>
              <w:tc>
                <w:tcPr>
                  <w:tcW w:w="992" w:type="dxa"/>
                  <w:shd w:val="clear" w:color="auto" w:fill="auto"/>
                </w:tcPr>
                <w:p w14:paraId="246106E8"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-4,8%</w:t>
                  </w:r>
                </w:p>
              </w:tc>
              <w:tc>
                <w:tcPr>
                  <w:tcW w:w="892" w:type="dxa"/>
                  <w:shd w:val="clear" w:color="auto" w:fill="auto"/>
                </w:tcPr>
                <w:p w14:paraId="3952CB26"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21</w:t>
                  </w:r>
                </w:p>
              </w:tc>
              <w:tc>
                <w:tcPr>
                  <w:tcW w:w="992" w:type="dxa"/>
                  <w:shd w:val="clear" w:color="auto" w:fill="auto"/>
                </w:tcPr>
                <w:p w14:paraId="3848349E"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-16,0%</w:t>
                  </w:r>
                </w:p>
              </w:tc>
              <w:tc>
                <w:tcPr>
                  <w:tcW w:w="1058" w:type="dxa"/>
                  <w:shd w:val="clear" w:color="auto" w:fill="auto"/>
                </w:tcPr>
                <w:p w14:paraId="451753A3"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25</w:t>
                  </w:r>
                </w:p>
              </w:tc>
            </w:tr>
            <w:tr w:rsidR="00F85BE4" w:rsidRPr="00C116A6" w14:paraId="51244FB5" w14:textId="77777777" w:rsidTr="000C68C3">
              <w:tblPrEx>
                <w:tblLook w:val="01E0" w:firstRow="1" w:lastRow="1" w:firstColumn="1" w:lastColumn="1" w:noHBand="0" w:noVBand="0"/>
              </w:tblPrEx>
              <w:tc>
                <w:tcPr>
                  <w:tcW w:w="3847" w:type="dxa"/>
                  <w:gridSpan w:val="2"/>
                  <w:shd w:val="clear" w:color="auto" w:fill="auto"/>
                  <w:vAlign w:val="center"/>
                </w:tcPr>
                <w:p w14:paraId="62427D35" w14:textId="77777777" w:rsidR="00F85BE4" w:rsidRPr="00C116A6" w:rsidRDefault="00F85BE4" w:rsidP="000C68C3">
                  <w:pPr>
                    <w:jc w:val="both"/>
                    <w:rPr>
                      <w:rFonts w:ascii="Times New Roman" w:hAnsi="Times New Roman" w:cs="Times New Roman"/>
                    </w:rPr>
                  </w:pPr>
                  <w:r w:rsidRPr="00C116A6">
                    <w:rPr>
                      <w:rFonts w:ascii="Times New Roman" w:hAnsi="Times New Roman" w:cs="Times New Roman"/>
                    </w:rPr>
                    <w:t>Середньомісячна заробітна плата, грн.</w:t>
                  </w:r>
                </w:p>
              </w:tc>
              <w:tc>
                <w:tcPr>
                  <w:tcW w:w="894" w:type="dxa"/>
                  <w:shd w:val="clear" w:color="auto" w:fill="auto"/>
                </w:tcPr>
                <w:p w14:paraId="2BCA4BEC"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11000</w:t>
                  </w:r>
                </w:p>
              </w:tc>
              <w:tc>
                <w:tcPr>
                  <w:tcW w:w="892" w:type="dxa"/>
                </w:tcPr>
                <w:p w14:paraId="0ACF6545"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9235</w:t>
                  </w:r>
                </w:p>
              </w:tc>
              <w:tc>
                <w:tcPr>
                  <w:tcW w:w="992" w:type="dxa"/>
                  <w:shd w:val="clear" w:color="auto" w:fill="auto"/>
                </w:tcPr>
                <w:p w14:paraId="516CB4F3"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+37,8</w:t>
                  </w:r>
                </w:p>
              </w:tc>
              <w:tc>
                <w:tcPr>
                  <w:tcW w:w="892" w:type="dxa"/>
                  <w:shd w:val="clear" w:color="auto" w:fill="auto"/>
                </w:tcPr>
                <w:p w14:paraId="5266A08C"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6700</w:t>
                  </w:r>
                </w:p>
              </w:tc>
              <w:tc>
                <w:tcPr>
                  <w:tcW w:w="992" w:type="dxa"/>
                  <w:shd w:val="clear" w:color="auto" w:fill="auto"/>
                </w:tcPr>
                <w:p w14:paraId="462A05A2"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+8,1</w:t>
                  </w:r>
                </w:p>
              </w:tc>
              <w:tc>
                <w:tcPr>
                  <w:tcW w:w="1058" w:type="dxa"/>
                  <w:shd w:val="clear" w:color="auto" w:fill="auto"/>
                </w:tcPr>
                <w:p w14:paraId="5526EB78"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6200</w:t>
                  </w:r>
                </w:p>
              </w:tc>
            </w:tr>
            <w:tr w:rsidR="00F85BE4" w:rsidRPr="00C116A6" w14:paraId="1A21678D" w14:textId="77777777" w:rsidTr="000C68C3">
              <w:tblPrEx>
                <w:tblLook w:val="01E0" w:firstRow="1" w:lastRow="1" w:firstColumn="1" w:lastColumn="1" w:noHBand="0" w:noVBand="0"/>
              </w:tblPrEx>
              <w:tc>
                <w:tcPr>
                  <w:tcW w:w="3847" w:type="dxa"/>
                  <w:gridSpan w:val="2"/>
                  <w:shd w:val="clear" w:color="auto" w:fill="auto"/>
                  <w:vAlign w:val="center"/>
                </w:tcPr>
                <w:p w14:paraId="7912A8EB" w14:textId="77777777" w:rsidR="00F85BE4" w:rsidRPr="00C116A6" w:rsidRDefault="00F85BE4" w:rsidP="000C68C3">
                  <w:pPr>
                    <w:jc w:val="both"/>
                    <w:rPr>
                      <w:rFonts w:ascii="Times New Roman" w:hAnsi="Times New Roman" w:cs="Times New Roman"/>
                    </w:rPr>
                  </w:pPr>
                  <w:r w:rsidRPr="00C116A6">
                    <w:rPr>
                      <w:rFonts w:ascii="Times New Roman" w:hAnsi="Times New Roman" w:cs="Times New Roman"/>
                    </w:rPr>
                    <w:t>Заборгованість із виплати заробітної плати, грн.</w:t>
                  </w:r>
                </w:p>
              </w:tc>
              <w:tc>
                <w:tcPr>
                  <w:tcW w:w="894" w:type="dxa"/>
                  <w:shd w:val="clear" w:color="auto" w:fill="auto"/>
                </w:tcPr>
                <w:p w14:paraId="5BE73B3A"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w:t>
                  </w:r>
                </w:p>
              </w:tc>
              <w:tc>
                <w:tcPr>
                  <w:tcW w:w="892" w:type="dxa"/>
                </w:tcPr>
                <w:p w14:paraId="50D803A6"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w:t>
                  </w:r>
                </w:p>
              </w:tc>
              <w:tc>
                <w:tcPr>
                  <w:tcW w:w="992" w:type="dxa"/>
                  <w:shd w:val="clear" w:color="auto" w:fill="auto"/>
                </w:tcPr>
                <w:p w14:paraId="0A10E082"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w:t>
                  </w:r>
                </w:p>
              </w:tc>
              <w:tc>
                <w:tcPr>
                  <w:tcW w:w="892" w:type="dxa"/>
                  <w:shd w:val="clear" w:color="auto" w:fill="auto"/>
                </w:tcPr>
                <w:p w14:paraId="44818F9A"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w:t>
                  </w:r>
                </w:p>
              </w:tc>
              <w:tc>
                <w:tcPr>
                  <w:tcW w:w="992" w:type="dxa"/>
                  <w:shd w:val="clear" w:color="auto" w:fill="auto"/>
                </w:tcPr>
                <w:p w14:paraId="396EDF83"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w:t>
                  </w:r>
                </w:p>
              </w:tc>
              <w:tc>
                <w:tcPr>
                  <w:tcW w:w="1058" w:type="dxa"/>
                  <w:shd w:val="clear" w:color="auto" w:fill="auto"/>
                </w:tcPr>
                <w:p w14:paraId="6D8172E3"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w:t>
                  </w:r>
                </w:p>
              </w:tc>
            </w:tr>
            <w:tr w:rsidR="00F85BE4" w:rsidRPr="00C116A6" w14:paraId="366B5F40" w14:textId="77777777" w:rsidTr="000C68C3">
              <w:tblPrEx>
                <w:tblLook w:val="01E0" w:firstRow="1" w:lastRow="1" w:firstColumn="1" w:lastColumn="1" w:noHBand="0" w:noVBand="0"/>
              </w:tblPrEx>
              <w:tc>
                <w:tcPr>
                  <w:tcW w:w="3847" w:type="dxa"/>
                  <w:gridSpan w:val="2"/>
                  <w:shd w:val="clear" w:color="auto" w:fill="auto"/>
                  <w:vAlign w:val="center"/>
                </w:tcPr>
                <w:p w14:paraId="0E8E5415" w14:textId="77777777" w:rsidR="00F85BE4" w:rsidRPr="00C116A6" w:rsidRDefault="00F85BE4" w:rsidP="000C68C3">
                  <w:pPr>
                    <w:jc w:val="both"/>
                    <w:rPr>
                      <w:rFonts w:ascii="Times New Roman" w:hAnsi="Times New Roman" w:cs="Times New Roman"/>
                    </w:rPr>
                  </w:pPr>
                  <w:r w:rsidRPr="00C116A6">
                    <w:rPr>
                      <w:rFonts w:ascii="Times New Roman" w:hAnsi="Times New Roman" w:cs="Times New Roman"/>
                    </w:rPr>
                    <w:t>Надходження до бюджетів усіх рівнів (тис. грн.), у тому числі:</w:t>
                  </w:r>
                </w:p>
              </w:tc>
              <w:tc>
                <w:tcPr>
                  <w:tcW w:w="894" w:type="dxa"/>
                  <w:shd w:val="clear" w:color="auto" w:fill="auto"/>
                </w:tcPr>
                <w:p w14:paraId="053C6487"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545,0</w:t>
                  </w:r>
                </w:p>
              </w:tc>
              <w:tc>
                <w:tcPr>
                  <w:tcW w:w="892" w:type="dxa"/>
                </w:tcPr>
                <w:p w14:paraId="78E939AD"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503,9</w:t>
                  </w:r>
                </w:p>
              </w:tc>
              <w:tc>
                <w:tcPr>
                  <w:tcW w:w="992" w:type="dxa"/>
                  <w:shd w:val="clear" w:color="auto" w:fill="auto"/>
                </w:tcPr>
                <w:p w14:paraId="26568940"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+33,7</w:t>
                  </w:r>
                </w:p>
              </w:tc>
              <w:tc>
                <w:tcPr>
                  <w:tcW w:w="892" w:type="dxa"/>
                  <w:shd w:val="clear" w:color="auto" w:fill="auto"/>
                </w:tcPr>
                <w:p w14:paraId="60DC2933"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376,9</w:t>
                  </w:r>
                </w:p>
              </w:tc>
              <w:tc>
                <w:tcPr>
                  <w:tcW w:w="992" w:type="dxa"/>
                  <w:shd w:val="clear" w:color="auto" w:fill="auto"/>
                </w:tcPr>
                <w:p w14:paraId="79257845"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+52,2</w:t>
                  </w:r>
                </w:p>
              </w:tc>
              <w:tc>
                <w:tcPr>
                  <w:tcW w:w="1058" w:type="dxa"/>
                  <w:shd w:val="clear" w:color="auto" w:fill="auto"/>
                </w:tcPr>
                <w:p w14:paraId="2D83DABD"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247,5</w:t>
                  </w:r>
                </w:p>
              </w:tc>
            </w:tr>
            <w:tr w:rsidR="00F85BE4" w:rsidRPr="00C116A6" w14:paraId="0D6E2CE8" w14:textId="77777777" w:rsidTr="000C68C3">
              <w:tblPrEx>
                <w:tblLook w:val="01E0" w:firstRow="1" w:lastRow="1" w:firstColumn="1" w:lastColumn="1" w:noHBand="0" w:noVBand="0"/>
              </w:tblPrEx>
              <w:tc>
                <w:tcPr>
                  <w:tcW w:w="3847" w:type="dxa"/>
                  <w:gridSpan w:val="2"/>
                  <w:shd w:val="clear" w:color="auto" w:fill="auto"/>
                  <w:vAlign w:val="center"/>
                </w:tcPr>
                <w:p w14:paraId="5031E4E1" w14:textId="77777777" w:rsidR="00F85BE4" w:rsidRPr="00C116A6" w:rsidRDefault="00F85BE4" w:rsidP="000C68C3">
                  <w:pPr>
                    <w:jc w:val="both"/>
                    <w:rPr>
                      <w:rFonts w:ascii="Times New Roman" w:hAnsi="Times New Roman" w:cs="Times New Roman"/>
                    </w:rPr>
                  </w:pPr>
                  <w:r w:rsidRPr="00C116A6">
                    <w:rPr>
                      <w:rFonts w:ascii="Times New Roman" w:hAnsi="Times New Roman" w:cs="Times New Roman"/>
                    </w:rPr>
                    <w:t>- до державного бюджету</w:t>
                  </w:r>
                </w:p>
              </w:tc>
              <w:tc>
                <w:tcPr>
                  <w:tcW w:w="894" w:type="dxa"/>
                  <w:shd w:val="clear" w:color="auto" w:fill="auto"/>
                </w:tcPr>
                <w:p w14:paraId="25266248"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45,0</w:t>
                  </w:r>
                </w:p>
              </w:tc>
              <w:tc>
                <w:tcPr>
                  <w:tcW w:w="892" w:type="dxa"/>
                </w:tcPr>
                <w:p w14:paraId="4C953621"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31,6</w:t>
                  </w:r>
                </w:p>
              </w:tc>
              <w:tc>
                <w:tcPr>
                  <w:tcW w:w="992" w:type="dxa"/>
                  <w:shd w:val="clear" w:color="auto" w:fill="auto"/>
                </w:tcPr>
                <w:p w14:paraId="134A5EE4"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+36,2</w:t>
                  </w:r>
                </w:p>
              </w:tc>
              <w:tc>
                <w:tcPr>
                  <w:tcW w:w="892" w:type="dxa"/>
                  <w:shd w:val="clear" w:color="auto" w:fill="auto"/>
                </w:tcPr>
                <w:p w14:paraId="27270E92"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23,2</w:t>
                  </w:r>
                </w:p>
              </w:tc>
              <w:tc>
                <w:tcPr>
                  <w:tcW w:w="992" w:type="dxa"/>
                  <w:shd w:val="clear" w:color="auto" w:fill="auto"/>
                </w:tcPr>
                <w:p w14:paraId="2066C44B"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+65,7</w:t>
                  </w:r>
                </w:p>
              </w:tc>
              <w:tc>
                <w:tcPr>
                  <w:tcW w:w="1058" w:type="dxa"/>
                  <w:shd w:val="clear" w:color="auto" w:fill="auto"/>
                </w:tcPr>
                <w:p w14:paraId="21852F24"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14,0</w:t>
                  </w:r>
                </w:p>
              </w:tc>
            </w:tr>
            <w:tr w:rsidR="00F85BE4" w:rsidRPr="00C116A6" w14:paraId="538FBB21" w14:textId="77777777" w:rsidTr="000C68C3">
              <w:tblPrEx>
                <w:tblLook w:val="01E0" w:firstRow="1" w:lastRow="1" w:firstColumn="1" w:lastColumn="1" w:noHBand="0" w:noVBand="0"/>
              </w:tblPrEx>
              <w:tc>
                <w:tcPr>
                  <w:tcW w:w="3847" w:type="dxa"/>
                  <w:gridSpan w:val="2"/>
                  <w:shd w:val="clear" w:color="auto" w:fill="auto"/>
                  <w:vAlign w:val="center"/>
                </w:tcPr>
                <w:p w14:paraId="56BD75EE" w14:textId="77777777" w:rsidR="00F85BE4" w:rsidRPr="00C116A6" w:rsidRDefault="00F85BE4" w:rsidP="000C68C3">
                  <w:pPr>
                    <w:jc w:val="both"/>
                    <w:rPr>
                      <w:rFonts w:ascii="Times New Roman" w:hAnsi="Times New Roman" w:cs="Times New Roman"/>
                    </w:rPr>
                  </w:pPr>
                  <w:r w:rsidRPr="00C116A6">
                    <w:rPr>
                      <w:rFonts w:ascii="Times New Roman" w:hAnsi="Times New Roman" w:cs="Times New Roman"/>
                    </w:rPr>
                    <w:t>- до місцевого бюджету</w:t>
                  </w:r>
                </w:p>
              </w:tc>
              <w:tc>
                <w:tcPr>
                  <w:tcW w:w="894" w:type="dxa"/>
                  <w:shd w:val="clear" w:color="auto" w:fill="auto"/>
                </w:tcPr>
                <w:p w14:paraId="3D620766"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500,0</w:t>
                  </w:r>
                </w:p>
              </w:tc>
              <w:tc>
                <w:tcPr>
                  <w:tcW w:w="892" w:type="dxa"/>
                </w:tcPr>
                <w:p w14:paraId="74C2A905"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472,3</w:t>
                  </w:r>
                </w:p>
              </w:tc>
              <w:tc>
                <w:tcPr>
                  <w:tcW w:w="992" w:type="dxa"/>
                  <w:shd w:val="clear" w:color="auto" w:fill="auto"/>
                </w:tcPr>
                <w:p w14:paraId="6ADB2444"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+33,5</w:t>
                  </w:r>
                </w:p>
              </w:tc>
              <w:tc>
                <w:tcPr>
                  <w:tcW w:w="892" w:type="dxa"/>
                  <w:shd w:val="clear" w:color="auto" w:fill="auto"/>
                </w:tcPr>
                <w:p w14:paraId="740B43DB"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353,7</w:t>
                  </w:r>
                </w:p>
              </w:tc>
              <w:tc>
                <w:tcPr>
                  <w:tcW w:w="992" w:type="dxa"/>
                  <w:shd w:val="clear" w:color="auto" w:fill="auto"/>
                </w:tcPr>
                <w:p w14:paraId="6F370BD6"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+51,5</w:t>
                  </w:r>
                </w:p>
              </w:tc>
              <w:tc>
                <w:tcPr>
                  <w:tcW w:w="1058" w:type="dxa"/>
                  <w:shd w:val="clear" w:color="auto" w:fill="auto"/>
                </w:tcPr>
                <w:p w14:paraId="2DCE0482"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233,5</w:t>
                  </w:r>
                </w:p>
              </w:tc>
            </w:tr>
            <w:tr w:rsidR="00F85BE4" w:rsidRPr="00C116A6" w14:paraId="12D4E9ED" w14:textId="77777777" w:rsidTr="000C68C3">
              <w:tblPrEx>
                <w:tblLook w:val="01E0" w:firstRow="1" w:lastRow="1" w:firstColumn="1" w:lastColumn="1" w:noHBand="0" w:noVBand="0"/>
              </w:tblPrEx>
              <w:tc>
                <w:tcPr>
                  <w:tcW w:w="3847" w:type="dxa"/>
                  <w:gridSpan w:val="2"/>
                  <w:shd w:val="clear" w:color="auto" w:fill="auto"/>
                  <w:vAlign w:val="center"/>
                </w:tcPr>
                <w:p w14:paraId="4C0ABAE7" w14:textId="77777777" w:rsidR="00F85BE4" w:rsidRPr="00C116A6" w:rsidRDefault="00F85BE4" w:rsidP="000C68C3">
                  <w:pPr>
                    <w:jc w:val="both"/>
                    <w:rPr>
                      <w:rFonts w:ascii="Times New Roman" w:hAnsi="Times New Roman" w:cs="Times New Roman"/>
                    </w:rPr>
                  </w:pPr>
                  <w:r w:rsidRPr="00C116A6">
                    <w:rPr>
                      <w:rFonts w:ascii="Times New Roman" w:hAnsi="Times New Roman" w:cs="Times New Roman"/>
                    </w:rPr>
                    <w:t>Єдиний соціальний внесок, тис. грн.</w:t>
                  </w:r>
                </w:p>
              </w:tc>
              <w:tc>
                <w:tcPr>
                  <w:tcW w:w="894" w:type="dxa"/>
                  <w:shd w:val="clear" w:color="auto" w:fill="auto"/>
                </w:tcPr>
                <w:p w14:paraId="52B1088F"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450,0</w:t>
                  </w:r>
                </w:p>
              </w:tc>
              <w:tc>
                <w:tcPr>
                  <w:tcW w:w="892" w:type="dxa"/>
                </w:tcPr>
                <w:p w14:paraId="6CA22B37"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374,2</w:t>
                  </w:r>
                </w:p>
              </w:tc>
              <w:tc>
                <w:tcPr>
                  <w:tcW w:w="992" w:type="dxa"/>
                  <w:shd w:val="clear" w:color="auto" w:fill="auto"/>
                </w:tcPr>
                <w:p w14:paraId="2460D1F2"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+25,1</w:t>
                  </w:r>
                </w:p>
              </w:tc>
              <w:tc>
                <w:tcPr>
                  <w:tcW w:w="892" w:type="dxa"/>
                  <w:shd w:val="clear" w:color="auto" w:fill="auto"/>
                </w:tcPr>
                <w:p w14:paraId="3162F939"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299,2</w:t>
                  </w:r>
                </w:p>
              </w:tc>
              <w:tc>
                <w:tcPr>
                  <w:tcW w:w="992" w:type="dxa"/>
                  <w:shd w:val="clear" w:color="auto" w:fill="auto"/>
                </w:tcPr>
                <w:p w14:paraId="3CFFBE0C"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+41,6</w:t>
                  </w:r>
                </w:p>
              </w:tc>
              <w:tc>
                <w:tcPr>
                  <w:tcW w:w="1058" w:type="dxa"/>
                  <w:shd w:val="clear" w:color="auto" w:fill="auto"/>
                </w:tcPr>
                <w:p w14:paraId="3A2AB0FF"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211,3</w:t>
                  </w:r>
                </w:p>
              </w:tc>
            </w:tr>
            <w:tr w:rsidR="00F85BE4" w:rsidRPr="00C116A6" w14:paraId="5037A75F" w14:textId="77777777" w:rsidTr="000C68C3">
              <w:tblPrEx>
                <w:tblLook w:val="01E0" w:firstRow="1" w:lastRow="1" w:firstColumn="1" w:lastColumn="1" w:noHBand="0" w:noVBand="0"/>
              </w:tblPrEx>
              <w:tc>
                <w:tcPr>
                  <w:tcW w:w="3847" w:type="dxa"/>
                  <w:gridSpan w:val="2"/>
                  <w:shd w:val="clear" w:color="auto" w:fill="auto"/>
                  <w:vAlign w:val="center"/>
                </w:tcPr>
                <w:p w14:paraId="0D1EE0EC" w14:textId="77777777" w:rsidR="00F85BE4" w:rsidRPr="00C116A6" w:rsidRDefault="00F85BE4" w:rsidP="000C68C3">
                  <w:pPr>
                    <w:jc w:val="both"/>
                    <w:rPr>
                      <w:rFonts w:ascii="Times New Roman" w:hAnsi="Times New Roman" w:cs="Times New Roman"/>
                    </w:rPr>
                  </w:pPr>
                  <w:r w:rsidRPr="00C116A6">
                    <w:rPr>
                      <w:rFonts w:ascii="Times New Roman" w:hAnsi="Times New Roman" w:cs="Times New Roman"/>
                    </w:rPr>
                    <w:t>Податковий борг, тис. грн.</w:t>
                  </w:r>
                </w:p>
              </w:tc>
              <w:tc>
                <w:tcPr>
                  <w:tcW w:w="894" w:type="dxa"/>
                  <w:shd w:val="clear" w:color="auto" w:fill="auto"/>
                </w:tcPr>
                <w:p w14:paraId="74A77D92" w14:textId="77777777" w:rsidR="00F85BE4" w:rsidRPr="00C116A6" w:rsidRDefault="00F85BE4" w:rsidP="000C68C3">
                  <w:pPr>
                    <w:rPr>
                      <w:rFonts w:ascii="Times New Roman" w:hAnsi="Times New Roman" w:cs="Times New Roman"/>
                    </w:rPr>
                  </w:pPr>
                </w:p>
              </w:tc>
              <w:tc>
                <w:tcPr>
                  <w:tcW w:w="892" w:type="dxa"/>
                </w:tcPr>
                <w:p w14:paraId="588940F3" w14:textId="77777777" w:rsidR="00F85BE4" w:rsidRPr="00C116A6" w:rsidRDefault="00F85BE4" w:rsidP="000C68C3">
                  <w:pPr>
                    <w:rPr>
                      <w:rFonts w:ascii="Times New Roman" w:hAnsi="Times New Roman" w:cs="Times New Roman"/>
                    </w:rPr>
                  </w:pPr>
                </w:p>
              </w:tc>
              <w:tc>
                <w:tcPr>
                  <w:tcW w:w="992" w:type="dxa"/>
                  <w:shd w:val="clear" w:color="auto" w:fill="auto"/>
                </w:tcPr>
                <w:p w14:paraId="248D8E4F" w14:textId="77777777" w:rsidR="00F85BE4" w:rsidRPr="00C116A6" w:rsidRDefault="00F85BE4" w:rsidP="000C68C3">
                  <w:pPr>
                    <w:rPr>
                      <w:rFonts w:ascii="Times New Roman" w:hAnsi="Times New Roman" w:cs="Times New Roman"/>
                    </w:rPr>
                  </w:pPr>
                </w:p>
              </w:tc>
              <w:tc>
                <w:tcPr>
                  <w:tcW w:w="892" w:type="dxa"/>
                  <w:shd w:val="clear" w:color="auto" w:fill="auto"/>
                </w:tcPr>
                <w:p w14:paraId="659932FB" w14:textId="77777777" w:rsidR="00F85BE4" w:rsidRPr="00C116A6" w:rsidRDefault="00F85BE4" w:rsidP="000C68C3">
                  <w:pPr>
                    <w:rPr>
                      <w:rFonts w:ascii="Times New Roman" w:hAnsi="Times New Roman" w:cs="Times New Roman"/>
                    </w:rPr>
                  </w:pPr>
                </w:p>
              </w:tc>
              <w:tc>
                <w:tcPr>
                  <w:tcW w:w="992" w:type="dxa"/>
                  <w:shd w:val="clear" w:color="auto" w:fill="auto"/>
                </w:tcPr>
                <w:p w14:paraId="4145AF8F" w14:textId="77777777" w:rsidR="00F85BE4" w:rsidRPr="00C116A6" w:rsidRDefault="00F85BE4" w:rsidP="000C68C3">
                  <w:pPr>
                    <w:rPr>
                      <w:rFonts w:ascii="Times New Roman" w:hAnsi="Times New Roman" w:cs="Times New Roman"/>
                    </w:rPr>
                  </w:pPr>
                </w:p>
              </w:tc>
              <w:tc>
                <w:tcPr>
                  <w:tcW w:w="1058" w:type="dxa"/>
                  <w:shd w:val="clear" w:color="auto" w:fill="auto"/>
                </w:tcPr>
                <w:p w14:paraId="296CDBC4" w14:textId="77777777" w:rsidR="00F85BE4" w:rsidRPr="00C116A6" w:rsidRDefault="00F85BE4" w:rsidP="000C68C3">
                  <w:pPr>
                    <w:rPr>
                      <w:rFonts w:ascii="Times New Roman" w:hAnsi="Times New Roman" w:cs="Times New Roman"/>
                    </w:rPr>
                  </w:pPr>
                </w:p>
              </w:tc>
            </w:tr>
            <w:tr w:rsidR="00F85BE4" w:rsidRPr="00C116A6" w14:paraId="4766C1C5" w14:textId="77777777" w:rsidTr="000C68C3">
              <w:tblPrEx>
                <w:tblLook w:val="01E0" w:firstRow="1" w:lastRow="1" w:firstColumn="1" w:lastColumn="1" w:noHBand="0" w:noVBand="0"/>
              </w:tblPrEx>
              <w:tc>
                <w:tcPr>
                  <w:tcW w:w="3847" w:type="dxa"/>
                  <w:gridSpan w:val="2"/>
                  <w:shd w:val="clear" w:color="auto" w:fill="auto"/>
                  <w:vAlign w:val="center"/>
                </w:tcPr>
                <w:p w14:paraId="021CD80F" w14:textId="77777777" w:rsidR="00F85BE4" w:rsidRPr="00C116A6" w:rsidRDefault="00F85BE4" w:rsidP="000C68C3">
                  <w:pPr>
                    <w:jc w:val="both"/>
                    <w:rPr>
                      <w:rFonts w:ascii="Times New Roman" w:hAnsi="Times New Roman" w:cs="Times New Roman"/>
                    </w:rPr>
                  </w:pPr>
                  <w:r w:rsidRPr="00C116A6">
                    <w:rPr>
                      <w:rFonts w:ascii="Times New Roman" w:hAnsi="Times New Roman" w:cs="Times New Roman"/>
                    </w:rPr>
                    <w:t xml:space="preserve">Експорт, </w:t>
                  </w:r>
                  <w:proofErr w:type="spellStart"/>
                  <w:r w:rsidRPr="00C116A6">
                    <w:rPr>
                      <w:rFonts w:ascii="Times New Roman" w:hAnsi="Times New Roman" w:cs="Times New Roman"/>
                    </w:rPr>
                    <w:t>тис.грн</w:t>
                  </w:r>
                  <w:proofErr w:type="spellEnd"/>
                  <w:r w:rsidRPr="00C116A6">
                    <w:rPr>
                      <w:rFonts w:ascii="Times New Roman" w:hAnsi="Times New Roman" w:cs="Times New Roman"/>
                    </w:rPr>
                    <w:t>.</w:t>
                  </w:r>
                </w:p>
              </w:tc>
              <w:tc>
                <w:tcPr>
                  <w:tcW w:w="894" w:type="dxa"/>
                  <w:shd w:val="clear" w:color="auto" w:fill="auto"/>
                </w:tcPr>
                <w:p w14:paraId="2799642F"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9300</w:t>
                  </w:r>
                </w:p>
              </w:tc>
              <w:tc>
                <w:tcPr>
                  <w:tcW w:w="892" w:type="dxa"/>
                </w:tcPr>
                <w:p w14:paraId="42A52369"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7085,3</w:t>
                  </w:r>
                </w:p>
              </w:tc>
              <w:tc>
                <w:tcPr>
                  <w:tcW w:w="992" w:type="dxa"/>
                  <w:shd w:val="clear" w:color="auto" w:fill="auto"/>
                </w:tcPr>
                <w:p w14:paraId="544C56CC"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+39,4</w:t>
                  </w:r>
                </w:p>
              </w:tc>
              <w:tc>
                <w:tcPr>
                  <w:tcW w:w="892" w:type="dxa"/>
                  <w:shd w:val="clear" w:color="auto" w:fill="auto"/>
                </w:tcPr>
                <w:p w14:paraId="0FAAC048"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5083,1</w:t>
                  </w:r>
                </w:p>
              </w:tc>
              <w:tc>
                <w:tcPr>
                  <w:tcW w:w="992" w:type="dxa"/>
                  <w:shd w:val="clear" w:color="auto" w:fill="auto"/>
                </w:tcPr>
                <w:p w14:paraId="249F3A69"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+51,7</w:t>
                  </w:r>
                </w:p>
              </w:tc>
              <w:tc>
                <w:tcPr>
                  <w:tcW w:w="1058" w:type="dxa"/>
                  <w:shd w:val="clear" w:color="auto" w:fill="auto"/>
                </w:tcPr>
                <w:p w14:paraId="0B90A717"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3349,4</w:t>
                  </w:r>
                </w:p>
              </w:tc>
            </w:tr>
            <w:tr w:rsidR="00F85BE4" w:rsidRPr="00C116A6" w14:paraId="5A046504" w14:textId="77777777" w:rsidTr="000C68C3">
              <w:tblPrEx>
                <w:tblLook w:val="01E0" w:firstRow="1" w:lastRow="1" w:firstColumn="1" w:lastColumn="1" w:noHBand="0" w:noVBand="0"/>
              </w:tblPrEx>
              <w:tc>
                <w:tcPr>
                  <w:tcW w:w="3847" w:type="dxa"/>
                  <w:gridSpan w:val="2"/>
                  <w:shd w:val="clear" w:color="auto" w:fill="auto"/>
                  <w:vAlign w:val="center"/>
                </w:tcPr>
                <w:p w14:paraId="4C24870B" w14:textId="77777777" w:rsidR="00F85BE4" w:rsidRPr="00C116A6" w:rsidRDefault="00F85BE4" w:rsidP="000C68C3">
                  <w:pPr>
                    <w:jc w:val="both"/>
                    <w:rPr>
                      <w:rFonts w:ascii="Times New Roman" w:hAnsi="Times New Roman" w:cs="Times New Roman"/>
                    </w:rPr>
                  </w:pPr>
                  <w:r w:rsidRPr="00C116A6">
                    <w:rPr>
                      <w:rFonts w:ascii="Times New Roman" w:hAnsi="Times New Roman" w:cs="Times New Roman"/>
                    </w:rPr>
                    <w:t>Імпорт сировини, тис. грн.</w:t>
                  </w:r>
                </w:p>
              </w:tc>
              <w:tc>
                <w:tcPr>
                  <w:tcW w:w="894" w:type="dxa"/>
                  <w:shd w:val="clear" w:color="auto" w:fill="auto"/>
                </w:tcPr>
                <w:p w14:paraId="305DA117" w14:textId="77777777" w:rsidR="00F85BE4" w:rsidRPr="00C116A6" w:rsidRDefault="00F85BE4" w:rsidP="000C68C3">
                  <w:pPr>
                    <w:rPr>
                      <w:rFonts w:ascii="Times New Roman" w:hAnsi="Times New Roman" w:cs="Times New Roman"/>
                    </w:rPr>
                  </w:pPr>
                </w:p>
              </w:tc>
              <w:tc>
                <w:tcPr>
                  <w:tcW w:w="892" w:type="dxa"/>
                </w:tcPr>
                <w:p w14:paraId="12F9BF02"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w:t>
                  </w:r>
                </w:p>
              </w:tc>
              <w:tc>
                <w:tcPr>
                  <w:tcW w:w="992" w:type="dxa"/>
                  <w:shd w:val="clear" w:color="auto" w:fill="auto"/>
                </w:tcPr>
                <w:p w14:paraId="1221666D"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w:t>
                  </w:r>
                </w:p>
              </w:tc>
              <w:tc>
                <w:tcPr>
                  <w:tcW w:w="892" w:type="dxa"/>
                  <w:shd w:val="clear" w:color="auto" w:fill="auto"/>
                </w:tcPr>
                <w:p w14:paraId="26632E01"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w:t>
                  </w:r>
                </w:p>
              </w:tc>
              <w:tc>
                <w:tcPr>
                  <w:tcW w:w="992" w:type="dxa"/>
                  <w:shd w:val="clear" w:color="auto" w:fill="auto"/>
                </w:tcPr>
                <w:p w14:paraId="45E89E00"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w:t>
                  </w:r>
                </w:p>
              </w:tc>
              <w:tc>
                <w:tcPr>
                  <w:tcW w:w="1058" w:type="dxa"/>
                  <w:shd w:val="clear" w:color="auto" w:fill="auto"/>
                </w:tcPr>
                <w:p w14:paraId="08024457"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w:t>
                  </w:r>
                </w:p>
              </w:tc>
            </w:tr>
          </w:tbl>
          <w:p w14:paraId="75A4391F" w14:textId="77777777" w:rsidR="00F85BE4" w:rsidRPr="00C116A6" w:rsidRDefault="00F85BE4" w:rsidP="00F85BE4">
            <w:pPr>
              <w:spacing w:after="160" w:line="259" w:lineRule="auto"/>
              <w:ind w:firstLine="709"/>
              <w:jc w:val="both"/>
              <w:rPr>
                <w:rFonts w:ascii="Times New Roman" w:hAnsi="Times New Roman" w:cs="Times New Roman"/>
                <w:sz w:val="28"/>
                <w:szCs w:val="28"/>
              </w:rPr>
            </w:pPr>
            <w:r w:rsidRPr="00C116A6">
              <w:rPr>
                <w:rFonts w:ascii="Times New Roman" w:hAnsi="Times New Roman" w:cs="Times New Roman"/>
                <w:sz w:val="28"/>
                <w:szCs w:val="28"/>
              </w:rPr>
              <w:t xml:space="preserve">ТОВ «Савранський Промкомбінат» </w:t>
            </w:r>
            <w:r w:rsidRPr="00C116A6">
              <w:rPr>
                <w:rFonts w:ascii="Times New Roman" w:hAnsi="Times New Roman" w:cs="Times New Roman"/>
                <w:bCs/>
                <w:color w:val="000000"/>
                <w:sz w:val="28"/>
                <w:szCs w:val="28"/>
              </w:rPr>
              <w:t>(код ЄДРПОУ 31630790), яке</w:t>
            </w:r>
            <w:r w:rsidRPr="00C116A6">
              <w:rPr>
                <w:rFonts w:ascii="Times New Roman" w:hAnsi="Times New Roman" w:cs="Times New Roman"/>
                <w:sz w:val="28"/>
                <w:szCs w:val="28"/>
              </w:rPr>
              <w:t xml:space="preserve"> займалось  виробництвом дерев'яних будівельних конструкцій і столярних виробів, тимчасово призупинило свою виробничу діяльність.</w:t>
            </w:r>
          </w:p>
          <w:p w14:paraId="38303EF7" w14:textId="77777777" w:rsidR="00F85BE4" w:rsidRPr="00C116A6" w:rsidRDefault="00F85BE4" w:rsidP="00F85BE4">
            <w:pPr>
              <w:spacing w:after="160" w:line="259" w:lineRule="auto"/>
              <w:ind w:firstLine="709"/>
              <w:jc w:val="both"/>
              <w:rPr>
                <w:rFonts w:ascii="Times New Roman" w:hAnsi="Times New Roman" w:cs="Times New Roman"/>
                <w:bCs/>
                <w:color w:val="000000"/>
                <w:sz w:val="28"/>
                <w:szCs w:val="28"/>
              </w:rPr>
            </w:pPr>
            <w:r w:rsidRPr="00C116A6">
              <w:rPr>
                <w:rStyle w:val="2546"/>
                <w:rFonts w:ascii="Times New Roman" w:hAnsi="Times New Roman" w:cs="Times New Roman"/>
                <w:bCs/>
                <w:color w:val="000000"/>
                <w:sz w:val="28"/>
                <w:szCs w:val="28"/>
              </w:rPr>
              <w:t>ДП «</w:t>
            </w:r>
            <w:r w:rsidRPr="00C116A6">
              <w:rPr>
                <w:rFonts w:ascii="Times New Roman" w:hAnsi="Times New Roman" w:cs="Times New Roman"/>
                <w:bCs/>
                <w:color w:val="000000"/>
                <w:sz w:val="28"/>
                <w:szCs w:val="28"/>
              </w:rPr>
              <w:t xml:space="preserve">Савранський лісгосп» (код ЄДРПОУ 24764713), яке багато років входило до числа бюджетоутворюючих підприємств промисловості Савранської громади, з 1 січня 2022 року приєднано до ДП «Балтське лісове господарство» шляхом реорганізації. </w:t>
            </w:r>
          </w:p>
          <w:p w14:paraId="2DEC685E" w14:textId="77777777" w:rsidR="00F85BE4" w:rsidRPr="00C116A6" w:rsidRDefault="00C8347C" w:rsidP="00C8347C">
            <w:pPr>
              <w:spacing w:after="160" w:line="259" w:lineRule="auto"/>
              <w:ind w:firstLine="709"/>
              <w:jc w:val="both"/>
              <w:rPr>
                <w:rFonts w:ascii="Times New Roman" w:hAnsi="Times New Roman" w:cs="Times New Roman"/>
                <w:sz w:val="28"/>
                <w:szCs w:val="28"/>
              </w:rPr>
            </w:pPr>
            <w:r w:rsidRPr="00C116A6">
              <w:rPr>
                <w:rFonts w:ascii="Times New Roman" w:hAnsi="Times New Roman" w:cs="Times New Roman"/>
                <w:sz w:val="28"/>
                <w:szCs w:val="28"/>
              </w:rPr>
              <w:t>Протягом 2023 року промислові підприємства зосередилися на збереженні існуючих обсягів виробництва, пошуку ринків збуту, поповненні обігових коштів.</w:t>
            </w:r>
          </w:p>
          <w:p w14:paraId="616CA16F" w14:textId="77777777" w:rsidR="00F85BE4" w:rsidRPr="00C116A6" w:rsidRDefault="00F85BE4" w:rsidP="00F85BE4">
            <w:pPr>
              <w:jc w:val="center"/>
              <w:rPr>
                <w:rFonts w:ascii="Times New Roman" w:hAnsi="Times New Roman" w:cs="Times New Roman"/>
                <w:b/>
                <w:color w:val="FF0000"/>
                <w:sz w:val="28"/>
                <w:szCs w:val="28"/>
                <w:u w:val="single"/>
              </w:rPr>
            </w:pPr>
            <w:r w:rsidRPr="00C116A6">
              <w:rPr>
                <w:rFonts w:ascii="Times New Roman" w:hAnsi="Times New Roman" w:cs="Times New Roman"/>
                <w:b/>
                <w:sz w:val="28"/>
                <w:szCs w:val="28"/>
                <w:u w:val="single"/>
              </w:rPr>
              <w:t xml:space="preserve">Розвиток підприємництва </w:t>
            </w:r>
          </w:p>
          <w:p w14:paraId="1F79FD83" w14:textId="77777777" w:rsidR="00F85BE4" w:rsidRPr="00C116A6" w:rsidRDefault="00F85BE4" w:rsidP="00F85BE4">
            <w:pPr>
              <w:jc w:val="center"/>
              <w:rPr>
                <w:rFonts w:ascii="Times New Roman" w:hAnsi="Times New Roman" w:cs="Times New Roman"/>
                <w:sz w:val="28"/>
                <w:szCs w:val="28"/>
                <w:u w:val="single"/>
              </w:rPr>
            </w:pPr>
          </w:p>
          <w:p w14:paraId="25FF4A6E" w14:textId="77777777" w:rsidR="00F85BE4" w:rsidRPr="00C116A6" w:rsidRDefault="00F85BE4" w:rsidP="00F85BE4">
            <w:pPr>
              <w:ind w:firstLine="708"/>
              <w:jc w:val="both"/>
              <w:rPr>
                <w:rFonts w:ascii="Times New Roman" w:hAnsi="Times New Roman" w:cs="Times New Roman"/>
                <w:sz w:val="28"/>
                <w:szCs w:val="28"/>
              </w:rPr>
            </w:pPr>
            <w:r w:rsidRPr="00C116A6">
              <w:rPr>
                <w:rFonts w:ascii="Times New Roman" w:hAnsi="Times New Roman" w:cs="Times New Roman"/>
                <w:sz w:val="28"/>
                <w:szCs w:val="28"/>
              </w:rPr>
              <w:t xml:space="preserve">На території громади за 2023 рік зареєструвалися 4 юридичні особи та     128 фізичних осіб – підприємців. Скасовано  2 юридичних особи та 71 ФОП припинили свою діяльність. Станом на 01.01.2024 року на території громади на обліку рахується 906 суб’єктів підприємницької діяльності, з них: юридичних осіб 292, фізичних осіб –  614. </w:t>
            </w:r>
            <w:r w:rsidR="00952B7A" w:rsidRPr="00C116A6">
              <w:rPr>
                <w:rFonts w:ascii="Times New Roman" w:hAnsi="Times New Roman" w:cs="Times New Roman"/>
                <w:sz w:val="28"/>
                <w:szCs w:val="28"/>
              </w:rPr>
              <w:t xml:space="preserve">За видами економічної діяльності найбільший  </w:t>
            </w:r>
            <w:r w:rsidR="00952B7A" w:rsidRPr="00C116A6">
              <w:rPr>
                <w:rFonts w:ascii="Times New Roman" w:hAnsi="Times New Roman" w:cs="Times New Roman"/>
                <w:sz w:val="28"/>
                <w:szCs w:val="28"/>
              </w:rPr>
              <w:lastRenderedPageBreak/>
              <w:t>вплив на формування бюджету мають сільське господарство, оптова і роздрібна торгівля. У той же час досить високою є частка державного управління.</w:t>
            </w:r>
          </w:p>
          <w:p w14:paraId="4DD72E82" w14:textId="77777777" w:rsidR="00F85BE4" w:rsidRPr="00C116A6" w:rsidRDefault="00F85BE4" w:rsidP="00F85BE4">
            <w:pPr>
              <w:pStyle w:val="af0"/>
              <w:ind w:firstLine="709"/>
              <w:jc w:val="both"/>
              <w:rPr>
                <w:rFonts w:ascii="Times New Roman" w:hAnsi="Times New Roman"/>
                <w:sz w:val="28"/>
                <w:szCs w:val="28"/>
              </w:rPr>
            </w:pPr>
          </w:p>
          <w:p w14:paraId="5320152E" w14:textId="77777777" w:rsidR="00F85BE4" w:rsidRPr="00C116A6" w:rsidRDefault="00F85BE4" w:rsidP="00F85BE4">
            <w:pPr>
              <w:jc w:val="center"/>
              <w:rPr>
                <w:rFonts w:ascii="Times New Roman" w:hAnsi="Times New Roman" w:cs="Times New Roman"/>
                <w:b/>
                <w:bCs/>
                <w:sz w:val="28"/>
                <w:szCs w:val="28"/>
                <w:u w:val="single"/>
              </w:rPr>
            </w:pPr>
            <w:r w:rsidRPr="00C116A6">
              <w:rPr>
                <w:rFonts w:ascii="Times New Roman" w:hAnsi="Times New Roman" w:cs="Times New Roman"/>
                <w:b/>
                <w:bCs/>
                <w:sz w:val="28"/>
                <w:szCs w:val="28"/>
                <w:u w:val="single"/>
              </w:rPr>
              <w:t xml:space="preserve">Сфера внутрішньої торгівлі    </w:t>
            </w:r>
          </w:p>
          <w:p w14:paraId="10D96B64" w14:textId="77777777" w:rsidR="00F85BE4" w:rsidRPr="00C116A6" w:rsidRDefault="00F85BE4" w:rsidP="00F85BE4">
            <w:pPr>
              <w:jc w:val="center"/>
              <w:rPr>
                <w:rFonts w:ascii="Times New Roman" w:hAnsi="Times New Roman" w:cs="Times New Roman"/>
                <w:sz w:val="28"/>
                <w:szCs w:val="28"/>
                <w:u w:val="single"/>
              </w:rPr>
            </w:pPr>
            <w:r w:rsidRPr="00C116A6">
              <w:rPr>
                <w:rFonts w:ascii="Times New Roman" w:hAnsi="Times New Roman" w:cs="Times New Roman"/>
                <w:b/>
                <w:bCs/>
                <w:i/>
                <w:sz w:val="28"/>
                <w:szCs w:val="28"/>
              </w:rPr>
              <w:t>(</w:t>
            </w:r>
            <w:r w:rsidRPr="00C116A6">
              <w:rPr>
                <w:rFonts w:ascii="Times New Roman" w:hAnsi="Times New Roman" w:cs="Times New Roman"/>
                <w:b/>
                <w:i/>
                <w:sz w:val="28"/>
                <w:szCs w:val="28"/>
              </w:rPr>
              <w:t>Споживчий ринок)</w:t>
            </w:r>
          </w:p>
          <w:p w14:paraId="7FF9A175" w14:textId="77777777" w:rsidR="00F85BE4" w:rsidRPr="00C116A6" w:rsidRDefault="00F85BE4" w:rsidP="00F85BE4">
            <w:pPr>
              <w:jc w:val="center"/>
              <w:rPr>
                <w:rFonts w:ascii="Times New Roman" w:hAnsi="Times New Roman" w:cs="Times New Roman"/>
                <w:b/>
                <w:bCs/>
                <w:sz w:val="28"/>
                <w:szCs w:val="28"/>
              </w:rPr>
            </w:pPr>
          </w:p>
          <w:p w14:paraId="26B4064F" w14:textId="77777777" w:rsidR="00F85BE4" w:rsidRPr="00C116A6" w:rsidRDefault="00F85BE4" w:rsidP="00F85BE4">
            <w:pPr>
              <w:ind w:firstLine="567"/>
              <w:jc w:val="center"/>
              <w:rPr>
                <w:rFonts w:ascii="Times New Roman" w:hAnsi="Times New Roman" w:cs="Times New Roman"/>
                <w:b/>
                <w:sz w:val="14"/>
                <w:szCs w:val="28"/>
                <w:u w:val="single"/>
              </w:rPr>
            </w:pPr>
          </w:p>
          <w:p w14:paraId="6362C177" w14:textId="77777777" w:rsidR="00F85BE4" w:rsidRPr="00C116A6" w:rsidRDefault="00F85BE4" w:rsidP="00F85BE4">
            <w:pPr>
              <w:ind w:firstLine="709"/>
              <w:jc w:val="both"/>
              <w:rPr>
                <w:rFonts w:ascii="Times New Roman" w:hAnsi="Times New Roman" w:cs="Times New Roman"/>
                <w:sz w:val="28"/>
                <w:szCs w:val="28"/>
              </w:rPr>
            </w:pPr>
            <w:r w:rsidRPr="00C116A6">
              <w:rPr>
                <w:rFonts w:ascii="Times New Roman" w:hAnsi="Times New Roman" w:cs="Times New Roman"/>
                <w:sz w:val="28"/>
                <w:szCs w:val="28"/>
              </w:rPr>
              <w:t>Станом на 01.01.2024 р. обслуговування споживчого ринку громади здійснюється суб’єктами підприємницької діяльності - фізичними особами: підприємствами роздрібної торгівлі – 246, закладами ресторанного господарства -  22.</w:t>
            </w:r>
          </w:p>
          <w:p w14:paraId="5EA4D7FB" w14:textId="77777777" w:rsidR="00F85BE4" w:rsidRPr="00C116A6" w:rsidRDefault="00F85BE4" w:rsidP="00F85BE4">
            <w:pPr>
              <w:ind w:firstLine="709"/>
              <w:jc w:val="both"/>
              <w:rPr>
                <w:rFonts w:ascii="Times New Roman" w:hAnsi="Times New Roman" w:cs="Times New Roman"/>
                <w:sz w:val="28"/>
                <w:szCs w:val="28"/>
              </w:rPr>
            </w:pPr>
            <w:r w:rsidRPr="00C116A6">
              <w:rPr>
                <w:rFonts w:ascii="Times New Roman" w:hAnsi="Times New Roman" w:cs="Times New Roman"/>
                <w:sz w:val="28"/>
                <w:szCs w:val="28"/>
              </w:rPr>
              <w:t>На території громади сфера побутового обслуговування населення представлена  38  фізичними особами - підприємцями. Споживачам надаються такі види послуг: ремонт та пошив швейних виробів, ремонт годинників, ремонт взуття, послуги з фото- і відео зйомки, перукарські послуги, ремонт автомобілів, ритуальні послуги, столярна справа, очищення пір’я подушок, зварювальні та точильні роботи.</w:t>
            </w:r>
          </w:p>
          <w:p w14:paraId="74FEABA5" w14:textId="77777777" w:rsidR="00F85BE4" w:rsidRPr="00C116A6" w:rsidRDefault="00F85BE4" w:rsidP="00F85BE4">
            <w:pPr>
              <w:ind w:firstLine="709"/>
              <w:jc w:val="both"/>
              <w:rPr>
                <w:rFonts w:ascii="Times New Roman" w:hAnsi="Times New Roman" w:cs="Times New Roman"/>
                <w:sz w:val="28"/>
                <w:szCs w:val="28"/>
              </w:rPr>
            </w:pPr>
          </w:p>
          <w:p w14:paraId="690BD59F" w14:textId="77777777" w:rsidR="00F85BE4" w:rsidRPr="00C116A6" w:rsidRDefault="00F85BE4" w:rsidP="00F85BE4">
            <w:pPr>
              <w:ind w:firstLine="709"/>
              <w:jc w:val="center"/>
              <w:rPr>
                <w:rFonts w:ascii="Times New Roman" w:hAnsi="Times New Roman" w:cs="Times New Roman"/>
                <w:b/>
                <w:sz w:val="28"/>
                <w:szCs w:val="28"/>
                <w:u w:val="single"/>
              </w:rPr>
            </w:pPr>
            <w:r w:rsidRPr="00C116A6">
              <w:rPr>
                <w:rFonts w:ascii="Times New Roman" w:hAnsi="Times New Roman" w:cs="Times New Roman"/>
                <w:b/>
                <w:sz w:val="28"/>
                <w:szCs w:val="28"/>
                <w:u w:val="single"/>
              </w:rPr>
              <w:t>Енергозабезпечення та енергозбереження</w:t>
            </w:r>
          </w:p>
          <w:p w14:paraId="060F1832" w14:textId="77777777" w:rsidR="00F85BE4" w:rsidRPr="00C116A6" w:rsidRDefault="00F85BE4" w:rsidP="00F85BE4">
            <w:pPr>
              <w:ind w:firstLine="708"/>
              <w:jc w:val="both"/>
              <w:rPr>
                <w:rFonts w:ascii="Times New Roman" w:eastAsia="Calibri" w:hAnsi="Times New Roman" w:cs="Times New Roman"/>
                <w:b/>
                <w:sz w:val="28"/>
                <w:szCs w:val="28"/>
              </w:rPr>
            </w:pPr>
          </w:p>
          <w:p w14:paraId="0C1FEB11" w14:textId="77777777" w:rsidR="00F85BE4" w:rsidRPr="00C116A6" w:rsidRDefault="00F85BE4" w:rsidP="00F85BE4">
            <w:pPr>
              <w:ind w:firstLine="708"/>
              <w:rPr>
                <w:rFonts w:ascii="Times New Roman" w:eastAsia="Calibri" w:hAnsi="Times New Roman" w:cs="Times New Roman"/>
                <w:sz w:val="28"/>
                <w:szCs w:val="28"/>
              </w:rPr>
            </w:pPr>
            <w:r w:rsidRPr="00C116A6">
              <w:rPr>
                <w:rFonts w:ascii="Times New Roman" w:eastAsia="Calibri" w:hAnsi="Times New Roman" w:cs="Times New Roman"/>
                <w:sz w:val="28"/>
                <w:szCs w:val="28"/>
              </w:rPr>
              <w:t>З</w:t>
            </w:r>
            <w:r w:rsidRPr="00C116A6">
              <w:rPr>
                <w:rFonts w:ascii="Times New Roman" w:eastAsia="Calibri" w:hAnsi="Times New Roman" w:cs="Times New Roman"/>
                <w:b/>
                <w:sz w:val="28"/>
                <w:szCs w:val="28"/>
              </w:rPr>
              <w:t xml:space="preserve">  </w:t>
            </w:r>
            <w:r w:rsidRPr="00C116A6">
              <w:rPr>
                <w:rFonts w:ascii="Times New Roman" w:eastAsia="Calibri" w:hAnsi="Times New Roman" w:cs="Times New Roman"/>
                <w:sz w:val="28"/>
                <w:szCs w:val="28"/>
              </w:rPr>
              <w:t xml:space="preserve">метою зменшення споживання паливно-енергетичних ресурсів </w:t>
            </w:r>
          </w:p>
          <w:p w14:paraId="3F89A7CB" w14:textId="77777777" w:rsidR="00F85BE4" w:rsidRPr="00C116A6" w:rsidRDefault="00F85BE4" w:rsidP="00F85BE4">
            <w:pPr>
              <w:rPr>
                <w:rFonts w:ascii="Times New Roman" w:eastAsia="Calibri" w:hAnsi="Times New Roman" w:cs="Times New Roman"/>
                <w:sz w:val="28"/>
                <w:szCs w:val="28"/>
              </w:rPr>
            </w:pPr>
            <w:r w:rsidRPr="00C116A6">
              <w:rPr>
                <w:rFonts w:ascii="Times New Roman" w:eastAsia="Calibri" w:hAnsi="Times New Roman" w:cs="Times New Roman"/>
                <w:sz w:val="28"/>
                <w:szCs w:val="28"/>
              </w:rPr>
              <w:t xml:space="preserve">та забезпечення температурного режиму відповідно до вимог   в 2023 році: </w:t>
            </w:r>
          </w:p>
          <w:p w14:paraId="1EF6EE90" w14:textId="77777777" w:rsidR="00F85BE4" w:rsidRPr="00C116A6" w:rsidRDefault="00F85BE4" w:rsidP="00F85BE4">
            <w:pPr>
              <w:rPr>
                <w:rFonts w:ascii="Times New Roman" w:eastAsia="Calibri" w:hAnsi="Times New Roman" w:cs="Times New Roman"/>
                <w:sz w:val="28"/>
                <w:szCs w:val="28"/>
              </w:rPr>
            </w:pPr>
          </w:p>
          <w:p w14:paraId="022ADFA9" w14:textId="77777777" w:rsidR="00F85BE4" w:rsidRPr="00C116A6" w:rsidRDefault="00F85BE4" w:rsidP="00F85BE4">
            <w:pPr>
              <w:rPr>
                <w:rFonts w:ascii="Times New Roman" w:eastAsia="Calibri" w:hAnsi="Times New Roman" w:cs="Times New Roman"/>
                <w:sz w:val="28"/>
                <w:szCs w:val="28"/>
              </w:rPr>
            </w:pPr>
            <w:r w:rsidRPr="00C116A6">
              <w:rPr>
                <w:rFonts w:ascii="Times New Roman" w:eastAsia="Calibri" w:hAnsi="Times New Roman" w:cs="Times New Roman"/>
                <w:sz w:val="28"/>
                <w:szCs w:val="28"/>
              </w:rPr>
              <w:t xml:space="preserve">Заміна 2-х твердопаливних котлів </w:t>
            </w:r>
            <w:r w:rsidRPr="00C116A6">
              <w:rPr>
                <w:rFonts w:ascii="Times New Roman" w:eastAsia="Calibri" w:hAnsi="Times New Roman" w:cs="Times New Roman"/>
                <w:sz w:val="28"/>
                <w:szCs w:val="28"/>
                <w:lang w:val="en-US"/>
              </w:rPr>
              <w:t>WICHLACZGK</w:t>
            </w:r>
            <w:r w:rsidRPr="00C116A6">
              <w:rPr>
                <w:rFonts w:ascii="Times New Roman" w:eastAsia="Calibri" w:hAnsi="Times New Roman" w:cs="Times New Roman"/>
                <w:sz w:val="28"/>
                <w:szCs w:val="28"/>
              </w:rPr>
              <w:t xml:space="preserve"> -1 (500 Квт) </w:t>
            </w:r>
          </w:p>
          <w:p w14:paraId="41D30599" w14:textId="77777777" w:rsidR="00F85BE4" w:rsidRPr="00C116A6" w:rsidRDefault="00F85BE4" w:rsidP="00F85BE4">
            <w:pPr>
              <w:rPr>
                <w:rFonts w:ascii="Times New Roman" w:eastAsia="Calibri" w:hAnsi="Times New Roman" w:cs="Times New Roman"/>
                <w:sz w:val="28"/>
                <w:szCs w:val="28"/>
              </w:rPr>
            </w:pPr>
            <w:r w:rsidRPr="00C116A6">
              <w:rPr>
                <w:rFonts w:ascii="Times New Roman" w:eastAsia="Calibri" w:hAnsi="Times New Roman" w:cs="Times New Roman"/>
                <w:sz w:val="28"/>
                <w:szCs w:val="28"/>
              </w:rPr>
              <w:t>на суму 1545,8 тис. грн.</w:t>
            </w:r>
          </w:p>
          <w:p w14:paraId="578AA90E" w14:textId="77777777" w:rsidR="00F85BE4" w:rsidRPr="00C116A6" w:rsidRDefault="00F85BE4" w:rsidP="00F85BE4">
            <w:pPr>
              <w:rPr>
                <w:rFonts w:ascii="Times New Roman" w:eastAsia="Calibri" w:hAnsi="Times New Roman" w:cs="Times New Roman"/>
                <w:sz w:val="28"/>
                <w:szCs w:val="28"/>
              </w:rPr>
            </w:pPr>
            <w:r w:rsidRPr="00C116A6">
              <w:rPr>
                <w:rFonts w:ascii="Times New Roman" w:eastAsia="Calibri" w:hAnsi="Times New Roman" w:cs="Times New Roman"/>
                <w:sz w:val="28"/>
                <w:szCs w:val="28"/>
              </w:rPr>
              <w:t>Заміна вікон в адміністративному приміщенні Савранської селищної ради на суму  1511,231 тис. грн. Заміна вікон в музичній школі 135,0 тис. грн.</w:t>
            </w:r>
          </w:p>
          <w:p w14:paraId="7D847332" w14:textId="77777777" w:rsidR="00F85BE4" w:rsidRPr="00C116A6" w:rsidRDefault="00F85BE4" w:rsidP="00F85BE4">
            <w:pPr>
              <w:rPr>
                <w:rFonts w:ascii="Times New Roman" w:eastAsia="Calibri" w:hAnsi="Times New Roman" w:cs="Times New Roman"/>
                <w:sz w:val="28"/>
                <w:szCs w:val="28"/>
              </w:rPr>
            </w:pPr>
            <w:r w:rsidRPr="00C116A6">
              <w:rPr>
                <w:rFonts w:ascii="Times New Roman" w:eastAsia="Calibri" w:hAnsi="Times New Roman" w:cs="Times New Roman"/>
                <w:sz w:val="28"/>
                <w:szCs w:val="28"/>
              </w:rPr>
              <w:t xml:space="preserve">Ремонт покрівлі в  Савранській амбулаторії 198,99 </w:t>
            </w:r>
            <w:proofErr w:type="spellStart"/>
            <w:r w:rsidRPr="00C116A6">
              <w:rPr>
                <w:rFonts w:ascii="Times New Roman" w:eastAsia="Calibri" w:hAnsi="Times New Roman" w:cs="Times New Roman"/>
                <w:sz w:val="28"/>
                <w:szCs w:val="28"/>
              </w:rPr>
              <w:t>тис.грн</w:t>
            </w:r>
            <w:proofErr w:type="spellEnd"/>
            <w:r w:rsidRPr="00C116A6">
              <w:rPr>
                <w:rFonts w:ascii="Times New Roman" w:eastAsia="Calibri" w:hAnsi="Times New Roman" w:cs="Times New Roman"/>
                <w:sz w:val="28"/>
                <w:szCs w:val="28"/>
              </w:rPr>
              <w:t>.</w:t>
            </w:r>
          </w:p>
          <w:p w14:paraId="5D4441B2" w14:textId="77777777" w:rsidR="00F85BE4" w:rsidRPr="00C116A6" w:rsidRDefault="00F85BE4" w:rsidP="00F85BE4">
            <w:pPr>
              <w:rPr>
                <w:rFonts w:ascii="Times New Roman" w:hAnsi="Times New Roman" w:cs="Times New Roman"/>
                <w:b/>
                <w:color w:val="FF0000"/>
                <w:sz w:val="28"/>
                <w:szCs w:val="28"/>
              </w:rPr>
            </w:pPr>
          </w:p>
          <w:p w14:paraId="1E991F4F" w14:textId="77777777" w:rsidR="00F85BE4" w:rsidRPr="00C116A6" w:rsidRDefault="00F85BE4" w:rsidP="00F85BE4">
            <w:pPr>
              <w:jc w:val="center"/>
              <w:rPr>
                <w:rFonts w:ascii="Times New Roman" w:hAnsi="Times New Roman" w:cs="Times New Roman"/>
                <w:b/>
                <w:sz w:val="28"/>
                <w:szCs w:val="28"/>
                <w:u w:val="single"/>
              </w:rPr>
            </w:pPr>
          </w:p>
          <w:p w14:paraId="7352E4C6" w14:textId="77777777" w:rsidR="00F85BE4" w:rsidRPr="00C116A6" w:rsidRDefault="00F85BE4" w:rsidP="00F85BE4">
            <w:pPr>
              <w:jc w:val="center"/>
              <w:rPr>
                <w:rFonts w:ascii="Times New Roman" w:hAnsi="Times New Roman" w:cs="Times New Roman"/>
                <w:b/>
                <w:sz w:val="28"/>
                <w:szCs w:val="28"/>
                <w:u w:val="single"/>
              </w:rPr>
            </w:pPr>
            <w:r w:rsidRPr="00C116A6">
              <w:rPr>
                <w:rFonts w:ascii="Times New Roman" w:hAnsi="Times New Roman" w:cs="Times New Roman"/>
                <w:b/>
                <w:sz w:val="28"/>
                <w:szCs w:val="28"/>
                <w:u w:val="single"/>
              </w:rPr>
              <w:t xml:space="preserve">Дорожньо-транспортне господарство   </w:t>
            </w:r>
          </w:p>
          <w:p w14:paraId="4E1F8048" w14:textId="77777777" w:rsidR="00C331D9" w:rsidRDefault="00C331D9" w:rsidP="00F85BE4">
            <w:pPr>
              <w:jc w:val="center"/>
              <w:rPr>
                <w:rFonts w:ascii="Times New Roman" w:hAnsi="Times New Roman" w:cs="Times New Roman"/>
                <w:b/>
                <w:sz w:val="28"/>
                <w:szCs w:val="28"/>
                <w:u w:val="single"/>
              </w:rPr>
            </w:pPr>
          </w:p>
          <w:p w14:paraId="298929D7" w14:textId="77777777" w:rsidR="0090678C" w:rsidRPr="0090678C" w:rsidRDefault="0090678C" w:rsidP="0090678C">
            <w:pPr>
              <w:jc w:val="center"/>
              <w:rPr>
                <w:rFonts w:ascii="Times New Roman" w:hAnsi="Times New Roman" w:cs="Times New Roman"/>
                <w:b/>
                <w:sz w:val="28"/>
                <w:szCs w:val="28"/>
                <w:u w:val="single"/>
              </w:rPr>
            </w:pPr>
            <w:r w:rsidRPr="0090678C">
              <w:rPr>
                <w:rFonts w:ascii="Times New Roman" w:hAnsi="Times New Roman" w:cs="Times New Roman"/>
                <w:b/>
                <w:sz w:val="28"/>
                <w:szCs w:val="28"/>
                <w:u w:val="single"/>
              </w:rPr>
              <w:t>Ремонт доріг</w:t>
            </w:r>
          </w:p>
          <w:p w14:paraId="0E16F539" w14:textId="77777777" w:rsidR="0090678C" w:rsidRPr="0090678C" w:rsidRDefault="0090678C" w:rsidP="0090678C">
            <w:pPr>
              <w:jc w:val="center"/>
              <w:rPr>
                <w:rFonts w:ascii="Times New Roman" w:hAnsi="Times New Roman" w:cs="Times New Roman"/>
                <w:b/>
                <w:sz w:val="28"/>
                <w:szCs w:val="28"/>
                <w:highlight w:val="yellow"/>
                <w:u w:val="single"/>
              </w:rPr>
            </w:pPr>
          </w:p>
          <w:p w14:paraId="21CA5690" w14:textId="77777777" w:rsidR="0090678C" w:rsidRPr="0090678C" w:rsidRDefault="0090678C" w:rsidP="0090678C">
            <w:pPr>
              <w:ind w:firstLine="709"/>
              <w:jc w:val="both"/>
              <w:rPr>
                <w:rFonts w:ascii="Times New Roman" w:hAnsi="Times New Roman" w:cs="Times New Roman"/>
                <w:color w:val="333333"/>
                <w:sz w:val="28"/>
                <w:szCs w:val="28"/>
                <w:bdr w:val="none" w:sz="0" w:space="0" w:color="auto" w:frame="1"/>
                <w:shd w:val="clear" w:color="auto" w:fill="FFFFFF"/>
              </w:rPr>
            </w:pPr>
            <w:r w:rsidRPr="0090678C">
              <w:rPr>
                <w:rFonts w:ascii="Times New Roman" w:hAnsi="Times New Roman" w:cs="Times New Roman"/>
                <w:color w:val="333333"/>
                <w:sz w:val="28"/>
                <w:szCs w:val="28"/>
                <w:bdr w:val="none" w:sz="0" w:space="0" w:color="auto" w:frame="1"/>
                <w:shd w:val="clear" w:color="auto" w:fill="FFFFFF"/>
              </w:rPr>
              <w:t xml:space="preserve">Система доріг є достатньо збалансованою і такою, що може забезпечити внутрішню доступність всіх територій та населених пунктів. Всі населені пункти сполучені автошляхами з твердим та </w:t>
            </w:r>
            <w:proofErr w:type="spellStart"/>
            <w:r w:rsidRPr="0090678C">
              <w:rPr>
                <w:rFonts w:ascii="Times New Roman" w:hAnsi="Times New Roman" w:cs="Times New Roman"/>
                <w:color w:val="333333"/>
                <w:sz w:val="28"/>
                <w:szCs w:val="28"/>
                <w:bdr w:val="none" w:sz="0" w:space="0" w:color="auto" w:frame="1"/>
                <w:shd w:val="clear" w:color="auto" w:fill="FFFFFF"/>
              </w:rPr>
              <w:t>грунтовим</w:t>
            </w:r>
            <w:proofErr w:type="spellEnd"/>
            <w:r w:rsidRPr="0090678C">
              <w:rPr>
                <w:rFonts w:ascii="Times New Roman" w:hAnsi="Times New Roman" w:cs="Times New Roman"/>
                <w:color w:val="333333"/>
                <w:sz w:val="28"/>
                <w:szCs w:val="28"/>
                <w:bdr w:val="none" w:sz="0" w:space="0" w:color="auto" w:frame="1"/>
                <w:shd w:val="clear" w:color="auto" w:fill="FFFFFF"/>
              </w:rPr>
              <w:t xml:space="preserve"> покриттям з центром громади селищем Саврань.</w:t>
            </w:r>
          </w:p>
          <w:p w14:paraId="6A679765" w14:textId="77777777" w:rsidR="0090678C" w:rsidRPr="0090678C" w:rsidRDefault="0090678C" w:rsidP="0090678C">
            <w:pPr>
              <w:ind w:firstLine="709"/>
              <w:jc w:val="both"/>
              <w:rPr>
                <w:rFonts w:ascii="Times New Roman" w:hAnsi="Times New Roman" w:cs="Times New Roman"/>
                <w:color w:val="333333"/>
                <w:sz w:val="28"/>
                <w:szCs w:val="28"/>
                <w:bdr w:val="none" w:sz="0" w:space="0" w:color="auto" w:frame="1"/>
                <w:shd w:val="clear" w:color="auto" w:fill="FFFFFF"/>
              </w:rPr>
            </w:pPr>
            <w:r w:rsidRPr="0090678C">
              <w:rPr>
                <w:rFonts w:ascii="Times New Roman" w:hAnsi="Times New Roman" w:cs="Times New Roman"/>
                <w:color w:val="333333"/>
                <w:sz w:val="28"/>
                <w:szCs w:val="28"/>
                <w:bdr w:val="none" w:sz="0" w:space="0" w:color="auto" w:frame="1"/>
                <w:shd w:val="clear" w:color="auto" w:fill="FFFFFF"/>
              </w:rPr>
              <w:t xml:space="preserve">Але одним з найважливіших питань громади є стан дорожнього покриття, який як в межах населених пунктів, так і поза ними, знаходиться в незадовільному стані. Мережа автомобільних доріг потребує капітального ремонту, а подекуди і повної заміни дорожнього покриття. </w:t>
            </w:r>
          </w:p>
          <w:p w14:paraId="2327E9AA" w14:textId="77777777" w:rsidR="0090678C" w:rsidRPr="0090678C" w:rsidRDefault="0090678C" w:rsidP="0090678C">
            <w:pPr>
              <w:ind w:firstLine="709"/>
              <w:jc w:val="both"/>
              <w:rPr>
                <w:rFonts w:ascii="Times New Roman" w:hAnsi="Times New Roman" w:cs="Times New Roman"/>
                <w:color w:val="333333"/>
                <w:sz w:val="28"/>
                <w:szCs w:val="28"/>
                <w:bdr w:val="none" w:sz="0" w:space="0" w:color="auto" w:frame="1"/>
                <w:shd w:val="clear" w:color="auto" w:fill="FFFFFF"/>
              </w:rPr>
            </w:pPr>
            <w:r w:rsidRPr="0090678C">
              <w:rPr>
                <w:rFonts w:ascii="Times New Roman" w:hAnsi="Times New Roman" w:cs="Times New Roman"/>
                <w:color w:val="333333"/>
                <w:sz w:val="28"/>
                <w:szCs w:val="28"/>
                <w:bdr w:val="none" w:sz="0" w:space="0" w:color="auto" w:frame="1"/>
                <w:shd w:val="clear" w:color="auto" w:fill="FFFFFF"/>
              </w:rPr>
              <w:t xml:space="preserve">В 2023 році за рахунок місцевого бюджету було проведено поточний ремонт (ямковий ремонт) центральних вулиць селища. А саме: </w:t>
            </w:r>
          </w:p>
          <w:p w14:paraId="4D3BEEC8" w14:textId="77777777" w:rsidR="0090678C" w:rsidRPr="0090678C" w:rsidRDefault="0090678C" w:rsidP="0090678C">
            <w:pPr>
              <w:ind w:firstLine="709"/>
              <w:jc w:val="both"/>
              <w:rPr>
                <w:rFonts w:ascii="Times New Roman" w:hAnsi="Times New Roman" w:cs="Times New Roman"/>
                <w:color w:val="333333"/>
                <w:sz w:val="28"/>
                <w:szCs w:val="28"/>
                <w:bdr w:val="none" w:sz="0" w:space="0" w:color="auto" w:frame="1"/>
                <w:shd w:val="clear" w:color="auto" w:fill="FFFFFF"/>
              </w:rPr>
            </w:pPr>
          </w:p>
          <w:p w14:paraId="0F444833" w14:textId="77777777" w:rsidR="0090678C" w:rsidRPr="0090678C" w:rsidRDefault="0090678C" w:rsidP="0090678C">
            <w:pPr>
              <w:jc w:val="both"/>
              <w:rPr>
                <w:rFonts w:ascii="Times New Roman" w:hAnsi="Times New Roman" w:cs="Times New Roman"/>
                <w:sz w:val="28"/>
                <w:szCs w:val="28"/>
              </w:rPr>
            </w:pPr>
            <w:r w:rsidRPr="0090678C">
              <w:rPr>
                <w:rFonts w:ascii="Times New Roman" w:hAnsi="Times New Roman" w:cs="Times New Roman"/>
                <w:color w:val="333333"/>
                <w:sz w:val="28"/>
                <w:szCs w:val="28"/>
                <w:bdr w:val="none" w:sz="0" w:space="0" w:color="auto" w:frame="1"/>
                <w:shd w:val="clear" w:color="auto" w:fill="FFFFFF"/>
              </w:rPr>
              <w:t xml:space="preserve">- </w:t>
            </w:r>
            <w:r w:rsidRPr="0090678C">
              <w:rPr>
                <w:rFonts w:ascii="Times New Roman" w:hAnsi="Times New Roman" w:cs="Times New Roman"/>
                <w:sz w:val="28"/>
                <w:szCs w:val="28"/>
              </w:rPr>
              <w:t xml:space="preserve">Поточний (ямковий ремонт) покриття мосту </w:t>
            </w:r>
          </w:p>
          <w:p w14:paraId="49928253" w14:textId="77777777" w:rsidR="0090678C" w:rsidRPr="0090678C" w:rsidRDefault="0090678C" w:rsidP="0090678C">
            <w:pPr>
              <w:jc w:val="both"/>
              <w:rPr>
                <w:rFonts w:ascii="Times New Roman" w:hAnsi="Times New Roman" w:cs="Times New Roman"/>
                <w:sz w:val="28"/>
                <w:szCs w:val="28"/>
              </w:rPr>
            </w:pPr>
            <w:r w:rsidRPr="0090678C">
              <w:rPr>
                <w:rFonts w:ascii="Times New Roman" w:hAnsi="Times New Roman" w:cs="Times New Roman"/>
                <w:sz w:val="28"/>
                <w:szCs w:val="28"/>
              </w:rPr>
              <w:lastRenderedPageBreak/>
              <w:t xml:space="preserve">   по вул. Центральна на суму 186844,80 грн.;</w:t>
            </w:r>
          </w:p>
          <w:p w14:paraId="149E9407" w14:textId="77777777" w:rsidR="0090678C" w:rsidRPr="0090678C" w:rsidRDefault="0090678C" w:rsidP="0090678C">
            <w:pPr>
              <w:jc w:val="both"/>
              <w:rPr>
                <w:rFonts w:ascii="Times New Roman" w:hAnsi="Times New Roman" w:cs="Times New Roman"/>
                <w:sz w:val="28"/>
                <w:szCs w:val="28"/>
              </w:rPr>
            </w:pPr>
            <w:r w:rsidRPr="0090678C">
              <w:rPr>
                <w:rFonts w:ascii="Times New Roman" w:hAnsi="Times New Roman" w:cs="Times New Roman"/>
                <w:sz w:val="28"/>
                <w:szCs w:val="28"/>
              </w:rPr>
              <w:t>- Поточний (ямковий ремонт) по вул. Центральна на суму 197574,0 грн.;</w:t>
            </w:r>
          </w:p>
          <w:p w14:paraId="22A19D46" w14:textId="77777777" w:rsidR="0090678C" w:rsidRPr="0090678C" w:rsidRDefault="0090678C" w:rsidP="0090678C">
            <w:pPr>
              <w:jc w:val="both"/>
              <w:rPr>
                <w:rFonts w:ascii="Times New Roman" w:hAnsi="Times New Roman" w:cs="Times New Roman"/>
                <w:sz w:val="28"/>
                <w:szCs w:val="28"/>
              </w:rPr>
            </w:pPr>
            <w:r w:rsidRPr="0090678C">
              <w:rPr>
                <w:rFonts w:ascii="Times New Roman" w:hAnsi="Times New Roman" w:cs="Times New Roman"/>
                <w:sz w:val="28"/>
                <w:szCs w:val="28"/>
              </w:rPr>
              <w:t xml:space="preserve">- Поточний (ямковий ремонт) по </w:t>
            </w:r>
            <w:proofErr w:type="spellStart"/>
            <w:r w:rsidRPr="0090678C">
              <w:rPr>
                <w:rFonts w:ascii="Times New Roman" w:hAnsi="Times New Roman" w:cs="Times New Roman"/>
                <w:sz w:val="28"/>
                <w:szCs w:val="28"/>
              </w:rPr>
              <w:t>вул.Лермонтова</w:t>
            </w:r>
            <w:proofErr w:type="spellEnd"/>
            <w:r w:rsidRPr="0090678C">
              <w:rPr>
                <w:rFonts w:ascii="Times New Roman" w:hAnsi="Times New Roman" w:cs="Times New Roman"/>
                <w:sz w:val="28"/>
                <w:szCs w:val="28"/>
              </w:rPr>
              <w:t xml:space="preserve"> на суму 52747,20 грн.;</w:t>
            </w:r>
          </w:p>
          <w:p w14:paraId="2D1B39E8" w14:textId="77777777" w:rsidR="0090678C" w:rsidRPr="0090678C" w:rsidRDefault="0090678C" w:rsidP="0090678C">
            <w:pPr>
              <w:jc w:val="both"/>
              <w:rPr>
                <w:rFonts w:ascii="Times New Roman" w:hAnsi="Times New Roman" w:cs="Times New Roman"/>
                <w:sz w:val="28"/>
                <w:szCs w:val="28"/>
              </w:rPr>
            </w:pPr>
            <w:r w:rsidRPr="0090678C">
              <w:rPr>
                <w:rFonts w:ascii="Times New Roman" w:hAnsi="Times New Roman" w:cs="Times New Roman"/>
                <w:sz w:val="28"/>
                <w:szCs w:val="28"/>
              </w:rPr>
              <w:t>- Поточний (ямковий ремонт) по вул. Миру на суму 26820,0 грн.;</w:t>
            </w:r>
          </w:p>
          <w:p w14:paraId="08894AF5" w14:textId="77777777" w:rsidR="0090678C" w:rsidRPr="0090678C" w:rsidRDefault="0090678C" w:rsidP="0090678C">
            <w:pPr>
              <w:jc w:val="both"/>
              <w:rPr>
                <w:rFonts w:ascii="Times New Roman" w:hAnsi="Times New Roman" w:cs="Times New Roman"/>
                <w:sz w:val="28"/>
                <w:szCs w:val="28"/>
              </w:rPr>
            </w:pPr>
            <w:r w:rsidRPr="0090678C">
              <w:rPr>
                <w:rFonts w:ascii="Times New Roman" w:hAnsi="Times New Roman" w:cs="Times New Roman"/>
                <w:sz w:val="28"/>
                <w:szCs w:val="28"/>
              </w:rPr>
              <w:t>- Поточний (ямковий ремонт) по вул. Соборна на суму 116221,20 грн..</w:t>
            </w:r>
          </w:p>
          <w:p w14:paraId="160D4C08" w14:textId="77777777" w:rsidR="0090678C" w:rsidRPr="0090678C" w:rsidRDefault="0090678C" w:rsidP="0090678C">
            <w:pPr>
              <w:ind w:firstLine="709"/>
              <w:jc w:val="both"/>
              <w:rPr>
                <w:rFonts w:ascii="Times New Roman" w:hAnsi="Times New Roman" w:cs="Times New Roman"/>
                <w:color w:val="333333"/>
                <w:sz w:val="28"/>
                <w:szCs w:val="28"/>
                <w:bdr w:val="none" w:sz="0" w:space="0" w:color="auto" w:frame="1"/>
                <w:shd w:val="clear" w:color="auto" w:fill="FFFFFF"/>
              </w:rPr>
            </w:pPr>
            <w:r w:rsidRPr="0090678C">
              <w:rPr>
                <w:rFonts w:ascii="Times New Roman" w:hAnsi="Times New Roman" w:cs="Times New Roman"/>
                <w:color w:val="333333"/>
                <w:sz w:val="28"/>
                <w:szCs w:val="28"/>
                <w:bdr w:val="none" w:sz="0" w:space="0" w:color="auto" w:frame="1"/>
                <w:shd w:val="clear" w:color="auto" w:fill="FFFFFF"/>
              </w:rPr>
              <w:t xml:space="preserve"> </w:t>
            </w:r>
          </w:p>
          <w:p w14:paraId="172A9D22" w14:textId="77777777" w:rsidR="0090678C" w:rsidRPr="0090678C" w:rsidRDefault="0090678C" w:rsidP="0090678C">
            <w:pPr>
              <w:ind w:firstLine="709"/>
              <w:jc w:val="both"/>
              <w:rPr>
                <w:rFonts w:ascii="Times New Roman" w:hAnsi="Times New Roman" w:cs="Times New Roman"/>
                <w:color w:val="333333"/>
                <w:sz w:val="28"/>
                <w:szCs w:val="28"/>
                <w:bdr w:val="none" w:sz="0" w:space="0" w:color="auto" w:frame="1"/>
                <w:shd w:val="clear" w:color="auto" w:fill="FFFFFF"/>
              </w:rPr>
            </w:pPr>
            <w:r w:rsidRPr="0090678C">
              <w:rPr>
                <w:rFonts w:ascii="Times New Roman" w:hAnsi="Times New Roman" w:cs="Times New Roman"/>
                <w:color w:val="333333"/>
                <w:sz w:val="28"/>
                <w:szCs w:val="28"/>
                <w:bdr w:val="none" w:sz="0" w:space="0" w:color="auto" w:frame="1"/>
                <w:shd w:val="clear" w:color="auto" w:fill="FFFFFF"/>
              </w:rPr>
              <w:t xml:space="preserve">Щороку проводиться ямковий ремонт доріг,та ремонт біло-щебеневого покриття, але ці заходи не можуть в повній мірі вирішити проблему. </w:t>
            </w:r>
          </w:p>
          <w:p w14:paraId="58DAED1A" w14:textId="77777777" w:rsidR="0090678C" w:rsidRPr="0090678C" w:rsidRDefault="0090678C" w:rsidP="0090678C">
            <w:pPr>
              <w:jc w:val="both"/>
              <w:rPr>
                <w:rFonts w:ascii="Times New Roman" w:hAnsi="Times New Roman" w:cs="Times New Roman"/>
                <w:b/>
                <w:sz w:val="28"/>
                <w:szCs w:val="28"/>
                <w:u w:val="single"/>
              </w:rPr>
            </w:pPr>
            <w:r w:rsidRPr="0090678C">
              <w:rPr>
                <w:rFonts w:ascii="Times New Roman" w:hAnsi="Times New Roman" w:cs="Times New Roman"/>
                <w:color w:val="333333"/>
                <w:sz w:val="28"/>
                <w:szCs w:val="28"/>
                <w:bdr w:val="none" w:sz="0" w:space="0" w:color="auto" w:frame="1"/>
                <w:shd w:val="clear" w:color="auto" w:fill="FFFFFF"/>
              </w:rPr>
              <w:t>Територією територіальної громади проходять автомобільні дороги державного та місцевого значення. Погана якість доріг ускладнює доступ жителів до життєво необхідних послуг (освіти, охорони здоров’я, соціального захисту тощо) та робочих місць, уповільнює економічний розвиток громади. На сьогодні наявне незадовільне транспортне сполучення між населеними пунктами, що входять до складу територіальної громади.</w:t>
            </w:r>
          </w:p>
          <w:p w14:paraId="61C6F0C9" w14:textId="77777777" w:rsidR="0090678C" w:rsidRPr="00C116A6" w:rsidRDefault="0090678C" w:rsidP="00F85BE4">
            <w:pPr>
              <w:jc w:val="center"/>
              <w:rPr>
                <w:rFonts w:ascii="Times New Roman" w:hAnsi="Times New Roman" w:cs="Times New Roman"/>
                <w:b/>
                <w:sz w:val="28"/>
                <w:szCs w:val="28"/>
                <w:u w:val="single"/>
              </w:rPr>
            </w:pPr>
          </w:p>
          <w:p w14:paraId="28102FE7" w14:textId="77777777" w:rsidR="00123E95" w:rsidRPr="001E093F" w:rsidRDefault="00123E95" w:rsidP="007D33A3">
            <w:pPr>
              <w:jc w:val="both"/>
              <w:rPr>
                <w:rFonts w:ascii="Times New Roman" w:eastAsia="Calibri" w:hAnsi="Times New Roman" w:cs="Times New Roman"/>
                <w:b/>
                <w:sz w:val="28"/>
                <w:szCs w:val="28"/>
              </w:rPr>
            </w:pPr>
          </w:p>
          <w:p w14:paraId="100A8571" w14:textId="77777777" w:rsidR="00F85BE4" w:rsidRPr="00C116A6" w:rsidRDefault="00F85BE4" w:rsidP="00F85BE4">
            <w:pPr>
              <w:jc w:val="center"/>
              <w:rPr>
                <w:rFonts w:ascii="Times New Roman" w:eastAsia="Calibri" w:hAnsi="Times New Roman" w:cs="Times New Roman"/>
                <w:b/>
                <w:sz w:val="28"/>
                <w:szCs w:val="28"/>
                <w:u w:val="single"/>
              </w:rPr>
            </w:pPr>
            <w:r w:rsidRPr="00C116A6">
              <w:rPr>
                <w:rFonts w:ascii="Times New Roman" w:eastAsia="Calibri" w:hAnsi="Times New Roman" w:cs="Times New Roman"/>
                <w:b/>
                <w:sz w:val="28"/>
                <w:szCs w:val="28"/>
                <w:u w:val="single"/>
              </w:rPr>
              <w:t>Будівництво та благоустрій території</w:t>
            </w:r>
          </w:p>
          <w:p w14:paraId="7EADEF54" w14:textId="77777777" w:rsidR="00F85BE4" w:rsidRPr="00C116A6" w:rsidRDefault="00F85BE4" w:rsidP="00F85BE4">
            <w:pPr>
              <w:jc w:val="center"/>
              <w:rPr>
                <w:rFonts w:ascii="Times New Roman" w:eastAsia="Calibri" w:hAnsi="Times New Roman" w:cs="Times New Roman"/>
                <w:b/>
                <w:sz w:val="28"/>
                <w:szCs w:val="28"/>
                <w:u w:val="single"/>
              </w:rPr>
            </w:pPr>
          </w:p>
          <w:p w14:paraId="71C35AF4" w14:textId="77777777" w:rsidR="00F85BE4" w:rsidRPr="0090678C" w:rsidRDefault="00F85BE4" w:rsidP="00F85BE4">
            <w:pPr>
              <w:jc w:val="center"/>
              <w:rPr>
                <w:rFonts w:ascii="Times New Roman" w:eastAsia="Calibri" w:hAnsi="Times New Roman" w:cs="Times New Roman"/>
                <w:b/>
                <w:sz w:val="28"/>
                <w:szCs w:val="28"/>
                <w:u w:val="single"/>
              </w:rPr>
            </w:pPr>
            <w:r w:rsidRPr="0090678C">
              <w:rPr>
                <w:rFonts w:ascii="Times New Roman" w:eastAsia="Calibri" w:hAnsi="Times New Roman" w:cs="Times New Roman"/>
                <w:b/>
                <w:sz w:val="28"/>
                <w:szCs w:val="28"/>
                <w:u w:val="single"/>
              </w:rPr>
              <w:t xml:space="preserve">Будівництво </w:t>
            </w:r>
          </w:p>
          <w:p w14:paraId="6E854324" w14:textId="77777777" w:rsidR="0090678C" w:rsidRDefault="0090678C" w:rsidP="0090678C">
            <w:pPr>
              <w:jc w:val="both"/>
              <w:rPr>
                <w:rFonts w:eastAsia="Calibri"/>
                <w:sz w:val="28"/>
                <w:szCs w:val="28"/>
              </w:rPr>
            </w:pPr>
          </w:p>
          <w:p w14:paraId="096DA9B4" w14:textId="77777777" w:rsidR="004061B3" w:rsidRPr="00224B87" w:rsidRDefault="004061B3" w:rsidP="004061B3">
            <w:pPr>
              <w:jc w:val="center"/>
              <w:rPr>
                <w:rFonts w:eastAsia="Calibri"/>
                <w:b/>
                <w:sz w:val="28"/>
                <w:szCs w:val="28"/>
                <w:u w:val="single"/>
              </w:rPr>
            </w:pPr>
          </w:p>
          <w:p w14:paraId="4F1407FA" w14:textId="77777777" w:rsidR="004061B3" w:rsidRPr="00D5072F" w:rsidRDefault="004061B3" w:rsidP="004061B3">
            <w:pPr>
              <w:ind w:firstLine="709"/>
              <w:jc w:val="both"/>
              <w:rPr>
                <w:b/>
                <w:sz w:val="28"/>
                <w:szCs w:val="28"/>
                <w:u w:val="single"/>
              </w:rPr>
            </w:pPr>
            <w:r w:rsidRPr="00224B87">
              <w:rPr>
                <w:rFonts w:ascii="Times New Roman" w:eastAsia="Calibri" w:hAnsi="Times New Roman" w:cs="Times New Roman"/>
                <w:sz w:val="28"/>
                <w:szCs w:val="28"/>
              </w:rPr>
              <w:t xml:space="preserve">Заходи з розроблення проектно – кошторисної документації та будівництва об’єктів не </w:t>
            </w:r>
            <w:proofErr w:type="spellStart"/>
            <w:r w:rsidRPr="00224B87">
              <w:rPr>
                <w:rFonts w:ascii="Times New Roman" w:eastAsia="Calibri" w:hAnsi="Times New Roman" w:cs="Times New Roman"/>
                <w:sz w:val="28"/>
                <w:szCs w:val="28"/>
              </w:rPr>
              <w:t>здійснювпалися</w:t>
            </w:r>
            <w:proofErr w:type="spellEnd"/>
            <w:r w:rsidRPr="00224B87">
              <w:rPr>
                <w:rFonts w:ascii="Times New Roman" w:eastAsia="Calibri" w:hAnsi="Times New Roman" w:cs="Times New Roman"/>
                <w:sz w:val="28"/>
                <w:szCs w:val="28"/>
              </w:rPr>
              <w:t xml:space="preserve"> в зв’язку з </w:t>
            </w:r>
            <w:proofErr w:type="spellStart"/>
            <w:r w:rsidRPr="00224B87">
              <w:rPr>
                <w:rFonts w:ascii="Times New Roman" w:eastAsia="Calibri" w:hAnsi="Times New Roman" w:cs="Times New Roman"/>
                <w:sz w:val="28"/>
                <w:szCs w:val="28"/>
              </w:rPr>
              <w:t>обмеженностю</w:t>
            </w:r>
            <w:proofErr w:type="spellEnd"/>
            <w:r w:rsidRPr="00224B87">
              <w:rPr>
                <w:rFonts w:ascii="Times New Roman" w:eastAsia="Calibri" w:hAnsi="Times New Roman" w:cs="Times New Roman"/>
                <w:sz w:val="28"/>
                <w:szCs w:val="28"/>
              </w:rPr>
              <w:t xml:space="preserve"> проведення видатків в умовах військового стану затверджених </w:t>
            </w:r>
            <w:proofErr w:type="spellStart"/>
            <w:r w:rsidRPr="00224B87">
              <w:rPr>
                <w:rFonts w:ascii="Times New Roman" w:eastAsia="Calibri" w:hAnsi="Times New Roman" w:cs="Times New Roman"/>
                <w:sz w:val="28"/>
                <w:szCs w:val="28"/>
              </w:rPr>
              <w:t>Постанової</w:t>
            </w:r>
            <w:proofErr w:type="spellEnd"/>
            <w:r w:rsidRPr="00224B87">
              <w:rPr>
                <w:rFonts w:ascii="Times New Roman" w:eastAsia="Calibri" w:hAnsi="Times New Roman" w:cs="Times New Roman"/>
                <w:sz w:val="28"/>
                <w:szCs w:val="28"/>
              </w:rPr>
              <w:t xml:space="preserve">  КМУ «П</w:t>
            </w:r>
            <w:r w:rsidRPr="00224B87">
              <w:rPr>
                <w:rFonts w:ascii="Times New Roman" w:hAnsi="Times New Roman" w:cs="Times New Roman"/>
                <w:bCs/>
                <w:color w:val="333333"/>
                <w:sz w:val="28"/>
                <w:szCs w:val="28"/>
                <w:shd w:val="clear" w:color="auto" w:fill="FFFFFF"/>
              </w:rPr>
              <w:t xml:space="preserve">ро затвердження Порядку виконання повноважень Державною казначейською службою в особливому режимі в умовах воєнного </w:t>
            </w:r>
            <w:proofErr w:type="spellStart"/>
            <w:r w:rsidRPr="00224B87">
              <w:rPr>
                <w:rFonts w:ascii="Times New Roman" w:hAnsi="Times New Roman" w:cs="Times New Roman"/>
                <w:bCs/>
                <w:color w:val="333333"/>
                <w:sz w:val="28"/>
                <w:szCs w:val="28"/>
                <w:shd w:val="clear" w:color="auto" w:fill="FFFFFF"/>
              </w:rPr>
              <w:t>стану»від</w:t>
            </w:r>
            <w:proofErr w:type="spellEnd"/>
            <w:r w:rsidRPr="00224B87">
              <w:rPr>
                <w:rFonts w:ascii="Times New Roman" w:hAnsi="Times New Roman" w:cs="Times New Roman"/>
                <w:bCs/>
                <w:color w:val="333333"/>
                <w:sz w:val="28"/>
                <w:szCs w:val="28"/>
                <w:shd w:val="clear" w:color="auto" w:fill="FFFFFF"/>
              </w:rPr>
              <w:t xml:space="preserve"> 9 червня 2021 р. № 590 зі змінами</w:t>
            </w:r>
            <w:r>
              <w:rPr>
                <w:bCs/>
                <w:color w:val="333333"/>
                <w:sz w:val="28"/>
                <w:szCs w:val="28"/>
                <w:shd w:val="clear" w:color="auto" w:fill="FFFFFF"/>
              </w:rPr>
              <w:t>.</w:t>
            </w:r>
          </w:p>
          <w:p w14:paraId="4E82D464" w14:textId="77777777" w:rsidR="00F85BE4" w:rsidRPr="00C116A6" w:rsidRDefault="00F85BE4" w:rsidP="00F85BE4">
            <w:pPr>
              <w:jc w:val="center"/>
              <w:rPr>
                <w:rFonts w:ascii="Times New Roman" w:hAnsi="Times New Roman" w:cs="Times New Roman"/>
                <w:b/>
                <w:sz w:val="28"/>
                <w:szCs w:val="28"/>
                <w:u w:val="single"/>
              </w:rPr>
            </w:pPr>
          </w:p>
          <w:p w14:paraId="0C1AE09D" w14:textId="77777777" w:rsidR="00F85BE4" w:rsidRPr="00C116A6" w:rsidRDefault="00F85BE4" w:rsidP="00F85BE4">
            <w:pPr>
              <w:jc w:val="center"/>
              <w:rPr>
                <w:rFonts w:ascii="Times New Roman" w:hAnsi="Times New Roman" w:cs="Times New Roman"/>
                <w:b/>
                <w:sz w:val="28"/>
                <w:szCs w:val="28"/>
                <w:u w:val="single"/>
              </w:rPr>
            </w:pPr>
            <w:r w:rsidRPr="00C116A6">
              <w:rPr>
                <w:rFonts w:ascii="Times New Roman" w:hAnsi="Times New Roman" w:cs="Times New Roman"/>
                <w:b/>
                <w:sz w:val="28"/>
                <w:szCs w:val="28"/>
                <w:u w:val="single"/>
              </w:rPr>
              <w:t xml:space="preserve">Благоустрій території </w:t>
            </w:r>
          </w:p>
          <w:p w14:paraId="7E27AA2B" w14:textId="77777777" w:rsidR="00F85BE4" w:rsidRPr="00C116A6" w:rsidRDefault="00F85BE4" w:rsidP="00F85BE4">
            <w:pPr>
              <w:jc w:val="center"/>
              <w:rPr>
                <w:rFonts w:ascii="Times New Roman" w:hAnsi="Times New Roman" w:cs="Times New Roman"/>
                <w:b/>
                <w:sz w:val="28"/>
                <w:szCs w:val="28"/>
                <w:u w:val="single"/>
              </w:rPr>
            </w:pPr>
          </w:p>
          <w:p w14:paraId="52B82A3B" w14:textId="77777777" w:rsidR="00F85BE4" w:rsidRPr="00C116A6" w:rsidRDefault="00F85BE4" w:rsidP="00F85BE4">
            <w:pPr>
              <w:ind w:left="194" w:firstLine="709"/>
              <w:jc w:val="both"/>
              <w:rPr>
                <w:rFonts w:ascii="Times New Roman" w:hAnsi="Times New Roman" w:cs="Times New Roman"/>
                <w:b/>
                <w:sz w:val="28"/>
                <w:szCs w:val="28"/>
              </w:rPr>
            </w:pPr>
            <w:r w:rsidRPr="00C116A6">
              <w:rPr>
                <w:rFonts w:ascii="Times New Roman" w:hAnsi="Times New Roman" w:cs="Times New Roman"/>
                <w:sz w:val="28"/>
                <w:szCs w:val="28"/>
              </w:rPr>
              <w:t xml:space="preserve">Дуже важливе значення сьогодні має </w:t>
            </w:r>
            <w:r w:rsidRPr="00C116A6">
              <w:rPr>
                <w:rFonts w:ascii="Times New Roman" w:hAnsi="Times New Roman" w:cs="Times New Roman"/>
                <w:b/>
                <w:sz w:val="28"/>
                <w:szCs w:val="28"/>
              </w:rPr>
              <w:t xml:space="preserve">питання благоустрою населених пунктів територіальної громади.  </w:t>
            </w:r>
          </w:p>
          <w:p w14:paraId="7E3907F3" w14:textId="77777777" w:rsidR="00F85BE4" w:rsidRPr="00C116A6" w:rsidRDefault="00F85BE4" w:rsidP="00F85BE4">
            <w:pPr>
              <w:ind w:left="194" w:firstLine="709"/>
              <w:jc w:val="both"/>
              <w:rPr>
                <w:rFonts w:ascii="Times New Roman" w:hAnsi="Times New Roman" w:cs="Times New Roman"/>
                <w:sz w:val="28"/>
                <w:szCs w:val="28"/>
              </w:rPr>
            </w:pPr>
            <w:r w:rsidRPr="00C116A6">
              <w:rPr>
                <w:rFonts w:ascii="Times New Roman" w:hAnsi="Times New Roman" w:cs="Times New Roman"/>
                <w:sz w:val="28"/>
                <w:szCs w:val="28"/>
              </w:rPr>
              <w:t>Виконання робіт впродовж 2023 року забезпечували працівники структурного підрозділу Група «Благоустрій». Працюючих (20) чоловік: інженер (з благоустрою), працівники з благоустрою, тракторист, електромонтер.</w:t>
            </w:r>
          </w:p>
          <w:p w14:paraId="6CF2F268" w14:textId="77777777" w:rsidR="00F85BE4" w:rsidRPr="00C116A6" w:rsidRDefault="00F85BE4" w:rsidP="00F85BE4">
            <w:pPr>
              <w:ind w:left="194" w:right="141"/>
              <w:jc w:val="both"/>
              <w:rPr>
                <w:rFonts w:ascii="Times New Roman" w:eastAsia="Calibri" w:hAnsi="Times New Roman" w:cs="Times New Roman"/>
                <w:sz w:val="28"/>
                <w:szCs w:val="28"/>
              </w:rPr>
            </w:pPr>
            <w:r w:rsidRPr="00C116A6">
              <w:rPr>
                <w:rFonts w:ascii="Times New Roman" w:hAnsi="Times New Roman" w:cs="Times New Roman"/>
                <w:sz w:val="28"/>
                <w:szCs w:val="28"/>
              </w:rPr>
              <w:tab/>
              <w:t xml:space="preserve"> </w:t>
            </w:r>
            <w:r w:rsidRPr="00C116A6">
              <w:rPr>
                <w:rFonts w:ascii="Times New Roman" w:eastAsia="Calibri" w:hAnsi="Times New Roman" w:cs="Times New Roman"/>
                <w:sz w:val="28"/>
                <w:szCs w:val="28"/>
              </w:rPr>
              <w:t>На благоустрій селища та старостатів були витрачені кошти в сумі 4795775,0 грн,  з них:</w:t>
            </w:r>
          </w:p>
          <w:p w14:paraId="3F4A66CF" w14:textId="77777777" w:rsidR="00F85BE4" w:rsidRPr="00C116A6" w:rsidRDefault="00F85BE4" w:rsidP="0068322C">
            <w:pPr>
              <w:pStyle w:val="aa"/>
              <w:numPr>
                <w:ilvl w:val="0"/>
                <w:numId w:val="23"/>
              </w:numPr>
              <w:ind w:right="141"/>
              <w:jc w:val="both"/>
              <w:rPr>
                <w:rFonts w:ascii="Times New Roman" w:eastAsia="Calibri" w:hAnsi="Times New Roman" w:cs="Times New Roman"/>
                <w:sz w:val="28"/>
                <w:szCs w:val="28"/>
              </w:rPr>
            </w:pPr>
            <w:r w:rsidRPr="00C116A6">
              <w:rPr>
                <w:rFonts w:ascii="Times New Roman" w:eastAsia="Calibri" w:hAnsi="Times New Roman" w:cs="Times New Roman"/>
                <w:sz w:val="28"/>
                <w:szCs w:val="28"/>
              </w:rPr>
              <w:t xml:space="preserve">на послуги по розчистці доріг та перевезення сміття – 181617,0 грн.; </w:t>
            </w:r>
          </w:p>
          <w:p w14:paraId="2456E3C0" w14:textId="77777777" w:rsidR="00F85BE4" w:rsidRPr="00C116A6" w:rsidRDefault="00F85BE4" w:rsidP="0068322C">
            <w:pPr>
              <w:pStyle w:val="aa"/>
              <w:numPr>
                <w:ilvl w:val="0"/>
                <w:numId w:val="23"/>
              </w:numPr>
              <w:ind w:right="141"/>
              <w:jc w:val="both"/>
              <w:rPr>
                <w:rFonts w:ascii="Times New Roman" w:hAnsi="Times New Roman" w:cs="Times New Roman"/>
                <w:b/>
                <w:sz w:val="28"/>
                <w:szCs w:val="28"/>
              </w:rPr>
            </w:pPr>
            <w:r w:rsidRPr="00C116A6">
              <w:rPr>
                <w:rFonts w:ascii="Times New Roman" w:eastAsia="Calibri" w:hAnsi="Times New Roman" w:cs="Times New Roman"/>
                <w:sz w:val="28"/>
                <w:szCs w:val="28"/>
              </w:rPr>
              <w:t xml:space="preserve">на оплату вуличного освітлення 432135,0 грн.; </w:t>
            </w:r>
          </w:p>
          <w:p w14:paraId="346BFA58" w14:textId="77777777" w:rsidR="00F85BE4" w:rsidRPr="00C116A6" w:rsidRDefault="00F85BE4" w:rsidP="0068322C">
            <w:pPr>
              <w:pStyle w:val="aa"/>
              <w:numPr>
                <w:ilvl w:val="0"/>
                <w:numId w:val="23"/>
              </w:numPr>
              <w:ind w:right="141"/>
              <w:jc w:val="both"/>
              <w:rPr>
                <w:rFonts w:ascii="Times New Roman" w:hAnsi="Times New Roman" w:cs="Times New Roman"/>
                <w:b/>
                <w:sz w:val="28"/>
                <w:szCs w:val="28"/>
              </w:rPr>
            </w:pPr>
            <w:r w:rsidRPr="00C116A6">
              <w:rPr>
                <w:rFonts w:ascii="Times New Roman" w:eastAsia="Calibri" w:hAnsi="Times New Roman" w:cs="Times New Roman"/>
                <w:sz w:val="28"/>
                <w:szCs w:val="28"/>
              </w:rPr>
              <w:t xml:space="preserve">на матеріали (фарбу, вапно, запасні частини до </w:t>
            </w:r>
            <w:proofErr w:type="spellStart"/>
            <w:r w:rsidRPr="00C116A6">
              <w:rPr>
                <w:rFonts w:ascii="Times New Roman" w:eastAsia="Calibri" w:hAnsi="Times New Roman" w:cs="Times New Roman"/>
                <w:sz w:val="28"/>
                <w:szCs w:val="28"/>
              </w:rPr>
              <w:t>бензотримерів</w:t>
            </w:r>
            <w:proofErr w:type="spellEnd"/>
            <w:r w:rsidRPr="00C116A6">
              <w:rPr>
                <w:rFonts w:ascii="Times New Roman" w:eastAsia="Calibri" w:hAnsi="Times New Roman" w:cs="Times New Roman"/>
                <w:sz w:val="28"/>
                <w:szCs w:val="28"/>
              </w:rPr>
              <w:t xml:space="preserve">, господарські матеріали,  лампочки, господарський одяг, тощо) витрачено – 544321,0 грн.; </w:t>
            </w:r>
          </w:p>
          <w:p w14:paraId="2D6FC149" w14:textId="77777777" w:rsidR="00F85BE4" w:rsidRPr="00C116A6" w:rsidRDefault="00F85BE4" w:rsidP="0068322C">
            <w:pPr>
              <w:pStyle w:val="aa"/>
              <w:numPr>
                <w:ilvl w:val="0"/>
                <w:numId w:val="23"/>
              </w:numPr>
              <w:ind w:right="141"/>
              <w:jc w:val="both"/>
              <w:rPr>
                <w:rFonts w:ascii="Times New Roman" w:hAnsi="Times New Roman" w:cs="Times New Roman"/>
                <w:b/>
                <w:sz w:val="28"/>
                <w:szCs w:val="28"/>
              </w:rPr>
            </w:pPr>
            <w:r w:rsidRPr="00C116A6">
              <w:rPr>
                <w:rFonts w:ascii="Times New Roman" w:eastAsia="Calibri" w:hAnsi="Times New Roman" w:cs="Times New Roman"/>
                <w:sz w:val="28"/>
                <w:szCs w:val="28"/>
              </w:rPr>
              <w:t xml:space="preserve">на утримання доріг було виділено кошти в сумі 1744000,0 грн на </w:t>
            </w:r>
          </w:p>
          <w:p w14:paraId="3356D3A7" w14:textId="77777777" w:rsidR="00F85BE4" w:rsidRPr="00C116A6" w:rsidRDefault="00F85BE4" w:rsidP="0068322C">
            <w:pPr>
              <w:pStyle w:val="aa"/>
              <w:numPr>
                <w:ilvl w:val="0"/>
                <w:numId w:val="23"/>
              </w:numPr>
              <w:ind w:right="141"/>
              <w:jc w:val="both"/>
              <w:rPr>
                <w:rFonts w:ascii="Times New Roman" w:hAnsi="Times New Roman" w:cs="Times New Roman"/>
                <w:b/>
                <w:sz w:val="28"/>
                <w:szCs w:val="28"/>
              </w:rPr>
            </w:pPr>
            <w:r w:rsidRPr="00C116A6">
              <w:rPr>
                <w:rFonts w:ascii="Times New Roman" w:eastAsia="Calibri" w:hAnsi="Times New Roman" w:cs="Times New Roman"/>
                <w:sz w:val="28"/>
                <w:szCs w:val="28"/>
              </w:rPr>
              <w:t>на вивезення твердих побутових відходів було виділено 198710,0 грн.. грн.</w:t>
            </w:r>
            <w:r w:rsidRPr="00C116A6">
              <w:rPr>
                <w:rFonts w:ascii="Times New Roman" w:hAnsi="Times New Roman" w:cs="Times New Roman"/>
                <w:b/>
                <w:sz w:val="28"/>
                <w:szCs w:val="28"/>
              </w:rPr>
              <w:t xml:space="preserve"> </w:t>
            </w:r>
          </w:p>
          <w:p w14:paraId="2502881C" w14:textId="77777777" w:rsidR="00F85BE4" w:rsidRPr="00C116A6" w:rsidRDefault="00F85BE4" w:rsidP="00F85BE4">
            <w:pPr>
              <w:ind w:left="194" w:firstLine="708"/>
              <w:jc w:val="both"/>
              <w:rPr>
                <w:rFonts w:ascii="Times New Roman" w:eastAsia="Calibri" w:hAnsi="Times New Roman" w:cs="Times New Roman"/>
                <w:sz w:val="28"/>
                <w:szCs w:val="28"/>
              </w:rPr>
            </w:pPr>
            <w:r w:rsidRPr="00C116A6">
              <w:rPr>
                <w:rFonts w:ascii="Times New Roman" w:eastAsia="Calibri" w:hAnsi="Times New Roman" w:cs="Times New Roman"/>
                <w:sz w:val="28"/>
                <w:szCs w:val="28"/>
              </w:rPr>
              <w:lastRenderedPageBreak/>
              <w:t>Постійно проводиться координація роботи по благоустрою: вивезення сміття, обкошування території, розчистка доріг, облаштування та утримання мережі зовнішнього освітлення.</w:t>
            </w:r>
          </w:p>
          <w:p w14:paraId="6D2C56DD" w14:textId="77777777" w:rsidR="00F85BE4" w:rsidRPr="00C116A6" w:rsidRDefault="00F85BE4" w:rsidP="00F85BE4">
            <w:pPr>
              <w:ind w:left="194" w:right="141"/>
              <w:jc w:val="both"/>
              <w:rPr>
                <w:rFonts w:ascii="Times New Roman" w:hAnsi="Times New Roman" w:cs="Times New Roman"/>
                <w:sz w:val="28"/>
                <w:szCs w:val="28"/>
              </w:rPr>
            </w:pPr>
            <w:r w:rsidRPr="00C116A6">
              <w:rPr>
                <w:rFonts w:ascii="Times New Roman" w:hAnsi="Times New Roman" w:cs="Times New Roman"/>
                <w:sz w:val="28"/>
                <w:szCs w:val="28"/>
              </w:rPr>
              <w:tab/>
            </w:r>
          </w:p>
          <w:p w14:paraId="590D3B11" w14:textId="77777777" w:rsidR="00F85BE4" w:rsidRPr="00C116A6" w:rsidRDefault="00F85BE4" w:rsidP="00F85BE4">
            <w:pPr>
              <w:ind w:left="193" w:firstLine="709"/>
              <w:jc w:val="both"/>
              <w:rPr>
                <w:rFonts w:ascii="Times New Roman" w:hAnsi="Times New Roman" w:cs="Times New Roman"/>
                <w:sz w:val="28"/>
                <w:szCs w:val="28"/>
              </w:rPr>
            </w:pPr>
            <w:r w:rsidRPr="00C116A6">
              <w:rPr>
                <w:rFonts w:ascii="Times New Roman" w:hAnsi="Times New Roman" w:cs="Times New Roman"/>
                <w:sz w:val="28"/>
                <w:szCs w:val="28"/>
              </w:rPr>
              <w:t>В звітному періоді, силами працівників благоустрою, силами старост сіл, працівників селищної ради та активних членів громади проведено:</w:t>
            </w:r>
          </w:p>
          <w:p w14:paraId="6B9FF2D5" w14:textId="77777777" w:rsidR="00F85BE4" w:rsidRPr="00C116A6" w:rsidRDefault="00F85BE4" w:rsidP="0068322C">
            <w:pPr>
              <w:pStyle w:val="aa"/>
              <w:numPr>
                <w:ilvl w:val="0"/>
                <w:numId w:val="22"/>
              </w:numPr>
              <w:ind w:left="194" w:firstLine="0"/>
              <w:jc w:val="both"/>
              <w:rPr>
                <w:rFonts w:ascii="Times New Roman" w:hAnsi="Times New Roman" w:cs="Times New Roman"/>
                <w:sz w:val="28"/>
                <w:szCs w:val="28"/>
              </w:rPr>
            </w:pPr>
            <w:r w:rsidRPr="00C116A6">
              <w:rPr>
                <w:rFonts w:ascii="Times New Roman" w:hAnsi="Times New Roman" w:cs="Times New Roman"/>
                <w:sz w:val="28"/>
                <w:szCs w:val="28"/>
              </w:rPr>
              <w:t xml:space="preserve">розчищення вулиць, шляхом зрізування (розчищення) аварійних </w:t>
            </w:r>
          </w:p>
          <w:p w14:paraId="7233D8A7" w14:textId="77777777" w:rsidR="00F85BE4" w:rsidRPr="00C116A6" w:rsidRDefault="00F85BE4" w:rsidP="00F85BE4">
            <w:pPr>
              <w:pStyle w:val="aa"/>
              <w:ind w:left="194"/>
              <w:jc w:val="both"/>
              <w:rPr>
                <w:rFonts w:ascii="Times New Roman" w:hAnsi="Times New Roman" w:cs="Times New Roman"/>
                <w:sz w:val="28"/>
                <w:szCs w:val="28"/>
              </w:rPr>
            </w:pPr>
            <w:r w:rsidRPr="00C116A6">
              <w:rPr>
                <w:rFonts w:ascii="Times New Roman" w:hAnsi="Times New Roman" w:cs="Times New Roman"/>
                <w:sz w:val="28"/>
                <w:szCs w:val="28"/>
              </w:rPr>
              <w:t xml:space="preserve">       (фаутних) дерев, розчищення від порослі кладовищ.</w:t>
            </w:r>
          </w:p>
          <w:p w14:paraId="4A0B6180" w14:textId="77777777" w:rsidR="00F85BE4" w:rsidRPr="00C116A6" w:rsidRDefault="00F85BE4" w:rsidP="0068322C">
            <w:pPr>
              <w:pStyle w:val="aa"/>
              <w:numPr>
                <w:ilvl w:val="0"/>
                <w:numId w:val="22"/>
              </w:numPr>
              <w:ind w:left="194" w:firstLine="0"/>
              <w:jc w:val="both"/>
              <w:rPr>
                <w:rFonts w:ascii="Times New Roman" w:hAnsi="Times New Roman" w:cs="Times New Roman"/>
                <w:sz w:val="28"/>
                <w:szCs w:val="28"/>
              </w:rPr>
            </w:pPr>
            <w:r w:rsidRPr="00C116A6">
              <w:rPr>
                <w:rFonts w:ascii="Times New Roman" w:hAnsi="Times New Roman" w:cs="Times New Roman"/>
                <w:sz w:val="28"/>
                <w:szCs w:val="28"/>
              </w:rPr>
              <w:t>планомірні заходи по упорядкуванні сміттєзвалища;</w:t>
            </w:r>
          </w:p>
          <w:p w14:paraId="31A83575" w14:textId="77777777" w:rsidR="00F85BE4" w:rsidRPr="00C116A6" w:rsidRDefault="00F85BE4" w:rsidP="0068322C">
            <w:pPr>
              <w:pStyle w:val="aa"/>
              <w:numPr>
                <w:ilvl w:val="0"/>
                <w:numId w:val="22"/>
              </w:numPr>
              <w:ind w:left="194" w:firstLine="0"/>
              <w:jc w:val="both"/>
              <w:rPr>
                <w:rFonts w:ascii="Times New Roman" w:hAnsi="Times New Roman" w:cs="Times New Roman"/>
                <w:sz w:val="28"/>
                <w:szCs w:val="28"/>
              </w:rPr>
            </w:pPr>
            <w:r w:rsidRPr="00C116A6">
              <w:rPr>
                <w:rFonts w:ascii="Times New Roman" w:hAnsi="Times New Roman" w:cs="Times New Roman"/>
                <w:sz w:val="28"/>
                <w:szCs w:val="28"/>
              </w:rPr>
              <w:t xml:space="preserve">санітарне очищення сіл та селища, ліквідація стихійних сміттєзвалищ, в </w:t>
            </w:r>
          </w:p>
          <w:p w14:paraId="1D1787B2" w14:textId="77777777" w:rsidR="00F85BE4" w:rsidRPr="00C116A6" w:rsidRDefault="00F85BE4" w:rsidP="00F85BE4">
            <w:pPr>
              <w:pStyle w:val="aa"/>
              <w:ind w:left="194"/>
              <w:jc w:val="both"/>
              <w:rPr>
                <w:rFonts w:ascii="Times New Roman" w:hAnsi="Times New Roman" w:cs="Times New Roman"/>
                <w:sz w:val="28"/>
                <w:szCs w:val="28"/>
              </w:rPr>
            </w:pPr>
            <w:r w:rsidRPr="00C116A6">
              <w:rPr>
                <w:rFonts w:ascii="Times New Roman" w:hAnsi="Times New Roman" w:cs="Times New Roman"/>
                <w:sz w:val="28"/>
                <w:szCs w:val="28"/>
              </w:rPr>
              <w:t xml:space="preserve">       т.ч. з прибережної зони  річок. В смт Саврань, с. Осички, с. Кам'яне,  </w:t>
            </w:r>
          </w:p>
          <w:p w14:paraId="2ABD885D" w14:textId="77777777" w:rsidR="00F85BE4" w:rsidRPr="00C116A6" w:rsidRDefault="00F85BE4" w:rsidP="00F85BE4">
            <w:pPr>
              <w:pStyle w:val="aa"/>
              <w:ind w:left="194"/>
              <w:jc w:val="both"/>
              <w:rPr>
                <w:rFonts w:ascii="Times New Roman" w:hAnsi="Times New Roman" w:cs="Times New Roman"/>
                <w:sz w:val="28"/>
                <w:szCs w:val="28"/>
              </w:rPr>
            </w:pPr>
            <w:r w:rsidRPr="00C116A6">
              <w:rPr>
                <w:rFonts w:ascii="Times New Roman" w:hAnsi="Times New Roman" w:cs="Times New Roman"/>
                <w:sz w:val="28"/>
                <w:szCs w:val="28"/>
              </w:rPr>
              <w:t xml:space="preserve">       забезпечувалось централізоване вивезення твердих побутових відходів, </w:t>
            </w:r>
          </w:p>
          <w:p w14:paraId="44252350" w14:textId="77777777" w:rsidR="00F85BE4" w:rsidRPr="00C116A6" w:rsidRDefault="00F85BE4" w:rsidP="00F85BE4">
            <w:pPr>
              <w:pStyle w:val="aa"/>
              <w:ind w:left="194"/>
              <w:jc w:val="both"/>
              <w:rPr>
                <w:rFonts w:ascii="Times New Roman" w:hAnsi="Times New Roman" w:cs="Times New Roman"/>
                <w:sz w:val="28"/>
                <w:szCs w:val="28"/>
              </w:rPr>
            </w:pPr>
            <w:r w:rsidRPr="00C116A6">
              <w:rPr>
                <w:rFonts w:ascii="Times New Roman" w:hAnsi="Times New Roman" w:cs="Times New Roman"/>
                <w:sz w:val="28"/>
                <w:szCs w:val="28"/>
              </w:rPr>
              <w:t xml:space="preserve">       сміття від населення.   </w:t>
            </w:r>
          </w:p>
          <w:p w14:paraId="5FC8917F" w14:textId="77777777" w:rsidR="00F85BE4" w:rsidRPr="00C116A6" w:rsidRDefault="00F85BE4" w:rsidP="0068322C">
            <w:pPr>
              <w:pStyle w:val="aa"/>
              <w:numPr>
                <w:ilvl w:val="0"/>
                <w:numId w:val="22"/>
              </w:numPr>
              <w:ind w:left="194" w:firstLine="0"/>
              <w:jc w:val="both"/>
              <w:rPr>
                <w:rFonts w:ascii="Times New Roman" w:hAnsi="Times New Roman" w:cs="Times New Roman"/>
                <w:sz w:val="28"/>
                <w:szCs w:val="28"/>
              </w:rPr>
            </w:pPr>
            <w:r w:rsidRPr="00C116A6">
              <w:rPr>
                <w:rFonts w:ascii="Times New Roman" w:hAnsi="Times New Roman" w:cs="Times New Roman"/>
                <w:sz w:val="28"/>
                <w:szCs w:val="28"/>
              </w:rPr>
              <w:t>відновлення належного вигляду пам’ятників та обелісків;</w:t>
            </w:r>
          </w:p>
          <w:p w14:paraId="2C82A262" w14:textId="77777777" w:rsidR="00F85BE4" w:rsidRPr="00C116A6" w:rsidRDefault="00F85BE4" w:rsidP="0068322C">
            <w:pPr>
              <w:pStyle w:val="aa"/>
              <w:numPr>
                <w:ilvl w:val="0"/>
                <w:numId w:val="22"/>
              </w:numPr>
              <w:ind w:left="194" w:firstLine="0"/>
              <w:jc w:val="both"/>
              <w:rPr>
                <w:rFonts w:ascii="Times New Roman" w:hAnsi="Times New Roman" w:cs="Times New Roman"/>
                <w:sz w:val="28"/>
                <w:szCs w:val="28"/>
              </w:rPr>
            </w:pPr>
            <w:r w:rsidRPr="00C116A6">
              <w:rPr>
                <w:rFonts w:ascii="Times New Roman" w:hAnsi="Times New Roman" w:cs="Times New Roman"/>
                <w:sz w:val="28"/>
                <w:szCs w:val="28"/>
              </w:rPr>
              <w:t xml:space="preserve">зачистка території від дикоростучих чагарників з узбіччя вулиць смт  </w:t>
            </w:r>
          </w:p>
          <w:p w14:paraId="2A9C5D00" w14:textId="77777777" w:rsidR="00F85BE4" w:rsidRPr="00C116A6" w:rsidRDefault="00F85BE4" w:rsidP="00F85BE4">
            <w:pPr>
              <w:pStyle w:val="aa"/>
              <w:ind w:left="194"/>
              <w:jc w:val="both"/>
              <w:rPr>
                <w:rFonts w:ascii="Times New Roman" w:hAnsi="Times New Roman" w:cs="Times New Roman"/>
                <w:sz w:val="28"/>
                <w:szCs w:val="28"/>
              </w:rPr>
            </w:pPr>
            <w:r w:rsidRPr="00C116A6">
              <w:rPr>
                <w:rFonts w:ascii="Times New Roman" w:hAnsi="Times New Roman" w:cs="Times New Roman"/>
                <w:sz w:val="28"/>
                <w:szCs w:val="28"/>
              </w:rPr>
              <w:t xml:space="preserve">       Саврань та в парку відпочинку;</w:t>
            </w:r>
          </w:p>
          <w:p w14:paraId="4BA882D8" w14:textId="77777777" w:rsidR="00F85BE4" w:rsidRPr="00C116A6" w:rsidRDefault="00F85BE4" w:rsidP="0068322C">
            <w:pPr>
              <w:pStyle w:val="aa"/>
              <w:numPr>
                <w:ilvl w:val="0"/>
                <w:numId w:val="22"/>
              </w:numPr>
              <w:ind w:left="194" w:firstLine="0"/>
              <w:jc w:val="both"/>
              <w:rPr>
                <w:rFonts w:ascii="Times New Roman" w:hAnsi="Times New Roman" w:cs="Times New Roman"/>
                <w:sz w:val="28"/>
                <w:szCs w:val="28"/>
              </w:rPr>
            </w:pPr>
            <w:r w:rsidRPr="00C116A6">
              <w:rPr>
                <w:rFonts w:ascii="Times New Roman" w:hAnsi="Times New Roman" w:cs="Times New Roman"/>
                <w:sz w:val="28"/>
                <w:szCs w:val="28"/>
              </w:rPr>
              <w:t>косіння бур’янів, амброзії;</w:t>
            </w:r>
          </w:p>
          <w:p w14:paraId="1AB07B01" w14:textId="77777777" w:rsidR="00F85BE4" w:rsidRPr="00C116A6" w:rsidRDefault="00F85BE4" w:rsidP="0068322C">
            <w:pPr>
              <w:pStyle w:val="aa"/>
              <w:numPr>
                <w:ilvl w:val="0"/>
                <w:numId w:val="22"/>
              </w:numPr>
              <w:ind w:left="194" w:firstLine="0"/>
              <w:jc w:val="both"/>
              <w:rPr>
                <w:rFonts w:ascii="Times New Roman" w:hAnsi="Times New Roman" w:cs="Times New Roman"/>
                <w:sz w:val="28"/>
                <w:szCs w:val="28"/>
              </w:rPr>
            </w:pPr>
            <w:r w:rsidRPr="00C116A6">
              <w:rPr>
                <w:rFonts w:ascii="Times New Roman" w:hAnsi="Times New Roman" w:cs="Times New Roman"/>
                <w:sz w:val="28"/>
                <w:szCs w:val="28"/>
              </w:rPr>
              <w:t>інше.</w:t>
            </w:r>
          </w:p>
          <w:p w14:paraId="7F6B835E" w14:textId="77777777" w:rsidR="00F85BE4" w:rsidRPr="00C116A6" w:rsidRDefault="00F85BE4" w:rsidP="00F85BE4">
            <w:pPr>
              <w:ind w:left="194"/>
              <w:jc w:val="both"/>
              <w:rPr>
                <w:rFonts w:ascii="Times New Roman" w:hAnsi="Times New Roman" w:cs="Times New Roman"/>
                <w:sz w:val="28"/>
                <w:szCs w:val="28"/>
              </w:rPr>
            </w:pPr>
            <w:r w:rsidRPr="00C116A6">
              <w:rPr>
                <w:rFonts w:ascii="Times New Roman" w:hAnsi="Times New Roman" w:cs="Times New Roman"/>
                <w:bCs/>
                <w:sz w:val="28"/>
                <w:szCs w:val="28"/>
              </w:rPr>
              <w:tab/>
            </w:r>
            <w:r w:rsidRPr="00C116A6">
              <w:rPr>
                <w:rFonts w:ascii="Times New Roman" w:hAnsi="Times New Roman" w:cs="Times New Roman"/>
                <w:sz w:val="28"/>
                <w:szCs w:val="28"/>
              </w:rPr>
              <w:t xml:space="preserve">Утримання доріг комунальної власності в </w:t>
            </w:r>
            <w:proofErr w:type="spellStart"/>
            <w:r w:rsidRPr="00C116A6">
              <w:rPr>
                <w:rFonts w:ascii="Times New Roman" w:hAnsi="Times New Roman" w:cs="Times New Roman"/>
                <w:sz w:val="28"/>
                <w:szCs w:val="28"/>
              </w:rPr>
              <w:t>осінньо</w:t>
            </w:r>
            <w:proofErr w:type="spellEnd"/>
            <w:r w:rsidRPr="00C116A6">
              <w:rPr>
                <w:rFonts w:ascii="Times New Roman" w:hAnsi="Times New Roman" w:cs="Times New Roman"/>
                <w:sz w:val="28"/>
                <w:szCs w:val="28"/>
              </w:rPr>
              <w:t xml:space="preserve"> – зимовий період проведено з залученням техніки суб’єктів підприємницької діяльності. Заходи здійснювали по договору суб’єкти господарювання територіальної громади. </w:t>
            </w:r>
          </w:p>
          <w:p w14:paraId="5A9B9B38" w14:textId="77777777" w:rsidR="007D33A3" w:rsidRPr="00C116A6" w:rsidRDefault="007D33A3" w:rsidP="00F85BE4">
            <w:pPr>
              <w:ind w:left="194"/>
              <w:jc w:val="both"/>
              <w:rPr>
                <w:rFonts w:ascii="Times New Roman" w:hAnsi="Times New Roman" w:cs="Times New Roman"/>
                <w:sz w:val="28"/>
                <w:szCs w:val="28"/>
              </w:rPr>
            </w:pPr>
            <w:r w:rsidRPr="00C116A6">
              <w:rPr>
                <w:rFonts w:ascii="Times New Roman" w:hAnsi="Times New Roman" w:cs="Times New Roman"/>
                <w:sz w:val="28"/>
                <w:szCs w:val="28"/>
              </w:rPr>
              <w:t>Існуюча система поводження з побутовими відходами на території громади характеризується недостатнім рівнем охоплення населення послугами з вивезення побутових відходів; недостатньою кількістю, фізичним зносом наявного обладнання для транспортування побутових відходів; відсутність роздільного збирання побутових відходів, у тому числі небезпечних відходів у складі побутових.</w:t>
            </w:r>
          </w:p>
          <w:p w14:paraId="1E9E86BE" w14:textId="77777777" w:rsidR="00F85BE4" w:rsidRPr="00C116A6" w:rsidRDefault="00F85BE4" w:rsidP="00F85BE4">
            <w:pPr>
              <w:ind w:left="194"/>
              <w:jc w:val="both"/>
              <w:rPr>
                <w:rFonts w:ascii="Times New Roman" w:hAnsi="Times New Roman" w:cs="Times New Roman"/>
                <w:sz w:val="28"/>
                <w:szCs w:val="28"/>
              </w:rPr>
            </w:pPr>
            <w:r w:rsidRPr="00C116A6">
              <w:rPr>
                <w:rFonts w:ascii="Times New Roman" w:eastAsia="Calibri" w:hAnsi="Times New Roman" w:cs="Times New Roman"/>
                <w:sz w:val="28"/>
                <w:szCs w:val="28"/>
              </w:rPr>
              <w:t xml:space="preserve">  </w:t>
            </w:r>
            <w:r w:rsidRPr="00C116A6">
              <w:rPr>
                <w:rFonts w:ascii="Times New Roman" w:eastAsia="Calibri" w:hAnsi="Times New Roman" w:cs="Times New Roman"/>
                <w:sz w:val="28"/>
                <w:szCs w:val="28"/>
              </w:rPr>
              <w:tab/>
              <w:t xml:space="preserve"> </w:t>
            </w:r>
            <w:r w:rsidRPr="00C116A6">
              <w:rPr>
                <w:rFonts w:ascii="Times New Roman" w:hAnsi="Times New Roman" w:cs="Times New Roman"/>
                <w:sz w:val="28"/>
                <w:szCs w:val="28"/>
              </w:rPr>
              <w:t>Наразі значна частина проблемних питань залишились невирішеними, а це великі проблеми, які потребують значних коштів та часу, а деякі з них і плідної співпраці з іншими громадами.</w:t>
            </w:r>
          </w:p>
          <w:p w14:paraId="42A3E0DE" w14:textId="77777777" w:rsidR="00F85BE4" w:rsidRPr="00C116A6" w:rsidRDefault="00F85BE4" w:rsidP="00F85BE4">
            <w:pPr>
              <w:jc w:val="center"/>
              <w:rPr>
                <w:rFonts w:ascii="Times New Roman" w:hAnsi="Times New Roman" w:cs="Times New Roman"/>
                <w:b/>
                <w:sz w:val="28"/>
                <w:szCs w:val="28"/>
                <w:u w:val="single"/>
              </w:rPr>
            </w:pPr>
          </w:p>
          <w:p w14:paraId="23F6872E" w14:textId="77777777" w:rsidR="00F85BE4" w:rsidRPr="00C116A6" w:rsidRDefault="00F85BE4" w:rsidP="00F85BE4">
            <w:pPr>
              <w:pStyle w:val="afa"/>
              <w:ind w:firstLine="851"/>
              <w:rPr>
                <w:rFonts w:ascii="Times New Roman" w:hAnsi="Times New Roman"/>
                <w:b/>
                <w:sz w:val="28"/>
                <w:szCs w:val="28"/>
              </w:rPr>
            </w:pPr>
            <w:r w:rsidRPr="00C116A6">
              <w:rPr>
                <w:rFonts w:ascii="Times New Roman" w:hAnsi="Times New Roman"/>
                <w:b/>
                <w:sz w:val="28"/>
                <w:szCs w:val="28"/>
              </w:rPr>
              <w:t xml:space="preserve">Створення ОСББ </w:t>
            </w:r>
          </w:p>
          <w:p w14:paraId="43ACC415" w14:textId="77777777" w:rsidR="00F85BE4" w:rsidRPr="00C116A6" w:rsidRDefault="00F85BE4" w:rsidP="00F85BE4">
            <w:pPr>
              <w:pStyle w:val="afa"/>
              <w:ind w:firstLine="851"/>
              <w:rPr>
                <w:rFonts w:ascii="Times New Roman" w:hAnsi="Times New Roman"/>
                <w:sz w:val="28"/>
                <w:szCs w:val="28"/>
              </w:rPr>
            </w:pPr>
            <w:r w:rsidRPr="00C116A6">
              <w:rPr>
                <w:rFonts w:ascii="Times New Roman" w:hAnsi="Times New Roman"/>
                <w:sz w:val="28"/>
                <w:szCs w:val="28"/>
              </w:rPr>
              <w:t>Порядок створення ОСББ визначає </w:t>
            </w:r>
            <w:hyperlink r:id="rId9" w:tgtFrame="_blank" w:history="1">
              <w:r w:rsidRPr="00C116A6">
                <w:rPr>
                  <w:rStyle w:val="a3"/>
                  <w:rFonts w:ascii="Times New Roman" w:hAnsi="Times New Roman"/>
                  <w:color w:val="auto"/>
                  <w:sz w:val="28"/>
                  <w:szCs w:val="28"/>
                </w:rPr>
                <w:t>Закон України “Про об’єднання співвласників багатоквартирного будинку”</w:t>
              </w:r>
            </w:hyperlink>
            <w:r w:rsidRPr="00C116A6">
              <w:rPr>
                <w:rStyle w:val="a7"/>
                <w:rFonts w:ascii="Times New Roman" w:hAnsi="Times New Roman"/>
                <w:sz w:val="28"/>
                <w:szCs w:val="28"/>
              </w:rPr>
              <w:t> </w:t>
            </w:r>
            <w:r w:rsidRPr="00C116A6">
              <w:rPr>
                <w:rFonts w:ascii="Times New Roman" w:hAnsi="Times New Roman"/>
                <w:sz w:val="28"/>
                <w:szCs w:val="28"/>
              </w:rPr>
              <w:t>та </w:t>
            </w:r>
            <w:r w:rsidRPr="00C116A6">
              <w:rPr>
                <w:rStyle w:val="a7"/>
                <w:rFonts w:ascii="Times New Roman" w:hAnsi="Times New Roman"/>
                <w:sz w:val="28"/>
                <w:szCs w:val="28"/>
              </w:rPr>
              <w:t>постанова Кабінету Міністрів України від 11.10.2002 №1521 “Про реалізацію Закону України “ Про об’єднання співвласників багатоквартирного будинку”.</w:t>
            </w:r>
          </w:p>
          <w:p w14:paraId="55EB2156" w14:textId="77777777" w:rsidR="00F85BE4" w:rsidRPr="00C116A6" w:rsidRDefault="00F85BE4" w:rsidP="00F85BE4">
            <w:pPr>
              <w:pStyle w:val="afa"/>
              <w:ind w:firstLine="851"/>
              <w:rPr>
                <w:rFonts w:ascii="Times New Roman" w:hAnsi="Times New Roman"/>
                <w:color w:val="303030"/>
                <w:sz w:val="28"/>
                <w:szCs w:val="28"/>
              </w:rPr>
            </w:pPr>
            <w:r w:rsidRPr="00C116A6">
              <w:rPr>
                <w:rFonts w:ascii="Times New Roman" w:hAnsi="Times New Roman"/>
                <w:sz w:val="28"/>
                <w:szCs w:val="28"/>
              </w:rPr>
              <w:t xml:space="preserve">Пріоритетним напрямком роботи містобудування та архітектури є проведення роз'яснення для мешканців багатоквартирних будинків переваг створення ОСББ, допомога в оформленні документів, консультації щодо реєстрації і поточної роботи. </w:t>
            </w:r>
          </w:p>
          <w:p w14:paraId="386AB390" w14:textId="77777777" w:rsidR="00F85BE4" w:rsidRPr="00C116A6" w:rsidRDefault="00F85BE4" w:rsidP="00F85BE4">
            <w:pPr>
              <w:pStyle w:val="afa"/>
              <w:ind w:firstLine="851"/>
              <w:rPr>
                <w:rFonts w:ascii="Times New Roman" w:hAnsi="Times New Roman"/>
                <w:sz w:val="28"/>
                <w:szCs w:val="28"/>
              </w:rPr>
            </w:pPr>
            <w:r w:rsidRPr="00C116A6">
              <w:rPr>
                <w:rFonts w:ascii="Times New Roman" w:hAnsi="Times New Roman"/>
                <w:sz w:val="28"/>
                <w:szCs w:val="28"/>
              </w:rPr>
              <w:t>В 2024 році планується створити принаймні 1 ОСББ в селищі Саврань</w:t>
            </w:r>
            <w:r w:rsidR="00C331D9" w:rsidRPr="00C116A6">
              <w:rPr>
                <w:rFonts w:ascii="Times New Roman" w:hAnsi="Times New Roman"/>
                <w:sz w:val="28"/>
                <w:szCs w:val="28"/>
              </w:rPr>
              <w:t xml:space="preserve"> по вул.. Соборній</w:t>
            </w:r>
            <w:r w:rsidR="007E7FC7">
              <w:rPr>
                <w:rFonts w:ascii="Times New Roman" w:hAnsi="Times New Roman"/>
                <w:sz w:val="28"/>
                <w:szCs w:val="28"/>
              </w:rPr>
              <w:t>, 119</w:t>
            </w:r>
            <w:r w:rsidR="00C331D9" w:rsidRPr="00C116A6">
              <w:rPr>
                <w:rFonts w:ascii="Times New Roman" w:hAnsi="Times New Roman"/>
                <w:sz w:val="28"/>
                <w:szCs w:val="28"/>
              </w:rPr>
              <w:t>.</w:t>
            </w:r>
          </w:p>
          <w:p w14:paraId="7077748D" w14:textId="77777777" w:rsidR="00F85BE4" w:rsidRPr="00C116A6" w:rsidRDefault="00F85BE4" w:rsidP="00F85BE4">
            <w:pPr>
              <w:jc w:val="center"/>
              <w:rPr>
                <w:rFonts w:ascii="Times New Roman" w:hAnsi="Times New Roman" w:cs="Times New Roman"/>
                <w:b/>
                <w:sz w:val="28"/>
                <w:szCs w:val="28"/>
                <w:u w:val="single"/>
              </w:rPr>
            </w:pPr>
          </w:p>
          <w:p w14:paraId="31BF2BE0" w14:textId="77777777" w:rsidR="00F85BE4" w:rsidRPr="00C116A6" w:rsidRDefault="00F85BE4" w:rsidP="00F85BE4">
            <w:pPr>
              <w:jc w:val="center"/>
              <w:rPr>
                <w:rFonts w:ascii="Times New Roman" w:hAnsi="Times New Roman" w:cs="Times New Roman"/>
                <w:b/>
                <w:sz w:val="28"/>
                <w:szCs w:val="28"/>
                <w:u w:val="single"/>
              </w:rPr>
            </w:pPr>
            <w:r w:rsidRPr="00C116A6">
              <w:rPr>
                <w:rFonts w:ascii="Times New Roman" w:hAnsi="Times New Roman" w:cs="Times New Roman"/>
                <w:b/>
                <w:sz w:val="28"/>
                <w:szCs w:val="28"/>
                <w:u w:val="single"/>
              </w:rPr>
              <w:t xml:space="preserve">Транспорт та зв'язок </w:t>
            </w:r>
          </w:p>
          <w:p w14:paraId="0E030486" w14:textId="77777777" w:rsidR="00F85BE4" w:rsidRPr="00C116A6" w:rsidRDefault="00F85BE4" w:rsidP="00F85BE4">
            <w:pPr>
              <w:jc w:val="center"/>
              <w:rPr>
                <w:rFonts w:ascii="Times New Roman" w:hAnsi="Times New Roman" w:cs="Times New Roman"/>
                <w:b/>
                <w:sz w:val="28"/>
                <w:szCs w:val="28"/>
                <w:u w:val="single"/>
              </w:rPr>
            </w:pPr>
          </w:p>
          <w:p w14:paraId="24D13B7C" w14:textId="77777777" w:rsidR="00F85BE4" w:rsidRPr="00C116A6" w:rsidRDefault="00F85BE4" w:rsidP="00F85BE4">
            <w:pPr>
              <w:jc w:val="center"/>
              <w:rPr>
                <w:rFonts w:ascii="Times New Roman" w:hAnsi="Times New Roman" w:cs="Times New Roman"/>
                <w:b/>
                <w:sz w:val="28"/>
                <w:szCs w:val="28"/>
              </w:rPr>
            </w:pPr>
            <w:r w:rsidRPr="00C116A6">
              <w:rPr>
                <w:rFonts w:ascii="Times New Roman" w:hAnsi="Times New Roman" w:cs="Times New Roman"/>
                <w:b/>
                <w:sz w:val="28"/>
                <w:szCs w:val="28"/>
              </w:rPr>
              <w:t xml:space="preserve">Зв’язок громади </w:t>
            </w:r>
          </w:p>
          <w:p w14:paraId="09E3BD5F" w14:textId="77777777" w:rsidR="00F85BE4" w:rsidRPr="00C116A6" w:rsidRDefault="00F85BE4" w:rsidP="00F85BE4">
            <w:pPr>
              <w:ind w:firstLine="709"/>
              <w:jc w:val="both"/>
              <w:rPr>
                <w:rFonts w:ascii="Times New Roman" w:hAnsi="Times New Roman" w:cs="Times New Roman"/>
                <w:sz w:val="28"/>
                <w:szCs w:val="28"/>
              </w:rPr>
            </w:pPr>
          </w:p>
          <w:p w14:paraId="00E49745" w14:textId="77777777" w:rsidR="00F85BE4" w:rsidRPr="00C116A6" w:rsidRDefault="00F85BE4" w:rsidP="00F85BE4">
            <w:pPr>
              <w:shd w:val="clear" w:color="auto" w:fill="FFFFFF"/>
              <w:ind w:firstLine="851"/>
              <w:jc w:val="both"/>
              <w:textAlignment w:val="baseline"/>
              <w:rPr>
                <w:rFonts w:ascii="Times New Roman" w:hAnsi="Times New Roman" w:cs="Times New Roman"/>
                <w:sz w:val="28"/>
                <w:szCs w:val="28"/>
              </w:rPr>
            </w:pPr>
            <w:r w:rsidRPr="00C116A6">
              <w:rPr>
                <w:rFonts w:ascii="Times New Roman" w:hAnsi="Times New Roman" w:cs="Times New Roman"/>
                <w:sz w:val="28"/>
                <w:szCs w:val="28"/>
              </w:rPr>
              <w:t xml:space="preserve">Майже всі населені пункти громади мають покриття мобільним зв’язком від операторів  Київстар, </w:t>
            </w:r>
            <w:proofErr w:type="spellStart"/>
            <w:r w:rsidRPr="00C116A6">
              <w:rPr>
                <w:rFonts w:ascii="Times New Roman" w:hAnsi="Times New Roman" w:cs="Times New Roman"/>
                <w:sz w:val="28"/>
                <w:szCs w:val="28"/>
              </w:rPr>
              <w:t>Водафон</w:t>
            </w:r>
            <w:proofErr w:type="spellEnd"/>
            <w:r w:rsidRPr="00C116A6">
              <w:rPr>
                <w:rFonts w:ascii="Times New Roman" w:hAnsi="Times New Roman" w:cs="Times New Roman"/>
                <w:sz w:val="28"/>
                <w:szCs w:val="28"/>
              </w:rPr>
              <w:t xml:space="preserve"> та </w:t>
            </w:r>
            <w:proofErr w:type="spellStart"/>
            <w:r w:rsidRPr="00C116A6">
              <w:rPr>
                <w:rFonts w:ascii="Times New Roman" w:hAnsi="Times New Roman" w:cs="Times New Roman"/>
                <w:sz w:val="28"/>
                <w:szCs w:val="28"/>
              </w:rPr>
              <w:t>Лайфсел</w:t>
            </w:r>
            <w:proofErr w:type="spellEnd"/>
            <w:r w:rsidRPr="00C116A6">
              <w:rPr>
                <w:rFonts w:ascii="Times New Roman" w:hAnsi="Times New Roman" w:cs="Times New Roman"/>
                <w:sz w:val="28"/>
                <w:szCs w:val="28"/>
              </w:rPr>
              <w:t xml:space="preserve"> та доступ до мережі Інтернет. Провайдерами  інтернет-зв’язку є ТОВ «</w:t>
            </w:r>
            <w:proofErr w:type="spellStart"/>
            <w:r w:rsidRPr="00C116A6">
              <w:rPr>
                <w:rFonts w:ascii="Times New Roman" w:hAnsi="Times New Roman" w:cs="Times New Roman"/>
                <w:sz w:val="28"/>
                <w:szCs w:val="28"/>
              </w:rPr>
              <w:t>Нітроком</w:t>
            </w:r>
            <w:proofErr w:type="spellEnd"/>
            <w:r w:rsidRPr="00C116A6">
              <w:rPr>
                <w:rFonts w:ascii="Times New Roman" w:hAnsi="Times New Roman" w:cs="Times New Roman"/>
                <w:sz w:val="28"/>
                <w:szCs w:val="28"/>
              </w:rPr>
              <w:t>» та АТ «Укртелеком», які надають послуги по доступу до мережі Інтернет через оптоволоконний кабель (середня швидкість такого зв’язку - до 100 Мбіт)</w:t>
            </w:r>
          </w:p>
          <w:p w14:paraId="5C8BD68E" w14:textId="77777777" w:rsidR="00F85BE4" w:rsidRPr="00C116A6" w:rsidRDefault="00F85BE4" w:rsidP="00F85BE4">
            <w:pPr>
              <w:shd w:val="clear" w:color="auto" w:fill="FFFFFF"/>
              <w:ind w:firstLine="851"/>
              <w:jc w:val="both"/>
              <w:textAlignment w:val="baseline"/>
              <w:rPr>
                <w:rFonts w:ascii="Times New Roman" w:hAnsi="Times New Roman" w:cs="Times New Roman"/>
                <w:sz w:val="28"/>
                <w:szCs w:val="28"/>
              </w:rPr>
            </w:pPr>
            <w:r w:rsidRPr="00C116A6">
              <w:rPr>
                <w:rFonts w:ascii="Times New Roman" w:hAnsi="Times New Roman" w:cs="Times New Roman"/>
                <w:sz w:val="28"/>
                <w:szCs w:val="28"/>
              </w:rPr>
              <w:t xml:space="preserve">ДМД № 351/6 продовжено роботу по модернізацію мережі і перехід на оптичний інтернет. За 2023 рік модернізовано мережу шляхом переходу на широкосмуговий доступ до Інтернету в смт Саврань, </w:t>
            </w:r>
            <w:proofErr w:type="spellStart"/>
            <w:r w:rsidRPr="00C116A6">
              <w:rPr>
                <w:rFonts w:ascii="Times New Roman" w:hAnsi="Times New Roman" w:cs="Times New Roman"/>
                <w:sz w:val="28"/>
                <w:szCs w:val="28"/>
              </w:rPr>
              <w:t>с.Концеба</w:t>
            </w:r>
            <w:proofErr w:type="spellEnd"/>
            <w:r w:rsidRPr="00C116A6">
              <w:rPr>
                <w:rFonts w:ascii="Times New Roman" w:hAnsi="Times New Roman" w:cs="Times New Roman"/>
                <w:sz w:val="28"/>
                <w:szCs w:val="28"/>
              </w:rPr>
              <w:t xml:space="preserve"> та </w:t>
            </w:r>
            <w:proofErr w:type="spellStart"/>
            <w:r w:rsidRPr="00C116A6">
              <w:rPr>
                <w:rFonts w:ascii="Times New Roman" w:hAnsi="Times New Roman" w:cs="Times New Roman"/>
                <w:sz w:val="28"/>
                <w:szCs w:val="28"/>
              </w:rPr>
              <w:t>с.Байбузівка</w:t>
            </w:r>
            <w:proofErr w:type="spellEnd"/>
            <w:r w:rsidRPr="00C116A6">
              <w:rPr>
                <w:rFonts w:ascii="Times New Roman" w:hAnsi="Times New Roman" w:cs="Times New Roman"/>
                <w:sz w:val="28"/>
                <w:szCs w:val="28"/>
              </w:rPr>
              <w:t xml:space="preserve"> близько 70</w:t>
            </w:r>
            <w:r w:rsidRPr="00C116A6">
              <w:rPr>
                <w:rFonts w:ascii="Times New Roman" w:hAnsi="Times New Roman" w:cs="Times New Roman"/>
                <w:color w:val="FF0000"/>
                <w:sz w:val="28"/>
                <w:szCs w:val="28"/>
              </w:rPr>
              <w:t xml:space="preserve"> </w:t>
            </w:r>
            <w:r w:rsidRPr="00C116A6">
              <w:rPr>
                <w:rFonts w:ascii="Times New Roman" w:hAnsi="Times New Roman" w:cs="Times New Roman"/>
                <w:sz w:val="28"/>
                <w:szCs w:val="28"/>
              </w:rPr>
              <w:t>км.</w:t>
            </w:r>
          </w:p>
          <w:p w14:paraId="7BB2F108" w14:textId="77777777" w:rsidR="00F85BE4" w:rsidRPr="00C116A6" w:rsidRDefault="00F85BE4" w:rsidP="00F85BE4">
            <w:pPr>
              <w:ind w:firstLine="709"/>
              <w:jc w:val="both"/>
              <w:rPr>
                <w:rFonts w:ascii="Times New Roman" w:hAnsi="Times New Roman" w:cs="Times New Roman"/>
                <w:b/>
                <w:color w:val="FF0000"/>
                <w:sz w:val="28"/>
                <w:szCs w:val="28"/>
              </w:rPr>
            </w:pPr>
            <w:r w:rsidRPr="00C116A6">
              <w:rPr>
                <w:rFonts w:ascii="Times New Roman" w:hAnsi="Times New Roman" w:cs="Times New Roman"/>
                <w:color w:val="FF0000"/>
                <w:sz w:val="28"/>
                <w:szCs w:val="28"/>
              </w:rPr>
              <w:t xml:space="preserve"> </w:t>
            </w:r>
            <w:r w:rsidRPr="00C116A6">
              <w:rPr>
                <w:rFonts w:ascii="Times New Roman" w:hAnsi="Times New Roman" w:cs="Times New Roman"/>
                <w:sz w:val="28"/>
                <w:szCs w:val="28"/>
              </w:rPr>
              <w:t>ТОВ «</w:t>
            </w:r>
            <w:proofErr w:type="spellStart"/>
            <w:r w:rsidRPr="00C116A6">
              <w:rPr>
                <w:rFonts w:ascii="Times New Roman" w:hAnsi="Times New Roman" w:cs="Times New Roman"/>
                <w:sz w:val="28"/>
                <w:szCs w:val="28"/>
              </w:rPr>
              <w:t>Нітроком</w:t>
            </w:r>
            <w:proofErr w:type="spellEnd"/>
            <w:r w:rsidRPr="00C116A6">
              <w:rPr>
                <w:rFonts w:ascii="Times New Roman" w:hAnsi="Times New Roman" w:cs="Times New Roman"/>
                <w:sz w:val="28"/>
                <w:szCs w:val="28"/>
              </w:rPr>
              <w:t xml:space="preserve">» має протяжність ліній широкосмугового доступу до Інтернету – 105 км, із них за 2023 рік 15 км.  </w:t>
            </w:r>
          </w:p>
          <w:p w14:paraId="1AD5B758" w14:textId="77777777" w:rsidR="00F85BE4" w:rsidRPr="00C116A6" w:rsidRDefault="00F85BE4" w:rsidP="00F85BE4">
            <w:pPr>
              <w:shd w:val="clear" w:color="auto" w:fill="FFFFFF"/>
              <w:ind w:firstLine="851"/>
              <w:jc w:val="both"/>
              <w:textAlignment w:val="baseline"/>
              <w:rPr>
                <w:rFonts w:ascii="Times New Roman" w:hAnsi="Times New Roman" w:cs="Times New Roman"/>
                <w:sz w:val="28"/>
                <w:szCs w:val="28"/>
              </w:rPr>
            </w:pPr>
            <w:r w:rsidRPr="00C116A6">
              <w:rPr>
                <w:rFonts w:ascii="Times New Roman" w:hAnsi="Times New Roman" w:cs="Times New Roman"/>
                <w:sz w:val="28"/>
                <w:szCs w:val="28"/>
              </w:rPr>
              <w:t xml:space="preserve">З метою оперативного інформування мешканців про життя громади створено </w:t>
            </w:r>
            <w:proofErr w:type="spellStart"/>
            <w:r w:rsidRPr="00C116A6">
              <w:rPr>
                <w:rFonts w:ascii="Times New Roman" w:hAnsi="Times New Roman" w:cs="Times New Roman"/>
                <w:sz w:val="28"/>
                <w:szCs w:val="28"/>
              </w:rPr>
              <w:t>вебсайт</w:t>
            </w:r>
            <w:proofErr w:type="spellEnd"/>
            <w:r w:rsidRPr="00C116A6">
              <w:rPr>
                <w:rFonts w:ascii="Times New Roman" w:hAnsi="Times New Roman" w:cs="Times New Roman"/>
                <w:sz w:val="28"/>
                <w:szCs w:val="28"/>
              </w:rPr>
              <w:t xml:space="preserve"> селищної ради: </w:t>
            </w:r>
            <w:hyperlink r:id="rId10" w:history="1">
              <w:r w:rsidRPr="00C116A6">
                <w:rPr>
                  <w:rStyle w:val="a3"/>
                  <w:rFonts w:ascii="Times New Roman" w:hAnsi="Times New Roman" w:cs="Times New Roman"/>
                  <w:color w:val="auto"/>
                  <w:sz w:val="28"/>
                  <w:szCs w:val="28"/>
                </w:rPr>
                <w:t>https://savranrada.odessa.ua/</w:t>
              </w:r>
            </w:hyperlink>
            <w:r w:rsidRPr="00C116A6">
              <w:rPr>
                <w:rFonts w:ascii="Times New Roman" w:hAnsi="Times New Roman" w:cs="Times New Roman"/>
                <w:sz w:val="28"/>
                <w:szCs w:val="28"/>
              </w:rPr>
              <w:t xml:space="preserve">  та спільноту у </w:t>
            </w:r>
            <w:proofErr w:type="spellStart"/>
            <w:r w:rsidRPr="00C116A6">
              <w:rPr>
                <w:rFonts w:ascii="Times New Roman" w:hAnsi="Times New Roman" w:cs="Times New Roman"/>
                <w:sz w:val="28"/>
                <w:szCs w:val="28"/>
              </w:rPr>
              <w:t>Facebook</w:t>
            </w:r>
            <w:proofErr w:type="spellEnd"/>
            <w:r w:rsidRPr="00C116A6">
              <w:rPr>
                <w:rFonts w:ascii="Times New Roman" w:hAnsi="Times New Roman" w:cs="Times New Roman"/>
                <w:sz w:val="28"/>
                <w:szCs w:val="28"/>
              </w:rPr>
              <w:t xml:space="preserve">: </w:t>
            </w:r>
            <w:hyperlink r:id="rId11" w:history="1">
              <w:r w:rsidRPr="00C116A6">
                <w:rPr>
                  <w:rStyle w:val="a3"/>
                  <w:rFonts w:ascii="Times New Roman" w:hAnsi="Times New Roman" w:cs="Times New Roman"/>
                  <w:color w:val="auto"/>
                  <w:sz w:val="28"/>
                  <w:szCs w:val="28"/>
                </w:rPr>
                <w:t>https://www.facebook.com/savran.sel.rada/</w:t>
              </w:r>
            </w:hyperlink>
            <w:r w:rsidRPr="00C116A6">
              <w:rPr>
                <w:rFonts w:ascii="Times New Roman" w:hAnsi="Times New Roman" w:cs="Times New Roman"/>
                <w:sz w:val="28"/>
                <w:szCs w:val="28"/>
              </w:rPr>
              <w:t xml:space="preserve">  </w:t>
            </w:r>
          </w:p>
          <w:p w14:paraId="13E77321" w14:textId="77777777" w:rsidR="00F85BE4" w:rsidRPr="00C116A6" w:rsidRDefault="00F85BE4" w:rsidP="00F85BE4">
            <w:pPr>
              <w:ind w:firstLine="709"/>
              <w:jc w:val="both"/>
              <w:rPr>
                <w:rFonts w:ascii="Times New Roman" w:hAnsi="Times New Roman" w:cs="Times New Roman"/>
                <w:b/>
                <w:sz w:val="28"/>
                <w:szCs w:val="28"/>
              </w:rPr>
            </w:pPr>
          </w:p>
          <w:p w14:paraId="31386965" w14:textId="77777777" w:rsidR="00F85BE4" w:rsidRPr="00C116A6" w:rsidRDefault="00F85BE4" w:rsidP="00F85BE4">
            <w:pPr>
              <w:jc w:val="center"/>
              <w:rPr>
                <w:rFonts w:ascii="Times New Roman" w:hAnsi="Times New Roman" w:cs="Times New Roman"/>
                <w:b/>
                <w:sz w:val="28"/>
                <w:szCs w:val="28"/>
              </w:rPr>
            </w:pPr>
            <w:r w:rsidRPr="00C116A6">
              <w:rPr>
                <w:rFonts w:ascii="Times New Roman" w:hAnsi="Times New Roman" w:cs="Times New Roman"/>
                <w:b/>
                <w:sz w:val="28"/>
                <w:szCs w:val="28"/>
              </w:rPr>
              <w:t xml:space="preserve">Пасажирські перевезення </w:t>
            </w:r>
          </w:p>
          <w:p w14:paraId="5C300834" w14:textId="77777777" w:rsidR="00F85BE4" w:rsidRPr="00C116A6" w:rsidRDefault="00F85BE4" w:rsidP="00F85BE4">
            <w:pPr>
              <w:jc w:val="center"/>
              <w:rPr>
                <w:rFonts w:ascii="Times New Roman" w:hAnsi="Times New Roman" w:cs="Times New Roman"/>
                <w:sz w:val="28"/>
                <w:szCs w:val="28"/>
              </w:rPr>
            </w:pPr>
          </w:p>
          <w:p w14:paraId="39B79BCA" w14:textId="77777777" w:rsidR="00F85BE4" w:rsidRPr="00C116A6" w:rsidRDefault="00F85BE4" w:rsidP="00F85BE4">
            <w:pPr>
              <w:ind w:firstLine="708"/>
              <w:jc w:val="both"/>
              <w:rPr>
                <w:rFonts w:ascii="Times New Roman" w:hAnsi="Times New Roman" w:cs="Times New Roman"/>
                <w:sz w:val="28"/>
                <w:szCs w:val="28"/>
              </w:rPr>
            </w:pPr>
            <w:r w:rsidRPr="00C116A6">
              <w:rPr>
                <w:rFonts w:ascii="Times New Roman" w:hAnsi="Times New Roman" w:cs="Times New Roman"/>
                <w:sz w:val="28"/>
                <w:szCs w:val="28"/>
              </w:rPr>
              <w:t xml:space="preserve">    З метою покращення транспортного обслуговування мешканців Савранської селищної територіальної громади розроблено та погоджено Управлінням патрульної поліції в Одеській області паспорти маршрутів на регулярні перевезення в межах  територіальної  громади.  </w:t>
            </w:r>
          </w:p>
          <w:p w14:paraId="53E0799C" w14:textId="77777777" w:rsidR="00F85BE4" w:rsidRPr="00C116A6" w:rsidRDefault="00F85BE4" w:rsidP="0068322C">
            <w:pPr>
              <w:pStyle w:val="aa"/>
              <w:numPr>
                <w:ilvl w:val="0"/>
                <w:numId w:val="24"/>
              </w:numPr>
              <w:jc w:val="both"/>
              <w:rPr>
                <w:rFonts w:ascii="Times New Roman" w:hAnsi="Times New Roman" w:cs="Times New Roman"/>
                <w:sz w:val="28"/>
                <w:szCs w:val="28"/>
              </w:rPr>
            </w:pPr>
            <w:r w:rsidRPr="00C116A6">
              <w:rPr>
                <w:rFonts w:ascii="Times New Roman" w:hAnsi="Times New Roman" w:cs="Times New Roman"/>
                <w:sz w:val="28"/>
                <w:szCs w:val="28"/>
              </w:rPr>
              <w:t>№1  Саврань АС – Байбузівка   (Осички, Концеба);</w:t>
            </w:r>
          </w:p>
          <w:p w14:paraId="65A63EB8" w14:textId="77777777" w:rsidR="00F85BE4" w:rsidRPr="00C116A6" w:rsidRDefault="00F85BE4" w:rsidP="0068322C">
            <w:pPr>
              <w:pStyle w:val="aa"/>
              <w:numPr>
                <w:ilvl w:val="0"/>
                <w:numId w:val="24"/>
              </w:numPr>
              <w:jc w:val="both"/>
              <w:rPr>
                <w:rFonts w:ascii="Times New Roman" w:hAnsi="Times New Roman" w:cs="Times New Roman"/>
                <w:sz w:val="28"/>
                <w:szCs w:val="28"/>
              </w:rPr>
            </w:pPr>
            <w:r w:rsidRPr="00C116A6">
              <w:rPr>
                <w:rFonts w:ascii="Times New Roman" w:hAnsi="Times New Roman" w:cs="Times New Roman"/>
                <w:sz w:val="28"/>
                <w:szCs w:val="28"/>
              </w:rPr>
              <w:t xml:space="preserve">№2  Саврань АС- </w:t>
            </w:r>
            <w:proofErr w:type="spellStart"/>
            <w:r w:rsidRPr="00C116A6">
              <w:rPr>
                <w:rFonts w:ascii="Times New Roman" w:hAnsi="Times New Roman" w:cs="Times New Roman"/>
                <w:sz w:val="28"/>
                <w:szCs w:val="28"/>
              </w:rPr>
              <w:t>Йосипівка</w:t>
            </w:r>
            <w:proofErr w:type="spellEnd"/>
            <w:r w:rsidRPr="00C116A6">
              <w:rPr>
                <w:rFonts w:ascii="Times New Roman" w:hAnsi="Times New Roman" w:cs="Times New Roman"/>
                <w:sz w:val="28"/>
                <w:szCs w:val="28"/>
              </w:rPr>
              <w:t xml:space="preserve">;  (Гетьманівка, </w:t>
            </w:r>
            <w:proofErr w:type="spellStart"/>
            <w:r w:rsidRPr="00C116A6">
              <w:rPr>
                <w:rFonts w:ascii="Times New Roman" w:hAnsi="Times New Roman" w:cs="Times New Roman"/>
                <w:sz w:val="28"/>
                <w:szCs w:val="28"/>
              </w:rPr>
              <w:t>Бакша</w:t>
            </w:r>
            <w:proofErr w:type="spellEnd"/>
            <w:r w:rsidRPr="00C116A6">
              <w:rPr>
                <w:rFonts w:ascii="Times New Roman" w:hAnsi="Times New Roman" w:cs="Times New Roman"/>
                <w:sz w:val="28"/>
                <w:szCs w:val="28"/>
              </w:rPr>
              <w:t>);</w:t>
            </w:r>
          </w:p>
          <w:p w14:paraId="35C10C02" w14:textId="77777777" w:rsidR="00F85BE4" w:rsidRPr="00C116A6" w:rsidRDefault="00F85BE4" w:rsidP="0068322C">
            <w:pPr>
              <w:pStyle w:val="aa"/>
              <w:numPr>
                <w:ilvl w:val="0"/>
                <w:numId w:val="24"/>
              </w:numPr>
              <w:jc w:val="both"/>
              <w:rPr>
                <w:rFonts w:ascii="Times New Roman" w:hAnsi="Times New Roman" w:cs="Times New Roman"/>
                <w:sz w:val="28"/>
                <w:szCs w:val="28"/>
              </w:rPr>
            </w:pPr>
            <w:r w:rsidRPr="00C116A6">
              <w:rPr>
                <w:rFonts w:ascii="Times New Roman" w:hAnsi="Times New Roman" w:cs="Times New Roman"/>
                <w:sz w:val="28"/>
                <w:szCs w:val="28"/>
              </w:rPr>
              <w:t>№3  Саврань АС – Білоусівка (К. Поляна, Неділкове, Капустянка, Дубки);</w:t>
            </w:r>
          </w:p>
          <w:p w14:paraId="49F68989" w14:textId="77777777" w:rsidR="00F85BE4" w:rsidRPr="00C116A6" w:rsidRDefault="00F85BE4" w:rsidP="0068322C">
            <w:pPr>
              <w:pStyle w:val="aa"/>
              <w:numPr>
                <w:ilvl w:val="0"/>
                <w:numId w:val="24"/>
              </w:numPr>
              <w:jc w:val="both"/>
              <w:rPr>
                <w:rFonts w:ascii="Times New Roman" w:hAnsi="Times New Roman" w:cs="Times New Roman"/>
                <w:sz w:val="28"/>
                <w:szCs w:val="28"/>
              </w:rPr>
            </w:pPr>
            <w:r w:rsidRPr="00C116A6">
              <w:rPr>
                <w:rFonts w:ascii="Times New Roman" w:hAnsi="Times New Roman" w:cs="Times New Roman"/>
                <w:sz w:val="28"/>
                <w:szCs w:val="28"/>
              </w:rPr>
              <w:t>№4  Саврань АС – Островка (Полянецьке, Глибочок);</w:t>
            </w:r>
          </w:p>
          <w:p w14:paraId="12071A53" w14:textId="77777777" w:rsidR="00F85BE4" w:rsidRPr="00C116A6" w:rsidRDefault="00F85BE4" w:rsidP="0068322C">
            <w:pPr>
              <w:pStyle w:val="aa"/>
              <w:numPr>
                <w:ilvl w:val="0"/>
                <w:numId w:val="24"/>
              </w:numPr>
              <w:jc w:val="both"/>
              <w:rPr>
                <w:rFonts w:ascii="Times New Roman" w:hAnsi="Times New Roman" w:cs="Times New Roman"/>
                <w:sz w:val="28"/>
                <w:szCs w:val="28"/>
              </w:rPr>
            </w:pPr>
            <w:r w:rsidRPr="00C116A6">
              <w:rPr>
                <w:rFonts w:ascii="Times New Roman" w:hAnsi="Times New Roman" w:cs="Times New Roman"/>
                <w:sz w:val="28"/>
                <w:szCs w:val="28"/>
              </w:rPr>
              <w:t xml:space="preserve">№5  Саврань АС – </w:t>
            </w:r>
            <w:proofErr w:type="spellStart"/>
            <w:r w:rsidRPr="00C116A6">
              <w:rPr>
                <w:rFonts w:ascii="Times New Roman" w:hAnsi="Times New Roman" w:cs="Times New Roman"/>
                <w:sz w:val="28"/>
                <w:szCs w:val="28"/>
              </w:rPr>
              <w:t>Ка’мяне</w:t>
            </w:r>
            <w:proofErr w:type="spellEnd"/>
            <w:r w:rsidRPr="00C116A6">
              <w:rPr>
                <w:rFonts w:ascii="Times New Roman" w:hAnsi="Times New Roman" w:cs="Times New Roman"/>
                <w:sz w:val="28"/>
                <w:szCs w:val="28"/>
              </w:rPr>
              <w:t>;</w:t>
            </w:r>
          </w:p>
          <w:p w14:paraId="3589958E" w14:textId="77777777" w:rsidR="00F85BE4" w:rsidRPr="00C116A6" w:rsidRDefault="00F85BE4" w:rsidP="0068322C">
            <w:pPr>
              <w:pStyle w:val="aa"/>
              <w:numPr>
                <w:ilvl w:val="0"/>
                <w:numId w:val="24"/>
              </w:numPr>
              <w:jc w:val="both"/>
              <w:rPr>
                <w:rFonts w:ascii="Times New Roman" w:hAnsi="Times New Roman" w:cs="Times New Roman"/>
                <w:sz w:val="28"/>
                <w:szCs w:val="28"/>
              </w:rPr>
            </w:pPr>
            <w:r w:rsidRPr="00C116A6">
              <w:rPr>
                <w:rFonts w:ascii="Times New Roman" w:hAnsi="Times New Roman" w:cs="Times New Roman"/>
                <w:sz w:val="28"/>
                <w:szCs w:val="28"/>
              </w:rPr>
              <w:t>№6  Саврань АС – Дубинове;</w:t>
            </w:r>
          </w:p>
          <w:p w14:paraId="7A3B3349" w14:textId="77777777" w:rsidR="00F85BE4" w:rsidRPr="00C116A6" w:rsidRDefault="00F85BE4" w:rsidP="0068322C">
            <w:pPr>
              <w:pStyle w:val="aa"/>
              <w:numPr>
                <w:ilvl w:val="0"/>
                <w:numId w:val="24"/>
              </w:numPr>
              <w:jc w:val="both"/>
              <w:rPr>
                <w:rFonts w:ascii="Times New Roman" w:hAnsi="Times New Roman" w:cs="Times New Roman"/>
                <w:sz w:val="28"/>
                <w:szCs w:val="28"/>
              </w:rPr>
            </w:pPr>
            <w:r w:rsidRPr="00C116A6">
              <w:rPr>
                <w:rFonts w:ascii="Times New Roman" w:hAnsi="Times New Roman" w:cs="Times New Roman"/>
                <w:sz w:val="28"/>
                <w:szCs w:val="28"/>
              </w:rPr>
              <w:t xml:space="preserve">№7 Саврань АС -   </w:t>
            </w:r>
            <w:proofErr w:type="spellStart"/>
            <w:r w:rsidRPr="00C116A6">
              <w:rPr>
                <w:rFonts w:ascii="Times New Roman" w:hAnsi="Times New Roman" w:cs="Times New Roman"/>
                <w:sz w:val="28"/>
                <w:szCs w:val="28"/>
              </w:rPr>
              <w:t>Слюсареве</w:t>
            </w:r>
            <w:proofErr w:type="spellEnd"/>
            <w:r w:rsidRPr="00C116A6">
              <w:rPr>
                <w:rFonts w:ascii="Times New Roman" w:hAnsi="Times New Roman" w:cs="Times New Roman"/>
                <w:sz w:val="28"/>
                <w:szCs w:val="28"/>
              </w:rPr>
              <w:t>.</w:t>
            </w:r>
          </w:p>
          <w:p w14:paraId="4C2B7B65" w14:textId="77777777" w:rsidR="00F85BE4" w:rsidRPr="00C116A6" w:rsidRDefault="00F85BE4" w:rsidP="00F85BE4">
            <w:pPr>
              <w:jc w:val="both"/>
              <w:rPr>
                <w:rFonts w:ascii="Times New Roman" w:hAnsi="Times New Roman" w:cs="Times New Roman"/>
                <w:sz w:val="28"/>
                <w:szCs w:val="28"/>
              </w:rPr>
            </w:pPr>
          </w:p>
          <w:p w14:paraId="3B299F8B" w14:textId="77777777" w:rsidR="00F85BE4" w:rsidRPr="00C116A6" w:rsidRDefault="00F85BE4" w:rsidP="00F85BE4">
            <w:pPr>
              <w:jc w:val="both"/>
              <w:rPr>
                <w:rFonts w:ascii="Times New Roman" w:hAnsi="Times New Roman" w:cs="Times New Roman"/>
                <w:sz w:val="28"/>
                <w:szCs w:val="28"/>
              </w:rPr>
            </w:pPr>
            <w:r w:rsidRPr="00C116A6">
              <w:rPr>
                <w:rFonts w:ascii="Times New Roman" w:hAnsi="Times New Roman" w:cs="Times New Roman"/>
                <w:sz w:val="28"/>
                <w:szCs w:val="28"/>
              </w:rPr>
              <w:t xml:space="preserve">Затверджено Порядок проведення конкурсу на визначення перевізника на приміських автобусних маршрутах в межах територіальної громади. </w:t>
            </w:r>
          </w:p>
          <w:p w14:paraId="46DA66C5" w14:textId="77777777" w:rsidR="00F85BE4" w:rsidRPr="00C116A6" w:rsidRDefault="00F85BE4" w:rsidP="00F85BE4">
            <w:pPr>
              <w:jc w:val="both"/>
              <w:rPr>
                <w:rFonts w:ascii="Times New Roman" w:hAnsi="Times New Roman" w:cs="Times New Roman"/>
                <w:sz w:val="28"/>
                <w:szCs w:val="28"/>
              </w:rPr>
            </w:pPr>
            <w:r w:rsidRPr="00C116A6">
              <w:rPr>
                <w:rFonts w:ascii="Times New Roman" w:hAnsi="Times New Roman" w:cs="Times New Roman"/>
                <w:sz w:val="28"/>
                <w:szCs w:val="28"/>
              </w:rPr>
              <w:t xml:space="preserve">Конкурс проведено, але договір не укладено із-за </w:t>
            </w:r>
            <w:proofErr w:type="spellStart"/>
            <w:r w:rsidRPr="00C116A6">
              <w:rPr>
                <w:rFonts w:ascii="Times New Roman" w:hAnsi="Times New Roman" w:cs="Times New Roman"/>
                <w:sz w:val="28"/>
                <w:szCs w:val="28"/>
              </w:rPr>
              <w:t>двух</w:t>
            </w:r>
            <w:proofErr w:type="spellEnd"/>
            <w:r w:rsidRPr="00C116A6">
              <w:rPr>
                <w:rFonts w:ascii="Times New Roman" w:hAnsi="Times New Roman" w:cs="Times New Roman"/>
                <w:sz w:val="28"/>
                <w:szCs w:val="28"/>
              </w:rPr>
              <w:t xml:space="preserve"> причин. Засновником є громадянин </w:t>
            </w:r>
            <w:proofErr w:type="spellStart"/>
            <w:r w:rsidRPr="00C116A6">
              <w:rPr>
                <w:rFonts w:ascii="Times New Roman" w:hAnsi="Times New Roman" w:cs="Times New Roman"/>
                <w:sz w:val="28"/>
                <w:szCs w:val="28"/>
              </w:rPr>
              <w:t>росії</w:t>
            </w:r>
            <w:proofErr w:type="spellEnd"/>
            <w:r w:rsidRPr="00C116A6">
              <w:rPr>
                <w:rFonts w:ascii="Times New Roman" w:hAnsi="Times New Roman" w:cs="Times New Roman"/>
                <w:sz w:val="28"/>
                <w:szCs w:val="28"/>
              </w:rPr>
              <w:t xml:space="preserve"> та підприємство не задовольняють дороги та фінансовий результат.  </w:t>
            </w:r>
          </w:p>
          <w:p w14:paraId="43A57426" w14:textId="77777777" w:rsidR="00F85BE4" w:rsidRPr="00C116A6" w:rsidRDefault="00F85BE4" w:rsidP="00F85BE4">
            <w:pPr>
              <w:jc w:val="center"/>
              <w:rPr>
                <w:rFonts w:ascii="Times New Roman" w:hAnsi="Times New Roman" w:cs="Times New Roman"/>
                <w:b/>
                <w:sz w:val="28"/>
                <w:szCs w:val="28"/>
                <w:u w:val="single"/>
              </w:rPr>
            </w:pPr>
          </w:p>
          <w:p w14:paraId="3D65B4D0" w14:textId="77777777" w:rsidR="00F85BE4" w:rsidRPr="00C116A6" w:rsidRDefault="00F85BE4" w:rsidP="00F85BE4">
            <w:pPr>
              <w:shd w:val="clear" w:color="auto" w:fill="FFFFFF"/>
              <w:jc w:val="both"/>
              <w:rPr>
                <w:rFonts w:ascii="Times New Roman" w:hAnsi="Times New Roman" w:cs="Times New Roman"/>
                <w:b/>
                <w:sz w:val="28"/>
                <w:szCs w:val="28"/>
              </w:rPr>
            </w:pPr>
            <w:r w:rsidRPr="00C116A6">
              <w:rPr>
                <w:rFonts w:ascii="Times New Roman" w:hAnsi="Times New Roman" w:cs="Times New Roman"/>
                <w:b/>
                <w:sz w:val="28"/>
                <w:szCs w:val="28"/>
              </w:rPr>
              <w:t xml:space="preserve">VI. Механізми регулювання  </w:t>
            </w:r>
          </w:p>
          <w:p w14:paraId="01D675B2" w14:textId="77777777" w:rsidR="00F85BE4" w:rsidRPr="00C116A6" w:rsidRDefault="00F85BE4" w:rsidP="00F85BE4">
            <w:pPr>
              <w:jc w:val="both"/>
              <w:rPr>
                <w:rFonts w:ascii="Times New Roman" w:hAnsi="Times New Roman" w:cs="Times New Roman"/>
                <w:b/>
                <w:sz w:val="28"/>
                <w:szCs w:val="28"/>
              </w:rPr>
            </w:pPr>
            <w:r w:rsidRPr="00C116A6">
              <w:rPr>
                <w:rFonts w:ascii="Times New Roman" w:hAnsi="Times New Roman" w:cs="Times New Roman"/>
                <w:b/>
                <w:sz w:val="28"/>
                <w:szCs w:val="28"/>
              </w:rPr>
              <w:t>1.</w:t>
            </w:r>
            <w:r w:rsidRPr="00C116A6">
              <w:rPr>
                <w:rFonts w:ascii="Times New Roman" w:hAnsi="Times New Roman" w:cs="Times New Roman"/>
                <w:b/>
                <w:sz w:val="28"/>
                <w:szCs w:val="28"/>
                <w:lang w:val="en-US"/>
              </w:rPr>
              <w:t>V</w:t>
            </w:r>
            <w:r w:rsidRPr="00C116A6">
              <w:rPr>
                <w:rFonts w:ascii="Times New Roman" w:hAnsi="Times New Roman" w:cs="Times New Roman"/>
                <w:b/>
                <w:sz w:val="28"/>
                <w:szCs w:val="28"/>
              </w:rPr>
              <w:t xml:space="preserve">. сфері управління об’єктами комунальної власності </w:t>
            </w:r>
          </w:p>
          <w:p w14:paraId="1B6DD0E2" w14:textId="77777777" w:rsidR="00F85BE4" w:rsidRPr="00C116A6" w:rsidRDefault="00F85BE4" w:rsidP="00F85BE4">
            <w:pPr>
              <w:ind w:firstLine="851"/>
              <w:rPr>
                <w:rFonts w:ascii="Times New Roman" w:hAnsi="Times New Roman" w:cs="Times New Roman"/>
              </w:rPr>
            </w:pPr>
          </w:p>
          <w:p w14:paraId="5EF32FD1" w14:textId="77777777" w:rsidR="00F85BE4" w:rsidRPr="00C116A6" w:rsidRDefault="00F85BE4" w:rsidP="00F85BE4">
            <w:pPr>
              <w:ind w:right="57" w:firstLine="709"/>
              <w:jc w:val="both"/>
              <w:rPr>
                <w:rFonts w:ascii="Times New Roman" w:hAnsi="Times New Roman" w:cs="Times New Roman"/>
                <w:sz w:val="28"/>
                <w:szCs w:val="28"/>
              </w:rPr>
            </w:pPr>
            <w:r w:rsidRPr="00C116A6">
              <w:rPr>
                <w:rFonts w:ascii="Times New Roman" w:hAnsi="Times New Roman" w:cs="Times New Roman"/>
                <w:b/>
                <w:sz w:val="28"/>
                <w:szCs w:val="28"/>
                <w:lang w:eastAsia="uk-UA"/>
              </w:rPr>
              <w:t xml:space="preserve">З метою </w:t>
            </w:r>
            <w:proofErr w:type="spellStart"/>
            <w:r w:rsidRPr="00C116A6">
              <w:rPr>
                <w:rFonts w:ascii="Times New Roman" w:hAnsi="Times New Roman" w:cs="Times New Roman"/>
                <w:b/>
                <w:sz w:val="28"/>
                <w:szCs w:val="28"/>
                <w:lang w:eastAsia="uk-UA"/>
              </w:rPr>
              <w:t>єфективного</w:t>
            </w:r>
            <w:proofErr w:type="spellEnd"/>
            <w:r w:rsidRPr="00C116A6">
              <w:rPr>
                <w:rFonts w:ascii="Times New Roman" w:hAnsi="Times New Roman" w:cs="Times New Roman"/>
                <w:b/>
                <w:sz w:val="28"/>
                <w:szCs w:val="28"/>
                <w:lang w:eastAsia="uk-UA"/>
              </w:rPr>
              <w:t xml:space="preserve"> у</w:t>
            </w:r>
            <w:r w:rsidRPr="00C116A6">
              <w:rPr>
                <w:rFonts w:ascii="Times New Roman" w:hAnsi="Times New Roman" w:cs="Times New Roman"/>
                <w:sz w:val="28"/>
                <w:szCs w:val="28"/>
                <w:lang w:eastAsia="uk-UA"/>
              </w:rPr>
              <w:t xml:space="preserve">правління майном, що перебуває у комунальній власності селищної ради, забезпечення його належного утримання та ефективної експлуатації, </w:t>
            </w:r>
            <w:r w:rsidRPr="00C116A6">
              <w:rPr>
                <w:rFonts w:ascii="Times New Roman" w:hAnsi="Times New Roman" w:cs="Times New Roman"/>
                <w:sz w:val="28"/>
                <w:szCs w:val="28"/>
              </w:rPr>
              <w:t xml:space="preserve">проводиться аналіз використання майна, підготовка пропозицій щодо включення майна, яке не використовується у виробничій діяльності і може бути інвестиційно привабливим, до переліку </w:t>
            </w:r>
            <w:proofErr w:type="spellStart"/>
            <w:r w:rsidRPr="00C116A6">
              <w:rPr>
                <w:rFonts w:ascii="Times New Roman" w:hAnsi="Times New Roman" w:cs="Times New Roman"/>
                <w:sz w:val="28"/>
                <w:szCs w:val="28"/>
              </w:rPr>
              <w:t>обє’ктів</w:t>
            </w:r>
            <w:proofErr w:type="spellEnd"/>
            <w:r w:rsidRPr="00C116A6">
              <w:rPr>
                <w:rFonts w:ascii="Times New Roman" w:hAnsi="Times New Roman" w:cs="Times New Roman"/>
                <w:sz w:val="28"/>
                <w:szCs w:val="28"/>
              </w:rPr>
              <w:t xml:space="preserve">, що підлягають приватизації. </w:t>
            </w:r>
          </w:p>
          <w:p w14:paraId="327E3ADF" w14:textId="77777777" w:rsidR="00F85BE4" w:rsidRPr="00C116A6" w:rsidRDefault="00F85BE4" w:rsidP="00F85BE4">
            <w:pPr>
              <w:ind w:right="57" w:firstLine="709"/>
              <w:jc w:val="both"/>
              <w:rPr>
                <w:rFonts w:ascii="Times New Roman" w:hAnsi="Times New Roman" w:cs="Times New Roman"/>
                <w:sz w:val="28"/>
                <w:szCs w:val="28"/>
              </w:rPr>
            </w:pPr>
            <w:r w:rsidRPr="00C116A6">
              <w:rPr>
                <w:rFonts w:ascii="Times New Roman" w:hAnsi="Times New Roman" w:cs="Times New Roman"/>
                <w:sz w:val="28"/>
                <w:szCs w:val="28"/>
              </w:rPr>
              <w:lastRenderedPageBreak/>
              <w:t>Ведеться робота по виявленню та взяттю на облік безхазяйного майна, виготовленню технічної документації, оцінки і взяття на баланс Савранської селищної ради.</w:t>
            </w:r>
          </w:p>
          <w:p w14:paraId="2FA53D9A" w14:textId="77777777" w:rsidR="00F85BE4" w:rsidRPr="00C116A6" w:rsidRDefault="00F85BE4" w:rsidP="00F85BE4">
            <w:pPr>
              <w:ind w:firstLine="851"/>
              <w:rPr>
                <w:rFonts w:ascii="Times New Roman" w:hAnsi="Times New Roman" w:cs="Times New Roman"/>
                <w:sz w:val="28"/>
                <w:szCs w:val="28"/>
              </w:rPr>
            </w:pPr>
            <w:r w:rsidRPr="00C116A6">
              <w:rPr>
                <w:rFonts w:ascii="Times New Roman" w:hAnsi="Times New Roman" w:cs="Times New Roman"/>
                <w:sz w:val="28"/>
                <w:szCs w:val="28"/>
              </w:rPr>
              <w:t>Особлива вага приділяється підвищенню рівня обізнаності населення щодо ролі та процесу приватизації, потенційних об'єктів приватизації/оренди,  надання в оренду майна комунальної власності Савранської селищної ради що не використовується за призначенням, розширення переліку та збільшення обсягів надання послуг населенню.</w:t>
            </w:r>
          </w:p>
          <w:p w14:paraId="71390673" w14:textId="77777777" w:rsidR="00F85BE4" w:rsidRPr="00C116A6" w:rsidRDefault="00F85BE4" w:rsidP="00F85BE4">
            <w:pPr>
              <w:ind w:firstLine="851"/>
              <w:rPr>
                <w:rFonts w:ascii="Times New Roman" w:hAnsi="Times New Roman" w:cs="Times New Roman"/>
              </w:rPr>
            </w:pPr>
          </w:p>
          <w:p w14:paraId="33B94AE3" w14:textId="77777777" w:rsidR="00F85BE4" w:rsidRPr="00C116A6" w:rsidRDefault="00F85BE4" w:rsidP="00F85BE4">
            <w:pPr>
              <w:ind w:right="57" w:firstLine="709"/>
              <w:jc w:val="both"/>
              <w:rPr>
                <w:rFonts w:ascii="Times New Roman" w:hAnsi="Times New Roman" w:cs="Times New Roman"/>
                <w:b/>
                <w:sz w:val="28"/>
                <w:szCs w:val="28"/>
                <w:lang w:eastAsia="uk-UA"/>
              </w:rPr>
            </w:pPr>
          </w:p>
          <w:p w14:paraId="667AA986" w14:textId="77777777" w:rsidR="00F85BE4" w:rsidRPr="00C116A6" w:rsidRDefault="00F85BE4" w:rsidP="00F85BE4">
            <w:pPr>
              <w:pStyle w:val="a4"/>
              <w:shd w:val="clear" w:color="auto" w:fill="FFFFFF"/>
              <w:spacing w:before="0" w:beforeAutospacing="0" w:after="0" w:afterAutospacing="0"/>
              <w:ind w:firstLine="709"/>
              <w:jc w:val="both"/>
              <w:rPr>
                <w:sz w:val="28"/>
                <w:szCs w:val="28"/>
              </w:rPr>
            </w:pPr>
            <w:r w:rsidRPr="00C116A6">
              <w:rPr>
                <w:sz w:val="28"/>
                <w:szCs w:val="28"/>
              </w:rPr>
              <w:t xml:space="preserve">В 2023 році відділом перспективного розвитку та закупівель велась постійна робота, щодо забезпечення розміщення та оприлюднення в електронній торговій системі інформації щодо </w:t>
            </w:r>
            <w:r w:rsidRPr="00C116A6">
              <w:rPr>
                <w:b/>
                <w:sz w:val="28"/>
                <w:szCs w:val="28"/>
              </w:rPr>
              <w:t>об’єктів оренди державного та комунального майна</w:t>
            </w:r>
            <w:r w:rsidRPr="00C116A6">
              <w:rPr>
                <w:sz w:val="28"/>
                <w:szCs w:val="28"/>
              </w:rPr>
              <w:t>, проведення аукціонів та заключення договорів оренди.</w:t>
            </w:r>
          </w:p>
          <w:p w14:paraId="0AC66954" w14:textId="77777777" w:rsidR="00F85BE4" w:rsidRPr="00C116A6" w:rsidRDefault="00F85BE4" w:rsidP="00F85BE4">
            <w:pPr>
              <w:pStyle w:val="a4"/>
              <w:shd w:val="clear" w:color="auto" w:fill="FFFFFF"/>
              <w:spacing w:before="0" w:beforeAutospacing="0" w:after="0" w:afterAutospacing="0"/>
              <w:ind w:firstLine="709"/>
              <w:jc w:val="both"/>
              <w:rPr>
                <w:sz w:val="28"/>
                <w:szCs w:val="28"/>
              </w:rPr>
            </w:pPr>
            <w:r w:rsidRPr="00C116A6">
              <w:rPr>
                <w:sz w:val="28"/>
                <w:szCs w:val="28"/>
              </w:rPr>
              <w:t>Через ЕТС в 2023 році передано  в оренду комунальне майно:</w:t>
            </w:r>
          </w:p>
          <w:p w14:paraId="78C3615A" w14:textId="77777777" w:rsidR="00F85BE4" w:rsidRPr="00C116A6" w:rsidRDefault="00F85BE4" w:rsidP="0068322C">
            <w:pPr>
              <w:pStyle w:val="a4"/>
              <w:numPr>
                <w:ilvl w:val="0"/>
                <w:numId w:val="30"/>
              </w:numPr>
              <w:shd w:val="clear" w:color="auto" w:fill="FFFFFF"/>
              <w:spacing w:before="0" w:beforeAutospacing="0" w:after="0" w:afterAutospacing="0"/>
              <w:jc w:val="both"/>
              <w:rPr>
                <w:sz w:val="28"/>
                <w:szCs w:val="28"/>
              </w:rPr>
            </w:pPr>
            <w:r w:rsidRPr="00C116A6">
              <w:rPr>
                <w:sz w:val="28"/>
                <w:szCs w:val="28"/>
              </w:rPr>
              <w:t xml:space="preserve">Нежитлове приміщення, загальною площею 45,3 </w:t>
            </w:r>
            <w:proofErr w:type="spellStart"/>
            <w:r w:rsidRPr="00C116A6">
              <w:rPr>
                <w:sz w:val="28"/>
                <w:szCs w:val="28"/>
              </w:rPr>
              <w:t>кв.м</w:t>
            </w:r>
            <w:proofErr w:type="spellEnd"/>
            <w:r w:rsidRPr="00C116A6">
              <w:rPr>
                <w:sz w:val="28"/>
                <w:szCs w:val="28"/>
              </w:rPr>
              <w:t>. на другому поверсі адмінбудинку в смт Саврань по вул. Соборна, буд.9 для розміщення службового кабінету для працівників Подільської РВА;</w:t>
            </w:r>
          </w:p>
          <w:p w14:paraId="7A7AAF7B" w14:textId="77777777" w:rsidR="00F85BE4" w:rsidRPr="00C116A6" w:rsidRDefault="00F85BE4" w:rsidP="0068322C">
            <w:pPr>
              <w:pStyle w:val="a4"/>
              <w:numPr>
                <w:ilvl w:val="0"/>
                <w:numId w:val="30"/>
              </w:numPr>
              <w:shd w:val="clear" w:color="auto" w:fill="FFFFFF"/>
              <w:spacing w:before="0" w:beforeAutospacing="0" w:after="0" w:afterAutospacing="0"/>
              <w:jc w:val="both"/>
              <w:rPr>
                <w:sz w:val="28"/>
                <w:szCs w:val="28"/>
              </w:rPr>
            </w:pPr>
            <w:r w:rsidRPr="00C116A6">
              <w:rPr>
                <w:sz w:val="28"/>
                <w:szCs w:val="28"/>
              </w:rPr>
              <w:t xml:space="preserve">Нежитлове приміщення, загальною площею 44.8 </w:t>
            </w:r>
            <w:proofErr w:type="spellStart"/>
            <w:r w:rsidRPr="00C116A6">
              <w:rPr>
                <w:sz w:val="28"/>
                <w:szCs w:val="28"/>
              </w:rPr>
              <w:t>кв.м</w:t>
            </w:r>
            <w:proofErr w:type="spellEnd"/>
            <w:r w:rsidRPr="00C116A6">
              <w:rPr>
                <w:sz w:val="28"/>
                <w:szCs w:val="28"/>
              </w:rPr>
              <w:t xml:space="preserve">.  на другому поверсі будинку культури в </w:t>
            </w:r>
            <w:proofErr w:type="spellStart"/>
            <w:r w:rsidRPr="00C116A6">
              <w:rPr>
                <w:sz w:val="28"/>
                <w:szCs w:val="28"/>
              </w:rPr>
              <w:t>с.Вільшанка</w:t>
            </w:r>
            <w:proofErr w:type="spellEnd"/>
            <w:r w:rsidRPr="00C116A6">
              <w:rPr>
                <w:sz w:val="28"/>
                <w:szCs w:val="28"/>
              </w:rPr>
              <w:t xml:space="preserve"> для розміщення службових кабінетів ТОВ «</w:t>
            </w:r>
            <w:proofErr w:type="spellStart"/>
            <w:r w:rsidRPr="00C116A6">
              <w:rPr>
                <w:sz w:val="28"/>
                <w:szCs w:val="28"/>
              </w:rPr>
              <w:t>Оазіс</w:t>
            </w:r>
            <w:proofErr w:type="spellEnd"/>
            <w:r w:rsidRPr="00C116A6">
              <w:rPr>
                <w:sz w:val="28"/>
                <w:szCs w:val="28"/>
              </w:rPr>
              <w:t xml:space="preserve"> Т»;</w:t>
            </w:r>
          </w:p>
          <w:p w14:paraId="4FAAF034" w14:textId="77777777" w:rsidR="00F85BE4" w:rsidRPr="00C116A6" w:rsidRDefault="00F85BE4" w:rsidP="0068322C">
            <w:pPr>
              <w:pStyle w:val="a4"/>
              <w:numPr>
                <w:ilvl w:val="0"/>
                <w:numId w:val="30"/>
              </w:numPr>
              <w:shd w:val="clear" w:color="auto" w:fill="FFFFFF"/>
              <w:spacing w:before="0" w:beforeAutospacing="0" w:after="0" w:afterAutospacing="0"/>
              <w:jc w:val="both"/>
              <w:rPr>
                <w:sz w:val="28"/>
                <w:szCs w:val="28"/>
              </w:rPr>
            </w:pPr>
            <w:r w:rsidRPr="00C116A6">
              <w:rPr>
                <w:sz w:val="28"/>
                <w:szCs w:val="28"/>
              </w:rPr>
              <w:t xml:space="preserve">Нежитлове приміщення, загальною площею 16.8 </w:t>
            </w:r>
            <w:proofErr w:type="spellStart"/>
            <w:r w:rsidRPr="00C116A6">
              <w:rPr>
                <w:sz w:val="28"/>
                <w:szCs w:val="28"/>
              </w:rPr>
              <w:t>кв.м</w:t>
            </w:r>
            <w:proofErr w:type="spellEnd"/>
            <w:r w:rsidRPr="00C116A6">
              <w:rPr>
                <w:sz w:val="28"/>
                <w:szCs w:val="28"/>
              </w:rPr>
              <w:t xml:space="preserve">. на другому поверсі будинку культури в </w:t>
            </w:r>
            <w:proofErr w:type="spellStart"/>
            <w:r w:rsidRPr="00C116A6">
              <w:rPr>
                <w:sz w:val="28"/>
                <w:szCs w:val="28"/>
              </w:rPr>
              <w:t>с.Вільшанка</w:t>
            </w:r>
            <w:proofErr w:type="spellEnd"/>
            <w:r w:rsidRPr="00C116A6">
              <w:rPr>
                <w:sz w:val="28"/>
                <w:szCs w:val="28"/>
              </w:rPr>
              <w:t xml:space="preserve"> для розміщення службових кабінетів ТОВ «ГРАНСТРОЙТЕХСЕРВІС»;</w:t>
            </w:r>
          </w:p>
          <w:p w14:paraId="6BCDD1BB" w14:textId="77777777" w:rsidR="00F85BE4" w:rsidRPr="00C116A6" w:rsidRDefault="00F85BE4" w:rsidP="0068322C">
            <w:pPr>
              <w:pStyle w:val="a4"/>
              <w:numPr>
                <w:ilvl w:val="0"/>
                <w:numId w:val="30"/>
              </w:numPr>
              <w:shd w:val="clear" w:color="auto" w:fill="FFFFFF"/>
              <w:spacing w:before="0" w:beforeAutospacing="0" w:after="0" w:afterAutospacing="0"/>
              <w:jc w:val="both"/>
              <w:rPr>
                <w:sz w:val="28"/>
                <w:szCs w:val="28"/>
              </w:rPr>
            </w:pPr>
            <w:r w:rsidRPr="00C116A6">
              <w:rPr>
                <w:sz w:val="28"/>
                <w:szCs w:val="28"/>
              </w:rPr>
              <w:t xml:space="preserve">Частину приміщення на другому поверсі, праве крило будинку культури загальною площею 102,3 </w:t>
            </w:r>
            <w:proofErr w:type="spellStart"/>
            <w:r w:rsidRPr="00C116A6">
              <w:rPr>
                <w:sz w:val="28"/>
                <w:szCs w:val="28"/>
              </w:rPr>
              <w:t>кв.м</w:t>
            </w:r>
            <w:proofErr w:type="spellEnd"/>
            <w:r w:rsidRPr="00C116A6">
              <w:rPr>
                <w:sz w:val="28"/>
                <w:szCs w:val="28"/>
              </w:rPr>
              <w:t>.  в с. Дубинове для облаштування тренувальної зали для занять з боксу відділу освіти, молоді та спорту Савранської селищної ради;</w:t>
            </w:r>
          </w:p>
          <w:p w14:paraId="51F3E0C7" w14:textId="77777777" w:rsidR="00F85BE4" w:rsidRPr="00C116A6" w:rsidRDefault="00F85BE4" w:rsidP="0068322C">
            <w:pPr>
              <w:pStyle w:val="a4"/>
              <w:numPr>
                <w:ilvl w:val="0"/>
                <w:numId w:val="30"/>
              </w:numPr>
              <w:shd w:val="clear" w:color="auto" w:fill="FFFFFF"/>
              <w:spacing w:before="0" w:beforeAutospacing="0" w:after="0" w:afterAutospacing="0"/>
              <w:jc w:val="both"/>
              <w:rPr>
                <w:sz w:val="28"/>
                <w:szCs w:val="28"/>
              </w:rPr>
            </w:pPr>
            <w:r w:rsidRPr="00C116A6">
              <w:rPr>
                <w:sz w:val="28"/>
                <w:szCs w:val="28"/>
              </w:rPr>
              <w:t xml:space="preserve">частина нежитлового приміщення (дві кімнати) по вул.Центральній,104,с.Полянецьке Подільського району Одеської області, загальною площею 99,3 </w:t>
            </w:r>
            <w:proofErr w:type="spellStart"/>
            <w:r w:rsidRPr="00C116A6">
              <w:rPr>
                <w:sz w:val="28"/>
                <w:szCs w:val="28"/>
              </w:rPr>
              <w:t>кв.м</w:t>
            </w:r>
            <w:proofErr w:type="spellEnd"/>
            <w:r w:rsidRPr="00C116A6">
              <w:rPr>
                <w:sz w:val="28"/>
                <w:szCs w:val="28"/>
              </w:rPr>
              <w:t>. для проведення релігійних богослужінь пастору Братсько-євангелічної лютеранської церкви</w:t>
            </w:r>
          </w:p>
          <w:p w14:paraId="14031739" w14:textId="77777777" w:rsidR="00F85BE4" w:rsidRPr="00C116A6" w:rsidRDefault="00F85BE4" w:rsidP="0068322C">
            <w:pPr>
              <w:pStyle w:val="a4"/>
              <w:numPr>
                <w:ilvl w:val="0"/>
                <w:numId w:val="30"/>
              </w:numPr>
              <w:shd w:val="clear" w:color="auto" w:fill="FFFFFF"/>
              <w:spacing w:before="0" w:beforeAutospacing="0" w:after="0" w:afterAutospacing="0"/>
              <w:jc w:val="both"/>
              <w:rPr>
                <w:sz w:val="28"/>
                <w:szCs w:val="28"/>
              </w:rPr>
            </w:pPr>
            <w:r w:rsidRPr="00C116A6">
              <w:rPr>
                <w:sz w:val="28"/>
                <w:szCs w:val="28"/>
              </w:rPr>
              <w:t xml:space="preserve">нежитлове приміщення загальною площею 27,1 </w:t>
            </w:r>
            <w:proofErr w:type="spellStart"/>
            <w:r w:rsidRPr="00C116A6">
              <w:rPr>
                <w:sz w:val="28"/>
                <w:szCs w:val="28"/>
              </w:rPr>
              <w:t>кв.м</w:t>
            </w:r>
            <w:proofErr w:type="spellEnd"/>
            <w:r w:rsidRPr="00C116A6">
              <w:rPr>
                <w:sz w:val="28"/>
                <w:szCs w:val="28"/>
              </w:rPr>
              <w:t xml:space="preserve"> (кабінет №1 площею 17,3 </w:t>
            </w:r>
            <w:proofErr w:type="spellStart"/>
            <w:r w:rsidRPr="00C116A6">
              <w:rPr>
                <w:sz w:val="28"/>
                <w:szCs w:val="28"/>
              </w:rPr>
              <w:t>кв.м</w:t>
            </w:r>
            <w:proofErr w:type="spellEnd"/>
            <w:r w:rsidRPr="00C116A6">
              <w:rPr>
                <w:sz w:val="28"/>
                <w:szCs w:val="28"/>
              </w:rPr>
              <w:t xml:space="preserve">., кабінет №2 площею 9,8 </w:t>
            </w:r>
            <w:proofErr w:type="spellStart"/>
            <w:r w:rsidRPr="00C116A6">
              <w:rPr>
                <w:sz w:val="28"/>
                <w:szCs w:val="28"/>
              </w:rPr>
              <w:t>кв.м</w:t>
            </w:r>
            <w:proofErr w:type="spellEnd"/>
            <w:r w:rsidRPr="00C116A6">
              <w:rPr>
                <w:sz w:val="28"/>
                <w:szCs w:val="28"/>
              </w:rPr>
              <w:t>.), розташовані на першому поверсі одноповерхової нежитлової будівлі в КНП «Савранський ЦПМСД» для надання медичних послуг ФОП Бойку Сергію Яковичу;</w:t>
            </w:r>
          </w:p>
          <w:p w14:paraId="559EB2E2" w14:textId="77777777" w:rsidR="00F85BE4" w:rsidRPr="00C116A6" w:rsidRDefault="00F85BE4" w:rsidP="0068322C">
            <w:pPr>
              <w:pStyle w:val="a4"/>
              <w:numPr>
                <w:ilvl w:val="0"/>
                <w:numId w:val="30"/>
              </w:numPr>
              <w:shd w:val="clear" w:color="auto" w:fill="FFFFFF"/>
              <w:spacing w:before="0" w:beforeAutospacing="0" w:after="0" w:afterAutospacing="0"/>
              <w:jc w:val="both"/>
              <w:rPr>
                <w:sz w:val="28"/>
                <w:szCs w:val="28"/>
              </w:rPr>
            </w:pPr>
            <w:r w:rsidRPr="00C116A6">
              <w:rPr>
                <w:sz w:val="28"/>
                <w:szCs w:val="28"/>
              </w:rPr>
              <w:t xml:space="preserve">нежитлове приміщення загальною площею 23,2 </w:t>
            </w:r>
            <w:proofErr w:type="spellStart"/>
            <w:r w:rsidRPr="00C116A6">
              <w:rPr>
                <w:sz w:val="28"/>
                <w:szCs w:val="28"/>
              </w:rPr>
              <w:t>кв.м</w:t>
            </w:r>
            <w:proofErr w:type="spellEnd"/>
            <w:r w:rsidRPr="00C116A6">
              <w:rPr>
                <w:sz w:val="28"/>
                <w:szCs w:val="28"/>
              </w:rPr>
              <w:t>. (кабінет 1-6). розташовані на першому поверсі одноповерхової нежитлової будівлі в КНП «Савранська ЦПМСД» для розміщення службових кабінетів Подільському районному відокремленого підрозділу ДУ «Одеський ОЦКПХ МОЗ»;</w:t>
            </w:r>
          </w:p>
          <w:p w14:paraId="44416563" w14:textId="77777777" w:rsidR="00F85BE4" w:rsidRPr="00C116A6" w:rsidRDefault="00F85BE4" w:rsidP="0068322C">
            <w:pPr>
              <w:pStyle w:val="a4"/>
              <w:numPr>
                <w:ilvl w:val="0"/>
                <w:numId w:val="30"/>
              </w:numPr>
              <w:shd w:val="clear" w:color="auto" w:fill="FFFFFF"/>
              <w:spacing w:before="0" w:beforeAutospacing="0" w:after="0" w:afterAutospacing="0"/>
              <w:jc w:val="both"/>
              <w:rPr>
                <w:sz w:val="28"/>
                <w:szCs w:val="28"/>
              </w:rPr>
            </w:pPr>
            <w:r w:rsidRPr="00C116A6">
              <w:rPr>
                <w:sz w:val="28"/>
                <w:szCs w:val="28"/>
              </w:rPr>
              <w:t xml:space="preserve">Нежитлове приміщення, загальною площею 178,7 </w:t>
            </w:r>
            <w:proofErr w:type="spellStart"/>
            <w:r w:rsidRPr="00C116A6">
              <w:rPr>
                <w:sz w:val="28"/>
                <w:szCs w:val="28"/>
              </w:rPr>
              <w:t>кв.м</w:t>
            </w:r>
            <w:proofErr w:type="spellEnd"/>
            <w:r w:rsidRPr="00C116A6">
              <w:rPr>
                <w:sz w:val="28"/>
                <w:szCs w:val="28"/>
              </w:rPr>
              <w:t xml:space="preserve">. по вул. </w:t>
            </w:r>
            <w:proofErr w:type="spellStart"/>
            <w:r w:rsidRPr="00C116A6">
              <w:rPr>
                <w:sz w:val="28"/>
                <w:szCs w:val="28"/>
              </w:rPr>
              <w:lastRenderedPageBreak/>
              <w:t>Мар’янівська</w:t>
            </w:r>
            <w:proofErr w:type="spellEnd"/>
            <w:r w:rsidRPr="00C116A6">
              <w:rPr>
                <w:sz w:val="28"/>
                <w:szCs w:val="28"/>
              </w:rPr>
              <w:t>, 65А (будівля колишнього поста ДАІ) ТОВ «</w:t>
            </w:r>
            <w:proofErr w:type="spellStart"/>
            <w:r w:rsidRPr="00C116A6">
              <w:rPr>
                <w:sz w:val="28"/>
                <w:szCs w:val="28"/>
              </w:rPr>
              <w:t>Нітроком</w:t>
            </w:r>
            <w:proofErr w:type="spellEnd"/>
            <w:r w:rsidRPr="00C116A6">
              <w:rPr>
                <w:sz w:val="28"/>
                <w:szCs w:val="28"/>
              </w:rPr>
              <w:t>»;</w:t>
            </w:r>
          </w:p>
          <w:p w14:paraId="1BDB6647" w14:textId="77777777" w:rsidR="00F85BE4" w:rsidRPr="00C116A6" w:rsidRDefault="00F85BE4" w:rsidP="00F85BE4">
            <w:pPr>
              <w:jc w:val="both"/>
              <w:rPr>
                <w:rFonts w:ascii="Times New Roman" w:hAnsi="Times New Roman" w:cs="Times New Roman"/>
                <w:color w:val="FF0000"/>
                <w:sz w:val="28"/>
                <w:szCs w:val="28"/>
              </w:rPr>
            </w:pPr>
          </w:p>
          <w:p w14:paraId="4AEF6711" w14:textId="77777777" w:rsidR="00F85BE4" w:rsidRPr="00C116A6" w:rsidRDefault="00F85BE4" w:rsidP="00F85BE4">
            <w:pPr>
              <w:jc w:val="center"/>
              <w:rPr>
                <w:rFonts w:ascii="Times New Roman" w:hAnsi="Times New Roman" w:cs="Times New Roman"/>
                <w:b/>
                <w:sz w:val="28"/>
                <w:szCs w:val="28"/>
              </w:rPr>
            </w:pPr>
            <w:r w:rsidRPr="00C116A6">
              <w:rPr>
                <w:rFonts w:ascii="Times New Roman" w:hAnsi="Times New Roman" w:cs="Times New Roman"/>
                <w:b/>
                <w:sz w:val="28"/>
                <w:szCs w:val="28"/>
              </w:rPr>
              <w:t xml:space="preserve">2. У  сфері  регулювання земельних  відносин </w:t>
            </w:r>
          </w:p>
          <w:p w14:paraId="5D51D6A2" w14:textId="77777777" w:rsidR="00F85BE4" w:rsidRPr="00C116A6" w:rsidRDefault="00F85BE4" w:rsidP="00F85BE4">
            <w:pPr>
              <w:jc w:val="center"/>
              <w:rPr>
                <w:rFonts w:ascii="Times New Roman" w:hAnsi="Times New Roman" w:cs="Times New Roman"/>
                <w:b/>
                <w:sz w:val="28"/>
                <w:szCs w:val="28"/>
              </w:rPr>
            </w:pPr>
            <w:r w:rsidRPr="00C116A6">
              <w:rPr>
                <w:rFonts w:ascii="Times New Roman" w:hAnsi="Times New Roman" w:cs="Times New Roman"/>
                <w:b/>
                <w:sz w:val="28"/>
                <w:szCs w:val="28"/>
              </w:rPr>
              <w:t xml:space="preserve"> </w:t>
            </w:r>
          </w:p>
          <w:p w14:paraId="27A3EE6D" w14:textId="77777777" w:rsidR="00F85BE4" w:rsidRPr="00C116A6" w:rsidRDefault="00F85BE4" w:rsidP="00F85BE4">
            <w:pPr>
              <w:jc w:val="both"/>
              <w:rPr>
                <w:rFonts w:ascii="Times New Roman" w:hAnsi="Times New Roman" w:cs="Times New Roman"/>
                <w:color w:val="000000" w:themeColor="text1"/>
                <w:sz w:val="28"/>
                <w:szCs w:val="28"/>
              </w:rPr>
            </w:pPr>
            <w:r w:rsidRPr="00C116A6">
              <w:rPr>
                <w:rFonts w:ascii="Times New Roman" w:hAnsi="Times New Roman" w:cs="Times New Roman"/>
                <w:sz w:val="28"/>
                <w:szCs w:val="28"/>
              </w:rPr>
              <w:t xml:space="preserve">   З  метою  ефективного  використання  земельного  фонду  в  ринкових  умовах, виконання  завдань  по  наповненню  бюджету  та  залучення  додаткових  коштів  до  бюджету  Савранської  селищної  ради</w:t>
            </w:r>
            <w:r w:rsidRPr="00C116A6">
              <w:rPr>
                <w:rFonts w:ascii="Times New Roman" w:hAnsi="Times New Roman" w:cs="Times New Roman"/>
                <w:color w:val="000000"/>
                <w:sz w:val="28"/>
                <w:szCs w:val="28"/>
              </w:rPr>
              <w:t>,  Савранською  селищною  радою  прийнято  рішення сесії</w:t>
            </w:r>
            <w:r w:rsidRPr="00C116A6">
              <w:rPr>
                <w:rFonts w:ascii="Times New Roman" w:hAnsi="Times New Roman" w:cs="Times New Roman"/>
                <w:sz w:val="28"/>
                <w:szCs w:val="28"/>
              </w:rPr>
              <w:t xml:space="preserve"> Савранської  селищної  ради  від  06.10.2022 року №2066-</w:t>
            </w:r>
            <w:r w:rsidRPr="00C116A6">
              <w:rPr>
                <w:rFonts w:ascii="Times New Roman" w:hAnsi="Times New Roman" w:cs="Times New Roman"/>
                <w:sz w:val="28"/>
                <w:szCs w:val="28"/>
                <w:lang w:val="en-US"/>
              </w:rPr>
              <w:t>VIII</w:t>
            </w:r>
            <w:r w:rsidRPr="00C116A6">
              <w:rPr>
                <w:rFonts w:ascii="Times New Roman" w:hAnsi="Times New Roman" w:cs="Times New Roman"/>
                <w:sz w:val="28"/>
                <w:szCs w:val="28"/>
              </w:rPr>
              <w:t xml:space="preserve">  щодо  проведення інвентаризації земель сільськогосподарського призначення для формування  </w:t>
            </w:r>
            <w:r w:rsidRPr="00C116A6">
              <w:rPr>
                <w:rFonts w:ascii="Times New Roman" w:hAnsi="Times New Roman" w:cs="Times New Roman"/>
                <w:color w:val="000000" w:themeColor="text1"/>
                <w:sz w:val="28"/>
                <w:szCs w:val="28"/>
              </w:rPr>
              <w:t xml:space="preserve">земельних  ділянок  комунальної  власності  на  території  Савранської  селищної  територіальної  громади  для </w:t>
            </w:r>
            <w:r w:rsidRPr="00C116A6">
              <w:rPr>
                <w:rFonts w:ascii="Times New Roman" w:hAnsi="Times New Roman" w:cs="Times New Roman"/>
                <w:color w:val="000000" w:themeColor="text1"/>
                <w:szCs w:val="28"/>
              </w:rPr>
              <w:t xml:space="preserve"> </w:t>
            </w:r>
            <w:r w:rsidRPr="00C116A6">
              <w:rPr>
                <w:rFonts w:ascii="Times New Roman" w:hAnsi="Times New Roman" w:cs="Times New Roman"/>
                <w:color w:val="000000" w:themeColor="text1"/>
                <w:sz w:val="28"/>
                <w:szCs w:val="28"/>
              </w:rPr>
              <w:t xml:space="preserve">подальшого продажу права оренди на земельних торгах (аукціоні) відповідно до вимог діючого  законодавства. </w:t>
            </w:r>
          </w:p>
          <w:p w14:paraId="56FEA2D0" w14:textId="77777777" w:rsidR="00F85BE4" w:rsidRPr="00C116A6" w:rsidRDefault="00F85BE4" w:rsidP="00F85BE4">
            <w:pPr>
              <w:jc w:val="both"/>
              <w:rPr>
                <w:rFonts w:ascii="Times New Roman" w:hAnsi="Times New Roman" w:cs="Times New Roman"/>
                <w:sz w:val="28"/>
                <w:szCs w:val="28"/>
              </w:rPr>
            </w:pPr>
            <w:r w:rsidRPr="00C116A6">
              <w:rPr>
                <w:rFonts w:ascii="Times New Roman" w:hAnsi="Times New Roman" w:cs="Times New Roman"/>
                <w:sz w:val="28"/>
                <w:szCs w:val="28"/>
              </w:rPr>
              <w:t xml:space="preserve">      На  2023 рік  по  Савранській селищній раді  було виділено 400,00 тис. грн. на  виготовлення технічної документації із землеустрою, а саме: на інвентаризацію земельних ділянок сільськогосподарського  призначення. </w:t>
            </w:r>
          </w:p>
          <w:p w14:paraId="01B8EFE4" w14:textId="77777777" w:rsidR="00F85BE4" w:rsidRPr="00C116A6" w:rsidRDefault="00F85BE4" w:rsidP="00F85BE4">
            <w:pPr>
              <w:jc w:val="both"/>
              <w:rPr>
                <w:rFonts w:ascii="Times New Roman" w:hAnsi="Times New Roman" w:cs="Times New Roman"/>
                <w:sz w:val="28"/>
                <w:szCs w:val="28"/>
              </w:rPr>
            </w:pPr>
            <w:r w:rsidRPr="00C116A6">
              <w:rPr>
                <w:rFonts w:ascii="Times New Roman" w:hAnsi="Times New Roman" w:cs="Times New Roman"/>
                <w:sz w:val="28"/>
                <w:szCs w:val="28"/>
              </w:rPr>
              <w:t xml:space="preserve">   Станом на 01.12.2023 рік використано 223,55 тис. грн. на технічну документацію із землеустрою. </w:t>
            </w:r>
          </w:p>
          <w:p w14:paraId="2ED7A7A4" w14:textId="77777777" w:rsidR="00F85BE4" w:rsidRPr="00C116A6" w:rsidRDefault="00F85BE4" w:rsidP="00F85BE4">
            <w:pPr>
              <w:jc w:val="both"/>
              <w:rPr>
                <w:rFonts w:ascii="Times New Roman" w:hAnsi="Times New Roman" w:cs="Times New Roman"/>
                <w:sz w:val="28"/>
                <w:szCs w:val="28"/>
              </w:rPr>
            </w:pPr>
            <w:r w:rsidRPr="00C116A6">
              <w:rPr>
                <w:rFonts w:ascii="Times New Roman" w:hAnsi="Times New Roman" w:cs="Times New Roman"/>
                <w:color w:val="000000" w:themeColor="text1"/>
                <w:sz w:val="28"/>
                <w:szCs w:val="28"/>
              </w:rPr>
              <w:t xml:space="preserve">     На  території  </w:t>
            </w:r>
            <w:r w:rsidRPr="00C116A6">
              <w:rPr>
                <w:rFonts w:ascii="Times New Roman" w:hAnsi="Times New Roman" w:cs="Times New Roman"/>
                <w:sz w:val="28"/>
                <w:szCs w:val="28"/>
              </w:rPr>
              <w:t>Савранської  селищної  територіальної  громади   потрібно  провести  інвентаризацію земель  сільськогосподарського  призначення  на  площу – 1 388,62 га</w:t>
            </w:r>
            <w:r w:rsidRPr="00C116A6">
              <w:rPr>
                <w:rFonts w:ascii="Times New Roman" w:hAnsi="Times New Roman" w:cs="Times New Roman"/>
                <w:b/>
                <w:sz w:val="28"/>
                <w:szCs w:val="28"/>
              </w:rPr>
              <w:t>.</w:t>
            </w:r>
            <w:r w:rsidRPr="00C116A6">
              <w:rPr>
                <w:rFonts w:ascii="Times New Roman" w:hAnsi="Times New Roman" w:cs="Times New Roman"/>
                <w:sz w:val="28"/>
                <w:szCs w:val="28"/>
              </w:rPr>
              <w:t xml:space="preserve">     </w:t>
            </w:r>
          </w:p>
          <w:p w14:paraId="2246FFB2" w14:textId="77777777" w:rsidR="00F85BE4" w:rsidRPr="00C116A6" w:rsidRDefault="00F85BE4" w:rsidP="00F85BE4">
            <w:pPr>
              <w:jc w:val="both"/>
              <w:rPr>
                <w:rFonts w:ascii="Times New Roman" w:hAnsi="Times New Roman" w:cs="Times New Roman"/>
                <w:b/>
                <w:color w:val="000000" w:themeColor="text1"/>
                <w:sz w:val="28"/>
                <w:szCs w:val="28"/>
              </w:rPr>
            </w:pPr>
            <w:r w:rsidRPr="00C116A6">
              <w:rPr>
                <w:rFonts w:ascii="Times New Roman" w:hAnsi="Times New Roman" w:cs="Times New Roman"/>
                <w:sz w:val="28"/>
                <w:szCs w:val="28"/>
              </w:rPr>
              <w:t xml:space="preserve">     </w:t>
            </w:r>
            <w:r w:rsidRPr="00C116A6">
              <w:rPr>
                <w:rFonts w:ascii="Times New Roman" w:hAnsi="Times New Roman" w:cs="Times New Roman"/>
                <w:color w:val="000000" w:themeColor="text1"/>
                <w:sz w:val="28"/>
                <w:szCs w:val="28"/>
              </w:rPr>
              <w:t>На протязі  2023 року  проведена  інвентаризація земельних  ділянок  сільськогосподарського призначення в кількості 128 земельних ділянок  сільськогосподарського призначення  на площу 1 110,89 га,  а  саме:</w:t>
            </w:r>
          </w:p>
          <w:p w14:paraId="18CC143A" w14:textId="77777777" w:rsidR="00F85BE4" w:rsidRPr="00C116A6" w:rsidRDefault="00F85BE4" w:rsidP="00F85BE4">
            <w:pPr>
              <w:jc w:val="both"/>
              <w:rPr>
                <w:rFonts w:ascii="Times New Roman" w:hAnsi="Times New Roman" w:cs="Times New Roman"/>
                <w:b/>
                <w:color w:val="000000" w:themeColor="text1"/>
                <w:sz w:val="28"/>
                <w:szCs w:val="28"/>
              </w:rPr>
            </w:pPr>
            <w:r w:rsidRPr="00C116A6">
              <w:rPr>
                <w:rFonts w:ascii="Times New Roman" w:hAnsi="Times New Roman" w:cs="Times New Roman"/>
                <w:b/>
                <w:color w:val="000000" w:themeColor="text1"/>
                <w:sz w:val="28"/>
                <w:szCs w:val="28"/>
              </w:rPr>
              <w:t xml:space="preserve">   </w:t>
            </w:r>
            <w:r w:rsidRPr="00C116A6">
              <w:rPr>
                <w:rFonts w:ascii="Times New Roman" w:hAnsi="Times New Roman" w:cs="Times New Roman"/>
                <w:color w:val="000000" w:themeColor="text1"/>
                <w:sz w:val="28"/>
                <w:szCs w:val="28"/>
                <w:u w:val="single"/>
              </w:rPr>
              <w:t>56 земельних ділянок на площу – 505,62 га</w:t>
            </w:r>
            <w:r w:rsidRPr="00C116A6">
              <w:rPr>
                <w:rFonts w:ascii="Times New Roman" w:hAnsi="Times New Roman" w:cs="Times New Roman"/>
                <w:b/>
                <w:color w:val="000000" w:themeColor="text1"/>
                <w:sz w:val="28"/>
                <w:szCs w:val="28"/>
              </w:rPr>
              <w:t xml:space="preserve"> – </w:t>
            </w:r>
            <w:r w:rsidRPr="00C116A6">
              <w:rPr>
                <w:rFonts w:ascii="Times New Roman" w:hAnsi="Times New Roman" w:cs="Times New Roman"/>
                <w:color w:val="000000" w:themeColor="text1"/>
                <w:sz w:val="28"/>
                <w:szCs w:val="28"/>
              </w:rPr>
              <w:t>це земельні  ділянки</w:t>
            </w:r>
            <w:r w:rsidRPr="00C116A6">
              <w:rPr>
                <w:rFonts w:ascii="Times New Roman" w:hAnsi="Times New Roman" w:cs="Times New Roman"/>
                <w:b/>
                <w:color w:val="000000" w:themeColor="text1"/>
                <w:sz w:val="28"/>
                <w:szCs w:val="28"/>
              </w:rPr>
              <w:t xml:space="preserve"> </w:t>
            </w:r>
            <w:r w:rsidRPr="00C116A6">
              <w:rPr>
                <w:rFonts w:ascii="Times New Roman" w:hAnsi="Times New Roman" w:cs="Times New Roman"/>
                <w:color w:val="000000" w:themeColor="text1"/>
                <w:sz w:val="28"/>
                <w:szCs w:val="28"/>
              </w:rPr>
              <w:t xml:space="preserve">відомості яких  внесені  до  Державного  земельного  кадастру  із  визначенням  цільового  призначення  для ведення  товарного  сільськогосподарського  призначення для  подальшого </w:t>
            </w:r>
            <w:r w:rsidRPr="00C116A6">
              <w:rPr>
                <w:rFonts w:ascii="Times New Roman" w:hAnsi="Times New Roman" w:cs="Times New Roman"/>
                <w:color w:val="000000"/>
                <w:sz w:val="28"/>
                <w:szCs w:val="28"/>
              </w:rPr>
              <w:t xml:space="preserve">продажу права оренди на земельних торгах (аукціоні) </w:t>
            </w:r>
            <w:r w:rsidRPr="00C116A6">
              <w:rPr>
                <w:rFonts w:ascii="Times New Roman" w:hAnsi="Times New Roman" w:cs="Times New Roman"/>
                <w:sz w:val="28"/>
                <w:szCs w:val="28"/>
              </w:rPr>
              <w:t>ві</w:t>
            </w:r>
            <w:r w:rsidRPr="00C116A6">
              <w:rPr>
                <w:rFonts w:ascii="Times New Roman" w:hAnsi="Times New Roman" w:cs="Times New Roman"/>
                <w:color w:val="000000"/>
                <w:sz w:val="28"/>
                <w:szCs w:val="28"/>
              </w:rPr>
              <w:t xml:space="preserve">дповідно до вимог діючого  законодавства,  що  дасть  можливість  поповнити  бюджет </w:t>
            </w:r>
            <w:r w:rsidRPr="00C116A6">
              <w:rPr>
                <w:rFonts w:ascii="Times New Roman" w:hAnsi="Times New Roman" w:cs="Times New Roman"/>
                <w:b/>
                <w:color w:val="000000"/>
                <w:sz w:val="28"/>
                <w:szCs w:val="28"/>
              </w:rPr>
              <w:t xml:space="preserve"> </w:t>
            </w:r>
            <w:r w:rsidRPr="00C116A6">
              <w:rPr>
                <w:rFonts w:ascii="Times New Roman" w:hAnsi="Times New Roman" w:cs="Times New Roman"/>
                <w:sz w:val="28"/>
                <w:szCs w:val="28"/>
              </w:rPr>
              <w:t>Савранської  селищної  ради</w:t>
            </w:r>
            <w:r w:rsidRPr="00C116A6">
              <w:rPr>
                <w:rFonts w:ascii="Times New Roman" w:hAnsi="Times New Roman" w:cs="Times New Roman"/>
                <w:color w:val="000000"/>
                <w:sz w:val="28"/>
                <w:szCs w:val="28"/>
              </w:rPr>
              <w:t>.</w:t>
            </w:r>
          </w:p>
          <w:p w14:paraId="6830B043" w14:textId="77777777" w:rsidR="00F85BE4" w:rsidRPr="00C116A6" w:rsidRDefault="00F85BE4" w:rsidP="00F85BE4">
            <w:pPr>
              <w:jc w:val="both"/>
              <w:rPr>
                <w:rFonts w:ascii="Times New Roman" w:hAnsi="Times New Roman" w:cs="Times New Roman"/>
                <w:color w:val="000000" w:themeColor="text1"/>
                <w:sz w:val="28"/>
                <w:szCs w:val="28"/>
              </w:rPr>
            </w:pPr>
            <w:r w:rsidRPr="00C116A6">
              <w:rPr>
                <w:rFonts w:ascii="Times New Roman" w:hAnsi="Times New Roman" w:cs="Times New Roman"/>
                <w:color w:val="000000"/>
                <w:sz w:val="28"/>
                <w:szCs w:val="28"/>
              </w:rPr>
              <w:t xml:space="preserve">  </w:t>
            </w:r>
            <w:r w:rsidRPr="00C116A6">
              <w:rPr>
                <w:rFonts w:ascii="Times New Roman" w:hAnsi="Times New Roman" w:cs="Times New Roman"/>
                <w:color w:val="000000" w:themeColor="text1"/>
                <w:sz w:val="28"/>
                <w:szCs w:val="28"/>
              </w:rPr>
              <w:t xml:space="preserve"> </w:t>
            </w:r>
            <w:r w:rsidRPr="00C116A6">
              <w:rPr>
                <w:rFonts w:ascii="Times New Roman" w:hAnsi="Times New Roman" w:cs="Times New Roman"/>
                <w:color w:val="000000" w:themeColor="text1"/>
                <w:sz w:val="28"/>
                <w:szCs w:val="28"/>
                <w:u w:val="single"/>
              </w:rPr>
              <w:t>72 земельні ділянки на площу – 605,27 га</w:t>
            </w:r>
            <w:r w:rsidRPr="00C116A6">
              <w:rPr>
                <w:rFonts w:ascii="Times New Roman" w:hAnsi="Times New Roman" w:cs="Times New Roman"/>
                <w:b/>
                <w:color w:val="000000" w:themeColor="text1"/>
                <w:sz w:val="28"/>
                <w:szCs w:val="28"/>
              </w:rPr>
              <w:t xml:space="preserve"> – </w:t>
            </w:r>
            <w:r w:rsidRPr="00C116A6">
              <w:rPr>
                <w:rFonts w:ascii="Times New Roman" w:hAnsi="Times New Roman" w:cs="Times New Roman"/>
                <w:color w:val="000000" w:themeColor="text1"/>
                <w:sz w:val="28"/>
                <w:szCs w:val="28"/>
              </w:rPr>
              <w:t xml:space="preserve">це земельні  ділянки які  в  подальшому  плануються  для  створення  громадських  пасовищ.  </w:t>
            </w:r>
          </w:p>
          <w:p w14:paraId="2EE6E736" w14:textId="77777777" w:rsidR="00F85BE4" w:rsidRPr="00C116A6" w:rsidRDefault="00F85BE4" w:rsidP="00F85BE4">
            <w:pPr>
              <w:jc w:val="both"/>
              <w:rPr>
                <w:rFonts w:ascii="Times New Roman" w:hAnsi="Times New Roman" w:cs="Times New Roman"/>
                <w:color w:val="000000"/>
                <w:sz w:val="28"/>
                <w:szCs w:val="28"/>
              </w:rPr>
            </w:pPr>
            <w:r w:rsidRPr="00C116A6">
              <w:rPr>
                <w:rFonts w:ascii="Times New Roman" w:hAnsi="Times New Roman" w:cs="Times New Roman"/>
                <w:color w:val="000000" w:themeColor="text1"/>
                <w:sz w:val="28"/>
                <w:szCs w:val="28"/>
              </w:rPr>
              <w:t xml:space="preserve">     Відсоток  проведеної  інвентаризації земельних  ділянок  сільськогосподарського призначення становить – 80 %.</w:t>
            </w:r>
          </w:p>
          <w:p w14:paraId="6B40D988" w14:textId="77777777" w:rsidR="00F85BE4" w:rsidRPr="00C116A6" w:rsidRDefault="00F85BE4" w:rsidP="00F85BE4">
            <w:pPr>
              <w:jc w:val="both"/>
              <w:rPr>
                <w:rFonts w:ascii="Times New Roman" w:hAnsi="Times New Roman" w:cs="Times New Roman"/>
                <w:color w:val="000000"/>
                <w:sz w:val="28"/>
                <w:szCs w:val="28"/>
              </w:rPr>
            </w:pPr>
            <w:r w:rsidRPr="00C116A6">
              <w:rPr>
                <w:rFonts w:ascii="Times New Roman" w:hAnsi="Times New Roman" w:cs="Times New Roman"/>
                <w:color w:val="000000"/>
                <w:sz w:val="28"/>
                <w:szCs w:val="28"/>
              </w:rPr>
              <w:t xml:space="preserve">   Залишилось 20 % про інвентаризувати по 27 з</w:t>
            </w:r>
            <w:r w:rsidRPr="00C116A6">
              <w:rPr>
                <w:rFonts w:ascii="Times New Roman" w:hAnsi="Times New Roman" w:cs="Times New Roman"/>
                <w:color w:val="000000" w:themeColor="text1"/>
                <w:sz w:val="28"/>
                <w:szCs w:val="28"/>
              </w:rPr>
              <w:t>емельних ділянках  сільськогосподарського призначення</w:t>
            </w:r>
            <w:r w:rsidRPr="00C116A6">
              <w:rPr>
                <w:rFonts w:ascii="Times New Roman" w:hAnsi="Times New Roman" w:cs="Times New Roman"/>
                <w:color w:val="000000"/>
                <w:sz w:val="28"/>
                <w:szCs w:val="28"/>
              </w:rPr>
              <w:t xml:space="preserve"> на площу – 277,73 га – це  земельні  ділянки  для  створення  громадських пасовищ.</w:t>
            </w:r>
          </w:p>
          <w:p w14:paraId="31E62B38" w14:textId="77777777" w:rsidR="00F85BE4" w:rsidRPr="00C116A6" w:rsidRDefault="00F85BE4" w:rsidP="00F85BE4">
            <w:pPr>
              <w:jc w:val="both"/>
              <w:rPr>
                <w:rFonts w:ascii="Times New Roman" w:hAnsi="Times New Roman" w:cs="Times New Roman"/>
                <w:color w:val="000000"/>
                <w:sz w:val="28"/>
                <w:szCs w:val="28"/>
                <w:shd w:val="clear" w:color="auto" w:fill="FFFFFF"/>
              </w:rPr>
            </w:pPr>
            <w:r w:rsidRPr="00C116A6">
              <w:rPr>
                <w:rFonts w:ascii="Times New Roman" w:hAnsi="Times New Roman" w:cs="Times New Roman"/>
                <w:color w:val="000000"/>
                <w:sz w:val="28"/>
                <w:szCs w:val="28"/>
              </w:rPr>
              <w:t xml:space="preserve">     </w:t>
            </w:r>
            <w:r w:rsidRPr="00C116A6">
              <w:rPr>
                <w:rFonts w:ascii="Times New Roman" w:hAnsi="Times New Roman" w:cs="Times New Roman"/>
                <w:color w:val="000000"/>
                <w:sz w:val="28"/>
                <w:szCs w:val="28"/>
                <w:shd w:val="clear" w:color="auto" w:fill="FFFFFF"/>
              </w:rPr>
              <w:t xml:space="preserve">Відповідно до </w:t>
            </w:r>
            <w:r w:rsidRPr="00C116A6">
              <w:rPr>
                <w:rFonts w:ascii="Times New Roman" w:hAnsi="Times New Roman" w:cs="Times New Roman"/>
                <w:sz w:val="28"/>
                <w:szCs w:val="28"/>
              </w:rPr>
              <w:t>Законом України «</w:t>
            </w:r>
            <w:r w:rsidRPr="00C116A6">
              <w:rPr>
                <w:rFonts w:ascii="Times New Roman" w:hAnsi="Times New Roman" w:cs="Times New Roman"/>
                <w:sz w:val="28"/>
                <w:szCs w:val="28"/>
                <w:shd w:val="clear" w:color="auto" w:fill="FFFFFF"/>
              </w:rPr>
              <w:t>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RPr="00C116A6">
              <w:rPr>
                <w:rFonts w:ascii="Times New Roman" w:hAnsi="Times New Roman" w:cs="Times New Roman"/>
                <w:sz w:val="28"/>
                <w:szCs w:val="28"/>
              </w:rPr>
              <w:t xml:space="preserve">» від 19.10.2022 року №2698-IX, </w:t>
            </w:r>
            <w:r w:rsidRPr="00C116A6">
              <w:rPr>
                <w:rFonts w:ascii="Times New Roman" w:hAnsi="Times New Roman" w:cs="Times New Roman"/>
                <w:color w:val="000000"/>
                <w:sz w:val="28"/>
                <w:szCs w:val="28"/>
                <w:shd w:val="clear" w:color="auto" w:fill="FFFFFF"/>
              </w:rPr>
              <w:t xml:space="preserve"> Савранською  селищною  радою  на  території  громади було розпочато проведення земельних торгів у формі електронних аукціонів для передачі земельних ділянок сільськогосподарського призначення комунальної власності у користування на умовах оренди для ведення товарного  сільськогосподарського  виробництва на </w:t>
            </w:r>
            <w:r w:rsidRPr="00C116A6">
              <w:rPr>
                <w:rFonts w:ascii="Times New Roman" w:hAnsi="Times New Roman" w:cs="Times New Roman"/>
                <w:color w:val="000000"/>
                <w:sz w:val="28"/>
                <w:szCs w:val="28"/>
                <w:shd w:val="clear" w:color="auto" w:fill="FFFFFF"/>
              </w:rPr>
              <w:lastRenderedPageBreak/>
              <w:t>площу – 100,23 га,  що дало можливість у  2023 році поповнити</w:t>
            </w:r>
            <w:r w:rsidRPr="00C116A6">
              <w:rPr>
                <w:rFonts w:ascii="Times New Roman" w:hAnsi="Times New Roman" w:cs="Times New Roman"/>
                <w:sz w:val="28"/>
                <w:szCs w:val="28"/>
              </w:rPr>
              <w:t xml:space="preserve">  бюджет  Савранської  селищної  ради в сумі – 942,65 тис. грн. за рахунок проведених  </w:t>
            </w:r>
            <w:r w:rsidRPr="00C116A6">
              <w:rPr>
                <w:rFonts w:ascii="Times New Roman" w:hAnsi="Times New Roman" w:cs="Times New Roman"/>
                <w:color w:val="000000"/>
                <w:sz w:val="28"/>
                <w:szCs w:val="28"/>
                <w:shd w:val="clear" w:color="auto" w:fill="FFFFFF"/>
              </w:rPr>
              <w:t>земельних торгів у формі електронних аукціонів.</w:t>
            </w:r>
          </w:p>
          <w:p w14:paraId="6614E413" w14:textId="77777777" w:rsidR="00F85BE4" w:rsidRPr="00C116A6" w:rsidRDefault="00F85BE4" w:rsidP="00F85BE4">
            <w:pPr>
              <w:jc w:val="center"/>
              <w:rPr>
                <w:rFonts w:ascii="Times New Roman" w:hAnsi="Times New Roman" w:cs="Times New Roman"/>
                <w:sz w:val="28"/>
                <w:szCs w:val="28"/>
              </w:rPr>
            </w:pPr>
          </w:p>
          <w:p w14:paraId="4A7E99D9" w14:textId="77777777" w:rsidR="00F85BE4" w:rsidRPr="00C116A6" w:rsidRDefault="00F85BE4" w:rsidP="00F85BE4">
            <w:pPr>
              <w:jc w:val="center"/>
              <w:rPr>
                <w:rFonts w:ascii="Times New Roman" w:hAnsi="Times New Roman" w:cs="Times New Roman"/>
                <w:b/>
                <w:sz w:val="28"/>
                <w:szCs w:val="28"/>
              </w:rPr>
            </w:pPr>
            <w:r w:rsidRPr="00C116A6">
              <w:rPr>
                <w:rFonts w:ascii="Times New Roman" w:hAnsi="Times New Roman" w:cs="Times New Roman"/>
                <w:b/>
                <w:sz w:val="28"/>
                <w:szCs w:val="28"/>
              </w:rPr>
              <w:t>VII. Соціальна сфера</w:t>
            </w:r>
          </w:p>
          <w:p w14:paraId="75E0F7B7" w14:textId="77777777" w:rsidR="00F85BE4" w:rsidRPr="00C116A6" w:rsidRDefault="00F85BE4" w:rsidP="00F85BE4">
            <w:pPr>
              <w:jc w:val="both"/>
              <w:rPr>
                <w:rFonts w:ascii="Times New Roman" w:hAnsi="Times New Roman" w:cs="Times New Roman"/>
                <w:color w:val="FF0000"/>
                <w:sz w:val="28"/>
                <w:szCs w:val="28"/>
              </w:rPr>
            </w:pPr>
          </w:p>
          <w:p w14:paraId="528C182C" w14:textId="77777777" w:rsidR="00F85BE4" w:rsidRPr="00C116A6" w:rsidRDefault="00F85BE4" w:rsidP="00F85BE4">
            <w:pPr>
              <w:tabs>
                <w:tab w:val="left" w:pos="5100"/>
              </w:tabs>
              <w:jc w:val="center"/>
              <w:rPr>
                <w:rFonts w:ascii="Times New Roman" w:hAnsi="Times New Roman" w:cs="Times New Roman"/>
                <w:b/>
                <w:color w:val="000000"/>
                <w:sz w:val="28"/>
                <w:szCs w:val="28"/>
                <w:u w:val="single"/>
              </w:rPr>
            </w:pPr>
            <w:r w:rsidRPr="00C116A6">
              <w:rPr>
                <w:rFonts w:ascii="Times New Roman" w:hAnsi="Times New Roman" w:cs="Times New Roman"/>
                <w:b/>
                <w:color w:val="000000"/>
                <w:sz w:val="28"/>
                <w:szCs w:val="28"/>
                <w:u w:val="single"/>
              </w:rPr>
              <w:t>Соціальний захист та соціальне забезпечення</w:t>
            </w:r>
          </w:p>
          <w:p w14:paraId="63883104" w14:textId="77777777" w:rsidR="00F85BE4" w:rsidRPr="00C116A6" w:rsidRDefault="00F85BE4" w:rsidP="00F85BE4">
            <w:pPr>
              <w:pStyle w:val="a4"/>
              <w:spacing w:before="0" w:beforeAutospacing="0" w:after="0" w:afterAutospacing="0"/>
              <w:rPr>
                <w:rFonts w:eastAsia="Calibri"/>
                <w:sz w:val="28"/>
                <w:szCs w:val="28"/>
              </w:rPr>
            </w:pPr>
          </w:p>
          <w:p w14:paraId="7ACD48E8" w14:textId="77777777" w:rsidR="00F85BE4" w:rsidRPr="00C116A6" w:rsidRDefault="00F85BE4" w:rsidP="00F85BE4">
            <w:pPr>
              <w:pStyle w:val="ac"/>
              <w:tabs>
                <w:tab w:val="left" w:pos="284"/>
              </w:tabs>
              <w:ind w:left="720"/>
              <w:jc w:val="both"/>
              <w:rPr>
                <w:b/>
                <w:szCs w:val="28"/>
              </w:rPr>
            </w:pPr>
          </w:p>
          <w:p w14:paraId="3072E00C" w14:textId="77777777" w:rsidR="00F85BE4" w:rsidRPr="00C116A6" w:rsidRDefault="00F85BE4" w:rsidP="00F85BE4">
            <w:pPr>
              <w:jc w:val="both"/>
              <w:rPr>
                <w:rFonts w:ascii="Times New Roman" w:hAnsi="Times New Roman" w:cs="Times New Roman"/>
                <w:sz w:val="28"/>
                <w:szCs w:val="28"/>
              </w:rPr>
            </w:pPr>
            <w:r w:rsidRPr="00C116A6">
              <w:rPr>
                <w:rFonts w:ascii="Times New Roman" w:hAnsi="Times New Roman" w:cs="Times New Roman"/>
              </w:rPr>
              <w:t xml:space="preserve">             </w:t>
            </w:r>
            <w:r w:rsidRPr="00C116A6">
              <w:rPr>
                <w:rFonts w:ascii="Times New Roman" w:hAnsi="Times New Roman" w:cs="Times New Roman"/>
                <w:b/>
                <w:sz w:val="28"/>
                <w:szCs w:val="28"/>
              </w:rPr>
              <w:t>Відділ соціального захисту населення Савранської селищної ради</w:t>
            </w:r>
            <w:r w:rsidRPr="00C116A6">
              <w:rPr>
                <w:rFonts w:ascii="Times New Roman" w:hAnsi="Times New Roman" w:cs="Times New Roman"/>
                <w:sz w:val="28"/>
                <w:szCs w:val="28"/>
              </w:rPr>
              <w:t xml:space="preserve"> надає виконання Програми соціально - економічного  та культурного розвитку селищної ради за 2023 рік </w:t>
            </w:r>
          </w:p>
          <w:p w14:paraId="4209F843" w14:textId="77777777" w:rsidR="00F85BE4" w:rsidRPr="00C116A6" w:rsidRDefault="00F85BE4" w:rsidP="00F85BE4">
            <w:pPr>
              <w:rPr>
                <w:rFonts w:ascii="Times New Roman" w:hAnsi="Times New Roman" w:cs="Times New Roman"/>
                <w:sz w:val="28"/>
                <w:szCs w:val="28"/>
              </w:rPr>
            </w:pPr>
          </w:p>
          <w:p w14:paraId="1385FC42" w14:textId="77777777" w:rsidR="00F85BE4" w:rsidRPr="00C116A6" w:rsidRDefault="00F85BE4" w:rsidP="00F85BE4">
            <w:pPr>
              <w:pStyle w:val="af0"/>
              <w:jc w:val="both"/>
              <w:rPr>
                <w:rFonts w:ascii="Times New Roman" w:hAnsi="Times New Roman"/>
                <w:sz w:val="28"/>
                <w:szCs w:val="28"/>
              </w:rPr>
            </w:pPr>
            <w:r w:rsidRPr="00C116A6">
              <w:rPr>
                <w:rFonts w:ascii="Times New Roman" w:hAnsi="Times New Roman"/>
                <w:sz w:val="28"/>
                <w:szCs w:val="28"/>
              </w:rPr>
              <w:tab/>
              <w:t xml:space="preserve">За 12 місяців 2023 року відділом соціального захисту населення Савранської селищної ради здійснено наступні соціальні виплати, пільги та компенсації громадянам Савранської селищної ради на загальну суму 2666,3  тис. грн.: </w:t>
            </w:r>
          </w:p>
          <w:p w14:paraId="162B2242" w14:textId="77777777" w:rsidR="00F85BE4" w:rsidRPr="00C116A6" w:rsidRDefault="00F85BE4" w:rsidP="0068322C">
            <w:pPr>
              <w:pStyle w:val="af0"/>
              <w:numPr>
                <w:ilvl w:val="0"/>
                <w:numId w:val="32"/>
              </w:numPr>
              <w:ind w:left="928"/>
              <w:jc w:val="both"/>
              <w:rPr>
                <w:rFonts w:ascii="Times New Roman" w:hAnsi="Times New Roman"/>
                <w:sz w:val="28"/>
                <w:szCs w:val="28"/>
              </w:rPr>
            </w:pPr>
            <w:r w:rsidRPr="00C116A6">
              <w:rPr>
                <w:rFonts w:ascii="Times New Roman" w:hAnsi="Times New Roman"/>
                <w:sz w:val="28"/>
                <w:szCs w:val="28"/>
              </w:rPr>
              <w:t xml:space="preserve">виплату компенсації 62 фізичним особам, які надають соціальні послуги на непрофесійній основі в сумі 1090,7 </w:t>
            </w:r>
            <w:proofErr w:type="spellStart"/>
            <w:r w:rsidRPr="00C116A6">
              <w:rPr>
                <w:rFonts w:ascii="Times New Roman" w:hAnsi="Times New Roman"/>
                <w:sz w:val="28"/>
                <w:szCs w:val="28"/>
              </w:rPr>
              <w:t>тис.грн</w:t>
            </w:r>
            <w:proofErr w:type="spellEnd"/>
            <w:r w:rsidRPr="00C116A6">
              <w:rPr>
                <w:rFonts w:ascii="Times New Roman" w:hAnsi="Times New Roman"/>
                <w:sz w:val="28"/>
                <w:szCs w:val="28"/>
              </w:rPr>
              <w:t>.;</w:t>
            </w:r>
          </w:p>
          <w:p w14:paraId="0FCDECE3" w14:textId="77777777" w:rsidR="00F85BE4" w:rsidRPr="00C116A6" w:rsidRDefault="00F85BE4" w:rsidP="0068322C">
            <w:pPr>
              <w:pStyle w:val="af0"/>
              <w:numPr>
                <w:ilvl w:val="0"/>
                <w:numId w:val="32"/>
              </w:numPr>
              <w:ind w:left="928"/>
              <w:jc w:val="both"/>
              <w:rPr>
                <w:rFonts w:ascii="Times New Roman" w:hAnsi="Times New Roman"/>
                <w:sz w:val="28"/>
                <w:szCs w:val="28"/>
              </w:rPr>
            </w:pPr>
            <w:r w:rsidRPr="00C116A6">
              <w:rPr>
                <w:rFonts w:ascii="Times New Roman" w:hAnsi="Times New Roman"/>
                <w:sz w:val="28"/>
                <w:szCs w:val="28"/>
              </w:rPr>
              <w:t xml:space="preserve">виплата компенсації на придбання дров сім’ям загиблим воїнів 20 </w:t>
            </w:r>
            <w:proofErr w:type="spellStart"/>
            <w:r w:rsidRPr="00C116A6">
              <w:rPr>
                <w:rFonts w:ascii="Times New Roman" w:hAnsi="Times New Roman"/>
                <w:sz w:val="28"/>
                <w:szCs w:val="28"/>
              </w:rPr>
              <w:t>сімям</w:t>
            </w:r>
            <w:proofErr w:type="spellEnd"/>
            <w:r w:rsidRPr="00C116A6">
              <w:rPr>
                <w:rFonts w:ascii="Times New Roman" w:hAnsi="Times New Roman"/>
                <w:sz w:val="28"/>
                <w:szCs w:val="28"/>
                <w:lang w:val="ru-RU"/>
              </w:rPr>
              <w:t xml:space="preserve"> в </w:t>
            </w:r>
            <w:proofErr w:type="spellStart"/>
            <w:r w:rsidRPr="00C116A6">
              <w:rPr>
                <w:rFonts w:ascii="Times New Roman" w:hAnsi="Times New Roman"/>
                <w:sz w:val="28"/>
                <w:szCs w:val="28"/>
                <w:lang w:val="ru-RU"/>
              </w:rPr>
              <w:t>сумі</w:t>
            </w:r>
            <w:proofErr w:type="spellEnd"/>
            <w:r w:rsidRPr="00C116A6">
              <w:rPr>
                <w:rFonts w:ascii="Times New Roman" w:hAnsi="Times New Roman"/>
                <w:sz w:val="28"/>
                <w:szCs w:val="28"/>
                <w:lang w:val="ru-RU"/>
              </w:rPr>
              <w:t xml:space="preserve"> 180,0 тис. грн.</w:t>
            </w:r>
          </w:p>
          <w:p w14:paraId="6A0568B3" w14:textId="77777777" w:rsidR="00F85BE4" w:rsidRPr="00C116A6" w:rsidRDefault="00F85BE4" w:rsidP="0068322C">
            <w:pPr>
              <w:pStyle w:val="af0"/>
              <w:numPr>
                <w:ilvl w:val="0"/>
                <w:numId w:val="32"/>
              </w:numPr>
              <w:ind w:left="928"/>
              <w:jc w:val="both"/>
              <w:rPr>
                <w:rFonts w:ascii="Times New Roman" w:hAnsi="Times New Roman"/>
                <w:sz w:val="28"/>
                <w:szCs w:val="28"/>
              </w:rPr>
            </w:pPr>
            <w:r w:rsidRPr="00C116A6">
              <w:rPr>
                <w:rFonts w:ascii="Times New Roman" w:hAnsi="Times New Roman"/>
                <w:sz w:val="28"/>
                <w:szCs w:val="28"/>
              </w:rPr>
              <w:t>оплату пільговим категоріям громадян з послуг зв’язку 8 особам в сумі 9,0 тис. грн..</w:t>
            </w:r>
          </w:p>
          <w:p w14:paraId="6C8E899E" w14:textId="77777777" w:rsidR="00F85BE4" w:rsidRPr="00C116A6" w:rsidRDefault="00F85BE4" w:rsidP="0068322C">
            <w:pPr>
              <w:pStyle w:val="af0"/>
              <w:numPr>
                <w:ilvl w:val="0"/>
                <w:numId w:val="32"/>
              </w:numPr>
              <w:ind w:left="928"/>
              <w:jc w:val="both"/>
              <w:rPr>
                <w:rFonts w:ascii="Times New Roman" w:hAnsi="Times New Roman"/>
                <w:sz w:val="28"/>
                <w:szCs w:val="28"/>
              </w:rPr>
            </w:pPr>
            <w:r w:rsidRPr="00C116A6">
              <w:rPr>
                <w:rFonts w:ascii="Times New Roman" w:hAnsi="Times New Roman"/>
                <w:sz w:val="28"/>
                <w:szCs w:val="28"/>
              </w:rPr>
              <w:t>виплата матеріальної допомоги через координаційну раду на поховання 17 особам на суму 17.0 тис. грн.</w:t>
            </w:r>
          </w:p>
          <w:p w14:paraId="33427680" w14:textId="77777777" w:rsidR="00F85BE4" w:rsidRPr="00C116A6" w:rsidRDefault="00F85BE4" w:rsidP="0068322C">
            <w:pPr>
              <w:pStyle w:val="af0"/>
              <w:numPr>
                <w:ilvl w:val="0"/>
                <w:numId w:val="32"/>
              </w:numPr>
              <w:ind w:left="928"/>
              <w:jc w:val="both"/>
              <w:rPr>
                <w:rFonts w:ascii="Times New Roman" w:hAnsi="Times New Roman"/>
                <w:sz w:val="28"/>
                <w:szCs w:val="28"/>
              </w:rPr>
            </w:pPr>
            <w:r w:rsidRPr="00C116A6">
              <w:rPr>
                <w:rFonts w:ascii="Times New Roman" w:hAnsi="Times New Roman"/>
                <w:sz w:val="28"/>
                <w:szCs w:val="28"/>
              </w:rPr>
              <w:t>виплата матеріальної допомоги через координаційну раду на лікування 172 особам на суму 443,0 тис. грн.</w:t>
            </w:r>
          </w:p>
          <w:p w14:paraId="17C8C8F8" w14:textId="77777777" w:rsidR="00F85BE4" w:rsidRPr="00C116A6" w:rsidRDefault="00F85BE4" w:rsidP="0068322C">
            <w:pPr>
              <w:pStyle w:val="af0"/>
              <w:numPr>
                <w:ilvl w:val="0"/>
                <w:numId w:val="32"/>
              </w:numPr>
              <w:ind w:left="928"/>
              <w:jc w:val="both"/>
              <w:rPr>
                <w:rFonts w:ascii="Times New Roman" w:hAnsi="Times New Roman"/>
                <w:sz w:val="28"/>
                <w:szCs w:val="28"/>
              </w:rPr>
            </w:pPr>
            <w:r w:rsidRPr="00C116A6">
              <w:rPr>
                <w:rFonts w:ascii="Times New Roman" w:hAnsi="Times New Roman"/>
                <w:sz w:val="28"/>
                <w:szCs w:val="28"/>
              </w:rPr>
              <w:t xml:space="preserve">виплата матеріальної допомоги через координаційну раду внутрішньо переміщеним особам, які опинились в скрутному становищі  на лікування та на інші потреби 6 особам на суму 25,0 </w:t>
            </w:r>
            <w:proofErr w:type="spellStart"/>
            <w:r w:rsidRPr="00C116A6">
              <w:rPr>
                <w:rFonts w:ascii="Times New Roman" w:hAnsi="Times New Roman"/>
                <w:sz w:val="28"/>
                <w:szCs w:val="28"/>
              </w:rPr>
              <w:t>тис.грн</w:t>
            </w:r>
            <w:proofErr w:type="spellEnd"/>
            <w:r w:rsidRPr="00C116A6">
              <w:rPr>
                <w:rFonts w:ascii="Times New Roman" w:hAnsi="Times New Roman"/>
                <w:sz w:val="28"/>
                <w:szCs w:val="28"/>
              </w:rPr>
              <w:t>.</w:t>
            </w:r>
          </w:p>
          <w:p w14:paraId="0CD29BFA" w14:textId="77777777" w:rsidR="00F85BE4" w:rsidRPr="00C116A6" w:rsidRDefault="00F85BE4" w:rsidP="0068322C">
            <w:pPr>
              <w:pStyle w:val="aa"/>
              <w:numPr>
                <w:ilvl w:val="0"/>
                <w:numId w:val="32"/>
              </w:numPr>
              <w:ind w:left="928"/>
              <w:jc w:val="both"/>
              <w:rPr>
                <w:rFonts w:ascii="Times New Roman" w:hAnsi="Times New Roman" w:cs="Times New Roman"/>
                <w:sz w:val="28"/>
                <w:szCs w:val="28"/>
              </w:rPr>
            </w:pPr>
            <w:r w:rsidRPr="00C116A6">
              <w:rPr>
                <w:rFonts w:ascii="Times New Roman" w:hAnsi="Times New Roman" w:cs="Times New Roman"/>
                <w:sz w:val="28"/>
                <w:szCs w:val="28"/>
              </w:rPr>
              <w:t>виплата матеріальної допомоги для придбання дров внутрішньо переміщеним та/або евакуйованим особам 112 чоловік на суму 571.2 тис. грн..</w:t>
            </w:r>
          </w:p>
          <w:p w14:paraId="06B67D0C" w14:textId="77777777" w:rsidR="00F85BE4" w:rsidRPr="00C116A6" w:rsidRDefault="00F85BE4" w:rsidP="0068322C">
            <w:pPr>
              <w:pStyle w:val="aa"/>
              <w:numPr>
                <w:ilvl w:val="0"/>
                <w:numId w:val="32"/>
              </w:numPr>
              <w:ind w:left="928"/>
              <w:jc w:val="both"/>
              <w:rPr>
                <w:rFonts w:ascii="Times New Roman" w:hAnsi="Times New Roman" w:cs="Times New Roman"/>
                <w:sz w:val="28"/>
                <w:szCs w:val="28"/>
              </w:rPr>
            </w:pPr>
            <w:r w:rsidRPr="00C116A6">
              <w:rPr>
                <w:rFonts w:ascii="Times New Roman" w:hAnsi="Times New Roman" w:cs="Times New Roman"/>
                <w:sz w:val="28"/>
                <w:szCs w:val="28"/>
              </w:rPr>
              <w:t>виплата на відшкодування пільгового медичного обслуговування осіб, які постраждали внаслідок Чорнобильської катастрофи: 3 особам на суму 50,0 тис. грн.</w:t>
            </w:r>
          </w:p>
          <w:p w14:paraId="21E7E3D1" w14:textId="77777777" w:rsidR="00F85BE4" w:rsidRPr="00C116A6" w:rsidRDefault="00F85BE4" w:rsidP="0068322C">
            <w:pPr>
              <w:pStyle w:val="aa"/>
              <w:numPr>
                <w:ilvl w:val="0"/>
                <w:numId w:val="32"/>
              </w:numPr>
              <w:ind w:left="928"/>
              <w:jc w:val="both"/>
              <w:rPr>
                <w:rFonts w:ascii="Times New Roman" w:hAnsi="Times New Roman" w:cs="Times New Roman"/>
                <w:sz w:val="28"/>
                <w:szCs w:val="28"/>
              </w:rPr>
            </w:pPr>
            <w:r w:rsidRPr="00C116A6">
              <w:rPr>
                <w:rFonts w:ascii="Times New Roman" w:hAnsi="Times New Roman" w:cs="Times New Roman"/>
                <w:sz w:val="28"/>
                <w:szCs w:val="28"/>
              </w:rPr>
              <w:t>до Дня вшанування учасників бойових дій на території інших держав було закуплено продуктів  на загальну суму 3,3 тис. грн. учасникам бойових дій в Афганістан</w:t>
            </w:r>
          </w:p>
          <w:p w14:paraId="581B9414" w14:textId="77777777" w:rsidR="00F85BE4" w:rsidRPr="00C116A6" w:rsidRDefault="00F85BE4" w:rsidP="0068322C">
            <w:pPr>
              <w:numPr>
                <w:ilvl w:val="0"/>
                <w:numId w:val="32"/>
              </w:numPr>
              <w:ind w:left="928"/>
              <w:jc w:val="both"/>
              <w:rPr>
                <w:rFonts w:ascii="Times New Roman" w:eastAsia="Calibri" w:hAnsi="Times New Roman" w:cs="Times New Roman"/>
                <w:sz w:val="28"/>
                <w:szCs w:val="28"/>
              </w:rPr>
            </w:pPr>
            <w:r w:rsidRPr="00C116A6">
              <w:rPr>
                <w:rFonts w:ascii="Times New Roman" w:eastAsia="Calibri" w:hAnsi="Times New Roman" w:cs="Times New Roman"/>
                <w:sz w:val="28"/>
                <w:szCs w:val="28"/>
              </w:rPr>
              <w:t xml:space="preserve"> постраждалим внаслідок Чорнобильської катастрофи в сумі 33,0 тис. грн (щорічна адресна цільова допомога постраждалим внаслідок Чорнобильської катастрофи 1 категорії до Дня Чорнобильської трагедії: 11 осіб);</w:t>
            </w:r>
          </w:p>
          <w:p w14:paraId="350CA439" w14:textId="77777777" w:rsidR="00F85BE4" w:rsidRPr="00C116A6" w:rsidRDefault="00F85BE4" w:rsidP="0068322C">
            <w:pPr>
              <w:pStyle w:val="aa"/>
              <w:numPr>
                <w:ilvl w:val="0"/>
                <w:numId w:val="32"/>
              </w:numPr>
              <w:ind w:left="928"/>
              <w:jc w:val="both"/>
              <w:rPr>
                <w:rFonts w:ascii="Times New Roman" w:eastAsia="Calibri" w:hAnsi="Times New Roman" w:cs="Times New Roman"/>
                <w:sz w:val="28"/>
                <w:szCs w:val="28"/>
              </w:rPr>
            </w:pPr>
            <w:r w:rsidRPr="00C116A6">
              <w:rPr>
                <w:rFonts w:ascii="Times New Roman" w:eastAsia="Calibri" w:hAnsi="Times New Roman" w:cs="Times New Roman"/>
                <w:sz w:val="28"/>
                <w:szCs w:val="28"/>
              </w:rPr>
              <w:t xml:space="preserve">Відповідно до Постанови Кабінету Міністрів України від 19 березня 2022 року № 333 «Про затвердження Порядку компенсації витрат за тимчасове розміщення внутрішньо переміщених осіб, які перемістились </w:t>
            </w:r>
            <w:r w:rsidRPr="00C116A6">
              <w:rPr>
                <w:rFonts w:ascii="Times New Roman" w:eastAsia="Calibri" w:hAnsi="Times New Roman" w:cs="Times New Roman"/>
                <w:sz w:val="28"/>
                <w:szCs w:val="28"/>
              </w:rPr>
              <w:lastRenderedPageBreak/>
              <w:t>у період воєнного стану» відділом соціального захисту населення прийнято 147 заяви від власників житла, які безоплатно розміщували у своїх житлових приміщеннях внутрішньо переміщених осіб, за 11 місяців 2023 року нараховано вищезазначену компенсацію та подано заявки до Департаменту систем життєзабезпечення та енергоефективності Обласної військової адміністрації для покриття витрат, пов’язаних з безплатним розміщенням внутрішньо переміщених осіб в розмірі 340,7 тис. грн.;</w:t>
            </w:r>
          </w:p>
          <w:p w14:paraId="4104FA32" w14:textId="77777777" w:rsidR="00F85BE4" w:rsidRPr="00C116A6" w:rsidRDefault="00F85BE4" w:rsidP="0068322C">
            <w:pPr>
              <w:pStyle w:val="aa"/>
              <w:numPr>
                <w:ilvl w:val="0"/>
                <w:numId w:val="32"/>
              </w:numPr>
              <w:ind w:left="928"/>
              <w:jc w:val="both"/>
              <w:rPr>
                <w:rFonts w:ascii="Times New Roman" w:eastAsia="Calibri" w:hAnsi="Times New Roman" w:cs="Times New Roman"/>
                <w:sz w:val="28"/>
                <w:szCs w:val="28"/>
              </w:rPr>
            </w:pPr>
            <w:r w:rsidRPr="00C116A6">
              <w:rPr>
                <w:rFonts w:ascii="Times New Roman" w:eastAsia="Calibri" w:hAnsi="Times New Roman" w:cs="Times New Roman"/>
                <w:sz w:val="28"/>
                <w:szCs w:val="28"/>
              </w:rPr>
              <w:t xml:space="preserve">Дітям інвалідам до Дня Святого Миколая видано продуктові набори 44 дітей на суму 17.8 тис. грн.. </w:t>
            </w:r>
          </w:p>
          <w:p w14:paraId="76FF21AF" w14:textId="77777777" w:rsidR="00F85BE4" w:rsidRPr="00C116A6" w:rsidRDefault="00F85BE4" w:rsidP="00F85BE4">
            <w:pPr>
              <w:jc w:val="center"/>
              <w:rPr>
                <w:rFonts w:ascii="Times New Roman" w:hAnsi="Times New Roman" w:cs="Times New Roman"/>
                <w:b/>
                <w:color w:val="000000"/>
                <w:sz w:val="28"/>
                <w:szCs w:val="28"/>
                <w:u w:val="single"/>
                <w:lang w:eastAsia="uk-UA"/>
              </w:rPr>
            </w:pPr>
          </w:p>
          <w:p w14:paraId="34BC2864" w14:textId="77777777" w:rsidR="00F85BE4" w:rsidRPr="00C116A6" w:rsidRDefault="00F85BE4" w:rsidP="00F85BE4">
            <w:pPr>
              <w:jc w:val="center"/>
              <w:rPr>
                <w:rFonts w:ascii="Times New Roman" w:hAnsi="Times New Roman" w:cs="Times New Roman"/>
                <w:sz w:val="28"/>
                <w:szCs w:val="28"/>
                <w:u w:val="single"/>
                <w:lang w:eastAsia="uk-UA"/>
              </w:rPr>
            </w:pPr>
            <w:r w:rsidRPr="00C116A6">
              <w:rPr>
                <w:rFonts w:ascii="Times New Roman" w:hAnsi="Times New Roman" w:cs="Times New Roman"/>
                <w:b/>
                <w:color w:val="000000"/>
                <w:sz w:val="28"/>
                <w:szCs w:val="28"/>
                <w:u w:val="single"/>
                <w:lang w:eastAsia="uk-UA"/>
              </w:rPr>
              <w:t xml:space="preserve">Надання соціальних послуг </w:t>
            </w:r>
          </w:p>
          <w:p w14:paraId="31665ADF" w14:textId="77777777" w:rsidR="00F85BE4" w:rsidRPr="00C116A6" w:rsidRDefault="00F85BE4" w:rsidP="00F85BE4">
            <w:pPr>
              <w:rPr>
                <w:rFonts w:ascii="Times New Roman" w:hAnsi="Times New Roman" w:cs="Times New Roman"/>
                <w:b/>
                <w:sz w:val="28"/>
                <w:szCs w:val="28"/>
              </w:rPr>
            </w:pPr>
          </w:p>
          <w:p w14:paraId="3EB8EEFC" w14:textId="77777777" w:rsidR="00F85BE4" w:rsidRPr="00C116A6" w:rsidRDefault="00F85BE4" w:rsidP="00F85BE4">
            <w:pPr>
              <w:ind w:firstLine="567"/>
              <w:jc w:val="both"/>
              <w:rPr>
                <w:rFonts w:ascii="Times New Roman" w:hAnsi="Times New Roman" w:cs="Times New Roman"/>
                <w:sz w:val="28"/>
                <w:szCs w:val="28"/>
              </w:rPr>
            </w:pPr>
          </w:p>
          <w:p w14:paraId="57B50872" w14:textId="77777777" w:rsidR="00F85BE4" w:rsidRPr="00C116A6" w:rsidRDefault="00F85BE4" w:rsidP="00F85BE4">
            <w:pPr>
              <w:pStyle w:val="rvps2"/>
              <w:shd w:val="clear" w:color="auto" w:fill="FFFFFF"/>
              <w:spacing w:before="0" w:beforeAutospacing="0" w:after="150" w:afterAutospacing="0"/>
              <w:ind w:firstLine="709"/>
              <w:jc w:val="both"/>
              <w:rPr>
                <w:color w:val="333333"/>
                <w:sz w:val="28"/>
                <w:szCs w:val="28"/>
                <w:lang w:val="uk-UA"/>
              </w:rPr>
            </w:pPr>
            <w:r w:rsidRPr="00C116A6">
              <w:rPr>
                <w:color w:val="333333"/>
                <w:sz w:val="28"/>
                <w:szCs w:val="28"/>
                <w:lang w:val="uk-UA"/>
              </w:rPr>
              <w:t xml:space="preserve">Надавачем соціальних послуг на території громади є </w:t>
            </w:r>
            <w:r w:rsidRPr="00C116A6">
              <w:rPr>
                <w:color w:val="000000"/>
                <w:sz w:val="28"/>
                <w:szCs w:val="28"/>
                <w:lang w:val="uk-UA"/>
              </w:rPr>
              <w:t xml:space="preserve"> </w:t>
            </w:r>
            <w:r w:rsidRPr="00C116A6">
              <w:rPr>
                <w:b/>
                <w:color w:val="000000"/>
                <w:sz w:val="28"/>
                <w:szCs w:val="28"/>
                <w:lang w:val="uk-UA"/>
              </w:rPr>
              <w:t>КУ  «Центр надання соціальних послуг» Савранської селищної  ради Одеської області</w:t>
            </w:r>
            <w:r w:rsidRPr="00C116A6">
              <w:rPr>
                <w:color w:val="000000"/>
                <w:sz w:val="28"/>
                <w:szCs w:val="28"/>
                <w:lang w:val="uk-UA"/>
              </w:rPr>
              <w:t>, яка</w:t>
            </w:r>
            <w:r w:rsidRPr="00C116A6">
              <w:rPr>
                <w:color w:val="333333"/>
                <w:sz w:val="28"/>
                <w:szCs w:val="28"/>
                <w:lang w:val="uk-UA"/>
              </w:rPr>
              <w:t xml:space="preserve"> провадить свою діяльність відповідно до законодавства про соціальні послуги, на підставі установчих та інших документів, якими визначено перелік соціальних послуг та категорії осіб, яким надаються такі послуги, за умови забезпечення їх відповідності критеріям діяльності надавачів соціальних послуг, встановленим Кабінетом Міністрів України.</w:t>
            </w:r>
          </w:p>
          <w:p w14:paraId="5711E184" w14:textId="77777777" w:rsidR="003C2D68" w:rsidRPr="00C116A6" w:rsidRDefault="00F85BE4" w:rsidP="00F85BE4">
            <w:pPr>
              <w:jc w:val="both"/>
              <w:rPr>
                <w:rFonts w:ascii="Times New Roman" w:hAnsi="Times New Roman" w:cs="Times New Roman"/>
                <w:color w:val="333333"/>
                <w:sz w:val="28"/>
                <w:szCs w:val="28"/>
              </w:rPr>
            </w:pPr>
            <w:r w:rsidRPr="00C116A6">
              <w:rPr>
                <w:rFonts w:ascii="Times New Roman" w:hAnsi="Times New Roman" w:cs="Times New Roman"/>
                <w:color w:val="333333"/>
                <w:sz w:val="28"/>
                <w:szCs w:val="28"/>
              </w:rPr>
              <w:t xml:space="preserve">   </w:t>
            </w:r>
          </w:p>
          <w:p w14:paraId="64057891" w14:textId="77777777" w:rsidR="00F85BE4" w:rsidRPr="00C116A6" w:rsidRDefault="003C2D68" w:rsidP="003C2D68">
            <w:pPr>
              <w:ind w:firstLine="709"/>
              <w:jc w:val="both"/>
              <w:rPr>
                <w:rFonts w:ascii="Times New Roman" w:hAnsi="Times New Roman" w:cs="Times New Roman"/>
                <w:sz w:val="28"/>
                <w:szCs w:val="28"/>
              </w:rPr>
            </w:pPr>
            <w:r w:rsidRPr="00C116A6">
              <w:rPr>
                <w:rFonts w:ascii="Times New Roman" w:hAnsi="Times New Roman" w:cs="Times New Roman"/>
                <w:color w:val="333333"/>
                <w:sz w:val="28"/>
                <w:szCs w:val="28"/>
              </w:rPr>
              <w:t>З</w:t>
            </w:r>
            <w:r w:rsidR="00F85BE4" w:rsidRPr="00C116A6">
              <w:rPr>
                <w:rFonts w:ascii="Times New Roman" w:hAnsi="Times New Roman" w:cs="Times New Roman"/>
                <w:color w:val="333333"/>
                <w:sz w:val="28"/>
                <w:szCs w:val="28"/>
              </w:rPr>
              <w:t xml:space="preserve"> метою оптимізації та комплексного підходу до надання соціальних послуг КУ «ЦНСП» Савранської селищної ради Одеської області  та її структурні</w:t>
            </w:r>
            <w:r w:rsidR="00F85BE4" w:rsidRPr="00C116A6">
              <w:rPr>
                <w:rFonts w:ascii="Times New Roman" w:hAnsi="Times New Roman" w:cs="Times New Roman"/>
                <w:sz w:val="28"/>
                <w:szCs w:val="28"/>
              </w:rPr>
              <w:t xml:space="preserve"> </w:t>
            </w:r>
            <w:r w:rsidR="00F85BE4" w:rsidRPr="00C116A6">
              <w:rPr>
                <w:rFonts w:ascii="Times New Roman" w:hAnsi="Times New Roman" w:cs="Times New Roman"/>
                <w:color w:val="333333"/>
                <w:sz w:val="28"/>
                <w:szCs w:val="28"/>
              </w:rPr>
              <w:t xml:space="preserve">  підрозділи надають різні соціальні послуги різним групам населення, </w:t>
            </w:r>
            <w:r w:rsidR="00F85BE4" w:rsidRPr="00C116A6">
              <w:rPr>
                <w:rFonts w:ascii="Times New Roman" w:hAnsi="Times New Roman" w:cs="Times New Roman"/>
                <w:sz w:val="28"/>
                <w:szCs w:val="28"/>
              </w:rPr>
              <w:t>які належать до вразливих  категорій та/або перебувають у складних життєвих обставинах.</w:t>
            </w:r>
          </w:p>
          <w:p w14:paraId="40EF36EE" w14:textId="77777777" w:rsidR="00F85BE4" w:rsidRPr="00C116A6" w:rsidRDefault="00F85BE4" w:rsidP="00F85BE4">
            <w:pPr>
              <w:rPr>
                <w:rFonts w:ascii="Times New Roman" w:hAnsi="Times New Roman" w:cs="Times New Roman"/>
                <w:sz w:val="28"/>
                <w:szCs w:val="28"/>
              </w:rPr>
            </w:pPr>
          </w:p>
          <w:p w14:paraId="341B23A6" w14:textId="77777777" w:rsidR="00F85BE4" w:rsidRPr="00C116A6" w:rsidRDefault="00F85BE4" w:rsidP="00F85BE4">
            <w:pPr>
              <w:pStyle w:val="23"/>
              <w:ind w:firstLine="567"/>
              <w:jc w:val="both"/>
              <w:rPr>
                <w:rFonts w:ascii="Times New Roman" w:hAnsi="Times New Roman" w:cs="Times New Roman"/>
                <w:color w:val="000000"/>
                <w:sz w:val="28"/>
                <w:szCs w:val="28"/>
                <w:lang w:val="uk-UA"/>
              </w:rPr>
            </w:pPr>
            <w:r w:rsidRPr="00C116A6">
              <w:rPr>
                <w:rFonts w:ascii="Times New Roman" w:hAnsi="Times New Roman" w:cs="Times New Roman"/>
                <w:color w:val="000000"/>
                <w:sz w:val="28"/>
                <w:szCs w:val="28"/>
                <w:lang w:val="uk-UA"/>
              </w:rPr>
              <w:t>Основними завданнями Центру є:</w:t>
            </w:r>
          </w:p>
          <w:p w14:paraId="10337352" w14:textId="77777777" w:rsidR="00F85BE4" w:rsidRPr="00C116A6" w:rsidRDefault="00F85BE4" w:rsidP="00F85BE4">
            <w:pPr>
              <w:pStyle w:val="23"/>
              <w:jc w:val="both"/>
              <w:rPr>
                <w:rFonts w:ascii="Times New Roman" w:hAnsi="Times New Roman" w:cs="Times New Roman"/>
                <w:color w:val="000000"/>
                <w:sz w:val="28"/>
                <w:szCs w:val="28"/>
                <w:lang w:val="uk-UA"/>
              </w:rPr>
            </w:pPr>
            <w:r w:rsidRPr="00C116A6">
              <w:rPr>
                <w:rFonts w:ascii="Times New Roman" w:hAnsi="Times New Roman" w:cs="Times New Roman"/>
                <w:color w:val="000000"/>
                <w:sz w:val="28"/>
                <w:szCs w:val="28"/>
                <w:lang w:val="uk-UA"/>
              </w:rPr>
              <w:t>- проведення соціально-профілактичної роботи, спрямованої на запобігання потраплянню в складні життєві обставини осіб/сімей, які належать до вразливих груп населення;</w:t>
            </w:r>
          </w:p>
          <w:p w14:paraId="20DBC65D" w14:textId="77777777" w:rsidR="00F85BE4" w:rsidRPr="00C116A6" w:rsidRDefault="00F85BE4" w:rsidP="00F85BE4">
            <w:pPr>
              <w:pStyle w:val="23"/>
              <w:jc w:val="both"/>
              <w:rPr>
                <w:rFonts w:ascii="Times New Roman" w:hAnsi="Times New Roman" w:cs="Times New Roman"/>
                <w:color w:val="000000"/>
                <w:sz w:val="28"/>
                <w:szCs w:val="28"/>
                <w:lang w:val="uk-UA"/>
              </w:rPr>
            </w:pPr>
            <w:r w:rsidRPr="00C116A6">
              <w:rPr>
                <w:rFonts w:ascii="Times New Roman" w:hAnsi="Times New Roman" w:cs="Times New Roman"/>
                <w:color w:val="000000"/>
                <w:sz w:val="28"/>
                <w:szCs w:val="28"/>
                <w:lang w:val="uk-UA"/>
              </w:rPr>
              <w:t>- надання особам/сім’ям комплексу соціальних послуг, яких вони потребують, відповідно до переліку послуг, затвердженого Міністерством соціальної політики України, з метою мінімізації або подолання таких обставин.</w:t>
            </w:r>
          </w:p>
          <w:p w14:paraId="2A55B2C1" w14:textId="77777777" w:rsidR="00F85BE4" w:rsidRPr="00C116A6" w:rsidRDefault="00F85BE4" w:rsidP="00F85BE4">
            <w:pPr>
              <w:pStyle w:val="ae"/>
              <w:jc w:val="both"/>
              <w:rPr>
                <w:sz w:val="28"/>
                <w:szCs w:val="28"/>
              </w:rPr>
            </w:pPr>
            <w:r w:rsidRPr="00C116A6">
              <w:rPr>
                <w:color w:val="000000"/>
                <w:sz w:val="28"/>
                <w:szCs w:val="28"/>
              </w:rPr>
              <w:t xml:space="preserve"> </w:t>
            </w:r>
            <w:r w:rsidRPr="00C116A6">
              <w:rPr>
                <w:sz w:val="28"/>
                <w:szCs w:val="28"/>
              </w:rPr>
              <w:t xml:space="preserve">    </w:t>
            </w:r>
          </w:p>
          <w:p w14:paraId="34B76F34" w14:textId="77777777" w:rsidR="00F85BE4" w:rsidRPr="00C116A6" w:rsidRDefault="00F85BE4" w:rsidP="00F85BE4">
            <w:pPr>
              <w:jc w:val="both"/>
              <w:rPr>
                <w:rFonts w:ascii="Times New Roman" w:hAnsi="Times New Roman" w:cs="Times New Roman"/>
                <w:sz w:val="28"/>
                <w:szCs w:val="28"/>
              </w:rPr>
            </w:pPr>
            <w:r w:rsidRPr="00C116A6">
              <w:rPr>
                <w:rFonts w:ascii="Times New Roman" w:hAnsi="Times New Roman" w:cs="Times New Roman"/>
                <w:sz w:val="28"/>
                <w:szCs w:val="28"/>
              </w:rPr>
              <w:t xml:space="preserve">     Відповідно до статті 15 Закону України «Про соціальні послуги»  та на підставі  Рішення Савранської селищної територіальної громади за  №2302464 </w:t>
            </w:r>
          </w:p>
          <w:p w14:paraId="7C31F69A" w14:textId="77777777" w:rsidR="00F85BE4" w:rsidRPr="00C116A6" w:rsidRDefault="00F85BE4" w:rsidP="00F85BE4">
            <w:pPr>
              <w:jc w:val="both"/>
              <w:rPr>
                <w:rFonts w:ascii="Times New Roman" w:hAnsi="Times New Roman" w:cs="Times New Roman"/>
                <w:sz w:val="28"/>
                <w:szCs w:val="28"/>
              </w:rPr>
            </w:pPr>
            <w:r w:rsidRPr="00C116A6">
              <w:rPr>
                <w:rFonts w:ascii="Times New Roman" w:hAnsi="Times New Roman" w:cs="Times New Roman"/>
                <w:sz w:val="28"/>
                <w:szCs w:val="28"/>
              </w:rPr>
              <w:t xml:space="preserve">від 13.06.2023р Центр  включений до Реєстру надавачів та отримувачів соціальних послуг. </w:t>
            </w:r>
          </w:p>
          <w:p w14:paraId="23CE748C" w14:textId="77777777" w:rsidR="00F85BE4" w:rsidRPr="00C116A6" w:rsidRDefault="00F85BE4" w:rsidP="00F85BE4">
            <w:pPr>
              <w:pStyle w:val="ae"/>
              <w:jc w:val="both"/>
              <w:rPr>
                <w:b/>
                <w:sz w:val="28"/>
                <w:szCs w:val="28"/>
              </w:rPr>
            </w:pPr>
            <w:r w:rsidRPr="00C116A6">
              <w:rPr>
                <w:color w:val="000000"/>
                <w:sz w:val="28"/>
                <w:szCs w:val="28"/>
              </w:rPr>
              <w:t xml:space="preserve">У  складі   установи </w:t>
            </w:r>
            <w:r w:rsidRPr="00C116A6">
              <w:rPr>
                <w:sz w:val="28"/>
                <w:szCs w:val="28"/>
              </w:rPr>
              <w:t xml:space="preserve"> функціонує  -  4 структурних підрозділи (відділення):</w:t>
            </w:r>
          </w:p>
          <w:p w14:paraId="4259E96A" w14:textId="77777777" w:rsidR="00F85BE4" w:rsidRPr="00C116A6" w:rsidRDefault="00F85BE4" w:rsidP="0068322C">
            <w:pPr>
              <w:numPr>
                <w:ilvl w:val="0"/>
                <w:numId w:val="25"/>
              </w:numPr>
              <w:tabs>
                <w:tab w:val="left" w:pos="993"/>
              </w:tabs>
              <w:ind w:left="426" w:firstLine="0"/>
              <w:jc w:val="both"/>
              <w:rPr>
                <w:rFonts w:ascii="Times New Roman" w:hAnsi="Times New Roman" w:cs="Times New Roman"/>
                <w:bCs/>
                <w:sz w:val="28"/>
                <w:szCs w:val="28"/>
              </w:rPr>
            </w:pPr>
            <w:r w:rsidRPr="00C116A6">
              <w:rPr>
                <w:rFonts w:ascii="Times New Roman" w:hAnsi="Times New Roman" w:cs="Times New Roman"/>
                <w:bCs/>
                <w:sz w:val="28"/>
                <w:szCs w:val="28"/>
              </w:rPr>
              <w:t>відділення соціальної допомоги вдома;</w:t>
            </w:r>
          </w:p>
          <w:p w14:paraId="0E5C5716" w14:textId="77777777" w:rsidR="00F85BE4" w:rsidRPr="00C116A6" w:rsidRDefault="00F85BE4" w:rsidP="0068322C">
            <w:pPr>
              <w:numPr>
                <w:ilvl w:val="1"/>
                <w:numId w:val="25"/>
              </w:numPr>
              <w:tabs>
                <w:tab w:val="left" w:pos="993"/>
              </w:tabs>
              <w:ind w:left="426" w:firstLine="0"/>
              <w:jc w:val="both"/>
              <w:rPr>
                <w:rFonts w:ascii="Times New Roman" w:hAnsi="Times New Roman" w:cs="Times New Roman"/>
                <w:sz w:val="28"/>
                <w:szCs w:val="28"/>
              </w:rPr>
            </w:pPr>
            <w:r w:rsidRPr="00C116A6">
              <w:rPr>
                <w:rFonts w:ascii="Times New Roman" w:hAnsi="Times New Roman" w:cs="Times New Roman"/>
                <w:bCs/>
                <w:sz w:val="28"/>
                <w:szCs w:val="28"/>
              </w:rPr>
              <w:t xml:space="preserve">відділення стаціонарного догляду для постійного </w:t>
            </w:r>
            <w:r w:rsidRPr="00C116A6">
              <w:rPr>
                <w:rFonts w:ascii="Times New Roman" w:hAnsi="Times New Roman" w:cs="Times New Roman"/>
                <w:sz w:val="28"/>
                <w:szCs w:val="28"/>
              </w:rPr>
              <w:t xml:space="preserve">або тимчасового </w:t>
            </w:r>
            <w:r w:rsidRPr="00C116A6">
              <w:rPr>
                <w:rFonts w:ascii="Times New Roman" w:hAnsi="Times New Roman" w:cs="Times New Roman"/>
                <w:sz w:val="28"/>
                <w:szCs w:val="28"/>
              </w:rPr>
              <w:lastRenderedPageBreak/>
              <w:t>проживання;</w:t>
            </w:r>
          </w:p>
          <w:p w14:paraId="078596BA" w14:textId="77777777" w:rsidR="00F85BE4" w:rsidRPr="00C116A6" w:rsidRDefault="00F85BE4" w:rsidP="0068322C">
            <w:pPr>
              <w:numPr>
                <w:ilvl w:val="1"/>
                <w:numId w:val="25"/>
              </w:numPr>
              <w:ind w:left="426" w:firstLine="0"/>
              <w:jc w:val="both"/>
              <w:rPr>
                <w:rFonts w:ascii="Times New Roman" w:hAnsi="Times New Roman" w:cs="Times New Roman"/>
                <w:sz w:val="28"/>
                <w:szCs w:val="28"/>
              </w:rPr>
            </w:pPr>
            <w:r w:rsidRPr="00C116A6">
              <w:rPr>
                <w:rFonts w:ascii="Times New Roman" w:hAnsi="Times New Roman" w:cs="Times New Roman"/>
                <w:sz w:val="28"/>
                <w:szCs w:val="28"/>
              </w:rPr>
              <w:t>відділення організації надання адресної натуральної та грошової допомоги;</w:t>
            </w:r>
          </w:p>
          <w:p w14:paraId="2AF405BC" w14:textId="77777777" w:rsidR="00F85BE4" w:rsidRPr="00C116A6" w:rsidRDefault="00F85BE4" w:rsidP="0068322C">
            <w:pPr>
              <w:numPr>
                <w:ilvl w:val="1"/>
                <w:numId w:val="25"/>
              </w:numPr>
              <w:ind w:left="426" w:firstLine="0"/>
              <w:jc w:val="both"/>
              <w:rPr>
                <w:rFonts w:ascii="Times New Roman" w:hAnsi="Times New Roman" w:cs="Times New Roman"/>
                <w:sz w:val="28"/>
                <w:szCs w:val="28"/>
              </w:rPr>
            </w:pPr>
            <w:r w:rsidRPr="00C116A6">
              <w:rPr>
                <w:rFonts w:ascii="Times New Roman" w:hAnsi="Times New Roman" w:cs="Times New Roman"/>
                <w:sz w:val="28"/>
                <w:szCs w:val="28"/>
              </w:rPr>
              <w:t>відділення соціальної роботи (з сім'ями, дітьми та молоддю).</w:t>
            </w:r>
          </w:p>
          <w:p w14:paraId="6E8CBE8F" w14:textId="77777777" w:rsidR="00F85BE4" w:rsidRPr="00C116A6" w:rsidRDefault="00F85BE4" w:rsidP="00F85BE4">
            <w:pPr>
              <w:ind w:left="426"/>
              <w:jc w:val="both"/>
              <w:rPr>
                <w:rFonts w:ascii="Times New Roman" w:hAnsi="Times New Roman" w:cs="Times New Roman"/>
                <w:sz w:val="28"/>
                <w:szCs w:val="28"/>
              </w:rPr>
            </w:pPr>
          </w:p>
          <w:p w14:paraId="287755CF" w14:textId="77777777" w:rsidR="003C2D68" w:rsidRPr="00C116A6" w:rsidRDefault="003C2D68" w:rsidP="00F85BE4">
            <w:pPr>
              <w:ind w:firstLine="567"/>
              <w:jc w:val="center"/>
              <w:rPr>
                <w:rFonts w:ascii="Times New Roman" w:hAnsi="Times New Roman" w:cs="Times New Roman"/>
                <w:b/>
                <w:sz w:val="28"/>
                <w:szCs w:val="28"/>
                <w:u w:val="single"/>
              </w:rPr>
            </w:pPr>
          </w:p>
          <w:p w14:paraId="0523A25F" w14:textId="77777777" w:rsidR="00F85BE4" w:rsidRPr="00C116A6" w:rsidRDefault="00F85BE4" w:rsidP="00F85BE4">
            <w:pPr>
              <w:ind w:firstLine="567"/>
              <w:jc w:val="center"/>
              <w:rPr>
                <w:rFonts w:ascii="Times New Roman" w:hAnsi="Times New Roman" w:cs="Times New Roman"/>
                <w:b/>
                <w:sz w:val="28"/>
                <w:szCs w:val="28"/>
                <w:u w:val="single"/>
              </w:rPr>
            </w:pPr>
            <w:r w:rsidRPr="00C116A6">
              <w:rPr>
                <w:rFonts w:ascii="Times New Roman" w:hAnsi="Times New Roman" w:cs="Times New Roman"/>
                <w:b/>
                <w:sz w:val="28"/>
                <w:szCs w:val="28"/>
                <w:u w:val="single"/>
              </w:rPr>
              <w:t>В розрізі по  відділеннях:</w:t>
            </w:r>
          </w:p>
          <w:p w14:paraId="4318C485" w14:textId="77777777" w:rsidR="00F85BE4" w:rsidRPr="00C116A6" w:rsidRDefault="00F85BE4" w:rsidP="00F85BE4">
            <w:pPr>
              <w:ind w:firstLine="567"/>
              <w:jc w:val="both"/>
              <w:rPr>
                <w:rFonts w:ascii="Times New Roman" w:hAnsi="Times New Roman" w:cs="Times New Roman"/>
                <w:b/>
                <w:sz w:val="28"/>
                <w:szCs w:val="28"/>
              </w:rPr>
            </w:pPr>
          </w:p>
          <w:p w14:paraId="2837EA06" w14:textId="77777777" w:rsidR="00F85BE4" w:rsidRPr="00C116A6" w:rsidRDefault="00F85BE4" w:rsidP="00F85BE4">
            <w:pPr>
              <w:ind w:firstLine="567"/>
              <w:jc w:val="center"/>
              <w:rPr>
                <w:rFonts w:ascii="Times New Roman" w:hAnsi="Times New Roman" w:cs="Times New Roman"/>
                <w:b/>
                <w:sz w:val="28"/>
                <w:szCs w:val="28"/>
                <w:u w:val="single"/>
              </w:rPr>
            </w:pPr>
            <w:r w:rsidRPr="00C116A6">
              <w:rPr>
                <w:rFonts w:ascii="Times New Roman" w:hAnsi="Times New Roman" w:cs="Times New Roman"/>
                <w:b/>
                <w:sz w:val="28"/>
                <w:szCs w:val="28"/>
                <w:u w:val="single"/>
              </w:rPr>
              <w:t>Відділення соціальної допомоги вдома</w:t>
            </w:r>
          </w:p>
          <w:p w14:paraId="0419BB81" w14:textId="77777777" w:rsidR="00F85BE4" w:rsidRPr="00C116A6" w:rsidRDefault="00F85BE4" w:rsidP="00F85BE4">
            <w:pPr>
              <w:ind w:firstLine="567"/>
              <w:jc w:val="center"/>
              <w:rPr>
                <w:rFonts w:ascii="Times New Roman" w:hAnsi="Times New Roman" w:cs="Times New Roman"/>
                <w:b/>
                <w:sz w:val="28"/>
                <w:szCs w:val="28"/>
              </w:rPr>
            </w:pPr>
          </w:p>
          <w:p w14:paraId="6A3AF6BD" w14:textId="77777777" w:rsidR="00F85BE4" w:rsidRPr="00C116A6" w:rsidRDefault="00F85BE4" w:rsidP="00F85BE4">
            <w:pPr>
              <w:ind w:firstLine="567"/>
              <w:jc w:val="both"/>
              <w:rPr>
                <w:rFonts w:ascii="Times New Roman" w:hAnsi="Times New Roman" w:cs="Times New Roman"/>
                <w:b/>
                <w:sz w:val="28"/>
                <w:szCs w:val="28"/>
              </w:rPr>
            </w:pPr>
            <w:r w:rsidRPr="00C116A6">
              <w:rPr>
                <w:rFonts w:ascii="Times New Roman" w:hAnsi="Times New Roman" w:cs="Times New Roman"/>
                <w:b/>
                <w:sz w:val="28"/>
                <w:szCs w:val="28"/>
              </w:rPr>
              <w:t xml:space="preserve"> Основним завданням відділення соціальної допомоги вдома є надання заходів</w:t>
            </w:r>
            <w:r w:rsidRPr="00C116A6">
              <w:rPr>
                <w:rFonts w:ascii="Times New Roman" w:hAnsi="Times New Roman" w:cs="Times New Roman"/>
                <w:sz w:val="28"/>
                <w:szCs w:val="28"/>
              </w:rPr>
              <w:t>, що складають зміст соціальної послуги догляду вдома  відповідно до Державного стандарту догляду вдома</w:t>
            </w:r>
            <w:r w:rsidRPr="00C116A6">
              <w:rPr>
                <w:rFonts w:ascii="Times New Roman" w:hAnsi="Times New Roman" w:cs="Times New Roman"/>
                <w:b/>
                <w:sz w:val="28"/>
                <w:szCs w:val="28"/>
              </w:rPr>
              <w:t xml:space="preserve">.  </w:t>
            </w:r>
          </w:p>
          <w:p w14:paraId="7318974F" w14:textId="77777777" w:rsidR="00F85BE4" w:rsidRPr="00C116A6" w:rsidRDefault="00F85BE4" w:rsidP="00F85BE4">
            <w:pPr>
              <w:ind w:firstLine="567"/>
              <w:jc w:val="both"/>
              <w:rPr>
                <w:rFonts w:ascii="Times New Roman" w:hAnsi="Times New Roman" w:cs="Times New Roman"/>
                <w:color w:val="000000" w:themeColor="text1"/>
                <w:sz w:val="28"/>
                <w:szCs w:val="28"/>
              </w:rPr>
            </w:pPr>
            <w:r w:rsidRPr="00C116A6">
              <w:rPr>
                <w:rFonts w:ascii="Times New Roman" w:hAnsi="Times New Roman" w:cs="Times New Roman"/>
                <w:color w:val="000000" w:themeColor="text1"/>
                <w:sz w:val="28"/>
                <w:szCs w:val="28"/>
                <w:u w:val="single"/>
              </w:rPr>
              <w:t>За 2023р було обслужено - 329 осіб, із них за рахунок бюджетних коштів (на безоплатній основі)</w:t>
            </w:r>
            <w:r w:rsidRPr="00C116A6">
              <w:rPr>
                <w:rFonts w:ascii="Times New Roman" w:hAnsi="Times New Roman" w:cs="Times New Roman"/>
                <w:color w:val="000000" w:themeColor="text1"/>
                <w:sz w:val="28"/>
                <w:szCs w:val="28"/>
              </w:rPr>
              <w:t xml:space="preserve"> –  230 осіб, з установленням диференційованої плати – 94 особи, за рахунок отримувача соціальних послуг – 5 осіб, які  скористались платними послугами «догляду вдома» відповідно до  затверджених тарифів.  </w:t>
            </w:r>
          </w:p>
          <w:p w14:paraId="1171AC0F" w14:textId="77777777" w:rsidR="00F85BE4" w:rsidRPr="00C116A6" w:rsidRDefault="00F85BE4" w:rsidP="00F85BE4">
            <w:pPr>
              <w:ind w:firstLine="567"/>
              <w:jc w:val="both"/>
              <w:rPr>
                <w:rFonts w:ascii="Times New Roman" w:hAnsi="Times New Roman" w:cs="Times New Roman"/>
                <w:color w:val="000000" w:themeColor="text1"/>
                <w:sz w:val="28"/>
                <w:szCs w:val="28"/>
              </w:rPr>
            </w:pPr>
            <w:r w:rsidRPr="00C116A6">
              <w:rPr>
                <w:rFonts w:ascii="Times New Roman" w:hAnsi="Times New Roman" w:cs="Times New Roman"/>
                <w:color w:val="000000" w:themeColor="text1"/>
                <w:sz w:val="28"/>
                <w:szCs w:val="28"/>
              </w:rPr>
              <w:t xml:space="preserve">За цей період  до відділення  було зараховано –  48 осіб,  вибуло з різних причин – 47 осіб, із них по причині смерті – 22 особи, 25- осіб за особистими зверненнями. </w:t>
            </w:r>
          </w:p>
          <w:p w14:paraId="50E286C0" w14:textId="77777777" w:rsidR="00F85BE4" w:rsidRPr="00C116A6" w:rsidRDefault="00F85BE4" w:rsidP="00F85BE4">
            <w:pPr>
              <w:ind w:firstLine="567"/>
              <w:jc w:val="both"/>
              <w:rPr>
                <w:rFonts w:ascii="Times New Roman" w:hAnsi="Times New Roman" w:cs="Times New Roman"/>
                <w:color w:val="000000" w:themeColor="text1"/>
                <w:sz w:val="28"/>
                <w:szCs w:val="28"/>
              </w:rPr>
            </w:pPr>
          </w:p>
          <w:tbl>
            <w:tblPr>
              <w:tblW w:w="9386" w:type="dxa"/>
              <w:tblCellMar>
                <w:left w:w="30" w:type="dxa"/>
                <w:right w:w="30" w:type="dxa"/>
              </w:tblCellMar>
              <w:tblLook w:val="04A0" w:firstRow="1" w:lastRow="0" w:firstColumn="1" w:lastColumn="0" w:noHBand="0" w:noVBand="1"/>
            </w:tblPr>
            <w:tblGrid>
              <w:gridCol w:w="3149"/>
              <w:gridCol w:w="3118"/>
              <w:gridCol w:w="3119"/>
            </w:tblGrid>
            <w:tr w:rsidR="00F85BE4" w:rsidRPr="00C116A6" w14:paraId="6CFAFE60" w14:textId="77777777" w:rsidTr="000C68C3">
              <w:trPr>
                <w:trHeight w:val="115"/>
              </w:trPr>
              <w:tc>
                <w:tcPr>
                  <w:tcW w:w="3149" w:type="dxa"/>
                  <w:tcBorders>
                    <w:top w:val="single" w:sz="6" w:space="0" w:color="auto"/>
                    <w:left w:val="single" w:sz="6" w:space="0" w:color="auto"/>
                    <w:bottom w:val="nil"/>
                    <w:right w:val="single" w:sz="6" w:space="0" w:color="auto"/>
                  </w:tcBorders>
                  <w:hideMark/>
                </w:tcPr>
                <w:p w14:paraId="1D5862A5" w14:textId="77777777" w:rsidR="00F85BE4" w:rsidRPr="00C116A6" w:rsidRDefault="00F85BE4" w:rsidP="000C68C3">
                  <w:pPr>
                    <w:autoSpaceDE w:val="0"/>
                    <w:autoSpaceDN w:val="0"/>
                    <w:adjustRightInd w:val="0"/>
                    <w:spacing w:line="254" w:lineRule="auto"/>
                    <w:jc w:val="center"/>
                    <w:rPr>
                      <w:rFonts w:ascii="Times New Roman" w:hAnsi="Times New Roman" w:cs="Times New Roman"/>
                      <w:b/>
                      <w:bCs/>
                      <w:color w:val="000000"/>
                      <w:sz w:val="28"/>
                      <w:szCs w:val="28"/>
                    </w:rPr>
                  </w:pPr>
                  <w:r w:rsidRPr="00C116A6">
                    <w:rPr>
                      <w:rFonts w:ascii="Times New Roman" w:hAnsi="Times New Roman" w:cs="Times New Roman"/>
                      <w:b/>
                      <w:bCs/>
                      <w:color w:val="000000"/>
                      <w:sz w:val="28"/>
                      <w:szCs w:val="28"/>
                    </w:rPr>
                    <w:t>Назва старостату</w:t>
                  </w:r>
                </w:p>
              </w:tc>
              <w:tc>
                <w:tcPr>
                  <w:tcW w:w="3118" w:type="dxa"/>
                  <w:tcBorders>
                    <w:top w:val="single" w:sz="6" w:space="0" w:color="auto"/>
                    <w:left w:val="single" w:sz="6" w:space="0" w:color="auto"/>
                    <w:bottom w:val="nil"/>
                    <w:right w:val="single" w:sz="6" w:space="0" w:color="auto"/>
                  </w:tcBorders>
                  <w:hideMark/>
                </w:tcPr>
                <w:p w14:paraId="62CD272F" w14:textId="77777777" w:rsidR="00F85BE4" w:rsidRPr="00C116A6" w:rsidRDefault="00F85BE4" w:rsidP="000C68C3">
                  <w:pPr>
                    <w:autoSpaceDE w:val="0"/>
                    <w:autoSpaceDN w:val="0"/>
                    <w:adjustRightInd w:val="0"/>
                    <w:spacing w:line="254" w:lineRule="auto"/>
                    <w:jc w:val="center"/>
                    <w:rPr>
                      <w:rFonts w:ascii="Times New Roman" w:hAnsi="Times New Roman" w:cs="Times New Roman"/>
                      <w:b/>
                      <w:bCs/>
                      <w:color w:val="000000"/>
                      <w:sz w:val="28"/>
                      <w:szCs w:val="28"/>
                    </w:rPr>
                  </w:pPr>
                  <w:r w:rsidRPr="00C116A6">
                    <w:rPr>
                      <w:rFonts w:ascii="Times New Roman" w:hAnsi="Times New Roman" w:cs="Times New Roman"/>
                      <w:b/>
                      <w:bCs/>
                      <w:color w:val="000000"/>
                      <w:sz w:val="28"/>
                      <w:szCs w:val="28"/>
                    </w:rPr>
                    <w:t xml:space="preserve">Кількість виявлених </w:t>
                  </w:r>
                </w:p>
                <w:p w14:paraId="73652EB5" w14:textId="77777777" w:rsidR="00F85BE4" w:rsidRPr="00C116A6" w:rsidRDefault="00F85BE4" w:rsidP="000C68C3">
                  <w:pPr>
                    <w:autoSpaceDE w:val="0"/>
                    <w:autoSpaceDN w:val="0"/>
                    <w:adjustRightInd w:val="0"/>
                    <w:spacing w:line="254" w:lineRule="auto"/>
                    <w:jc w:val="center"/>
                    <w:rPr>
                      <w:rFonts w:ascii="Times New Roman" w:hAnsi="Times New Roman" w:cs="Times New Roman"/>
                      <w:b/>
                      <w:bCs/>
                      <w:color w:val="000000"/>
                      <w:sz w:val="28"/>
                      <w:szCs w:val="28"/>
                    </w:rPr>
                  </w:pPr>
                  <w:r w:rsidRPr="00C116A6">
                    <w:rPr>
                      <w:rFonts w:ascii="Times New Roman" w:hAnsi="Times New Roman" w:cs="Times New Roman"/>
                      <w:b/>
                      <w:bCs/>
                      <w:color w:val="000000"/>
                      <w:sz w:val="28"/>
                      <w:szCs w:val="28"/>
                    </w:rPr>
                    <w:t>та охоплених соціальними послугами  (осіб) станом на 01.01.2024р.</w:t>
                  </w:r>
                </w:p>
              </w:tc>
              <w:tc>
                <w:tcPr>
                  <w:tcW w:w="3119" w:type="dxa"/>
                  <w:tcBorders>
                    <w:top w:val="single" w:sz="6" w:space="0" w:color="auto"/>
                    <w:left w:val="single" w:sz="6" w:space="0" w:color="auto"/>
                    <w:bottom w:val="nil"/>
                    <w:right w:val="single" w:sz="6" w:space="0" w:color="auto"/>
                  </w:tcBorders>
                  <w:hideMark/>
                </w:tcPr>
                <w:p w14:paraId="0BBDC088" w14:textId="77777777" w:rsidR="00F85BE4" w:rsidRPr="00C116A6" w:rsidRDefault="00F85BE4" w:rsidP="000C68C3">
                  <w:pPr>
                    <w:autoSpaceDE w:val="0"/>
                    <w:autoSpaceDN w:val="0"/>
                    <w:adjustRightInd w:val="0"/>
                    <w:spacing w:line="254" w:lineRule="auto"/>
                    <w:jc w:val="center"/>
                    <w:rPr>
                      <w:rFonts w:ascii="Times New Roman" w:hAnsi="Times New Roman" w:cs="Times New Roman"/>
                      <w:b/>
                      <w:bCs/>
                      <w:color w:val="000000"/>
                      <w:sz w:val="28"/>
                      <w:szCs w:val="28"/>
                    </w:rPr>
                  </w:pPr>
                  <w:r w:rsidRPr="00C116A6">
                    <w:rPr>
                      <w:rFonts w:ascii="Times New Roman" w:hAnsi="Times New Roman" w:cs="Times New Roman"/>
                      <w:b/>
                      <w:bCs/>
                      <w:color w:val="000000"/>
                      <w:sz w:val="28"/>
                      <w:szCs w:val="28"/>
                    </w:rPr>
                    <w:t>Кількість соціальних робітників</w:t>
                  </w:r>
                </w:p>
                <w:p w14:paraId="098FCEBE" w14:textId="77777777" w:rsidR="00F85BE4" w:rsidRPr="00C116A6" w:rsidRDefault="00F85BE4" w:rsidP="000C68C3">
                  <w:pPr>
                    <w:autoSpaceDE w:val="0"/>
                    <w:autoSpaceDN w:val="0"/>
                    <w:adjustRightInd w:val="0"/>
                    <w:spacing w:line="254" w:lineRule="auto"/>
                    <w:jc w:val="center"/>
                    <w:rPr>
                      <w:rFonts w:ascii="Times New Roman" w:hAnsi="Times New Roman" w:cs="Times New Roman"/>
                      <w:b/>
                      <w:bCs/>
                      <w:color w:val="000000"/>
                      <w:sz w:val="28"/>
                      <w:szCs w:val="28"/>
                    </w:rPr>
                  </w:pPr>
                  <w:r w:rsidRPr="00C116A6">
                    <w:rPr>
                      <w:rFonts w:ascii="Times New Roman" w:hAnsi="Times New Roman" w:cs="Times New Roman"/>
                      <w:b/>
                      <w:bCs/>
                      <w:color w:val="000000"/>
                      <w:sz w:val="28"/>
                      <w:szCs w:val="28"/>
                    </w:rPr>
                    <w:t>(осіб)</w:t>
                  </w:r>
                </w:p>
              </w:tc>
            </w:tr>
            <w:tr w:rsidR="00F85BE4" w:rsidRPr="00C116A6" w14:paraId="28FDDDAB" w14:textId="77777777" w:rsidTr="000C68C3">
              <w:trPr>
                <w:trHeight w:val="115"/>
              </w:trPr>
              <w:tc>
                <w:tcPr>
                  <w:tcW w:w="3149" w:type="dxa"/>
                  <w:tcBorders>
                    <w:top w:val="single" w:sz="6" w:space="0" w:color="auto"/>
                    <w:left w:val="single" w:sz="6" w:space="0" w:color="auto"/>
                    <w:bottom w:val="nil"/>
                    <w:right w:val="single" w:sz="6" w:space="0" w:color="auto"/>
                  </w:tcBorders>
                  <w:hideMark/>
                </w:tcPr>
                <w:p w14:paraId="73FDA148" w14:textId="77777777" w:rsidR="00F85BE4" w:rsidRPr="00C116A6" w:rsidRDefault="00F85BE4" w:rsidP="000C68C3">
                  <w:pPr>
                    <w:autoSpaceDE w:val="0"/>
                    <w:autoSpaceDN w:val="0"/>
                    <w:adjustRightInd w:val="0"/>
                    <w:spacing w:line="254" w:lineRule="auto"/>
                    <w:jc w:val="center"/>
                    <w:rPr>
                      <w:rFonts w:ascii="Times New Roman" w:hAnsi="Times New Roman" w:cs="Times New Roman"/>
                      <w:bCs/>
                      <w:color w:val="000000"/>
                      <w:sz w:val="28"/>
                      <w:szCs w:val="28"/>
                    </w:rPr>
                  </w:pPr>
                  <w:r w:rsidRPr="00C116A6">
                    <w:rPr>
                      <w:rFonts w:ascii="Times New Roman" w:hAnsi="Times New Roman" w:cs="Times New Roman"/>
                      <w:bCs/>
                      <w:color w:val="000000"/>
                      <w:sz w:val="28"/>
                      <w:szCs w:val="28"/>
                    </w:rPr>
                    <w:t xml:space="preserve">Савранська селищна рада </w:t>
                  </w:r>
                </w:p>
              </w:tc>
              <w:tc>
                <w:tcPr>
                  <w:tcW w:w="3118" w:type="dxa"/>
                  <w:tcBorders>
                    <w:top w:val="single" w:sz="6" w:space="0" w:color="auto"/>
                    <w:left w:val="single" w:sz="6" w:space="0" w:color="auto"/>
                    <w:bottom w:val="nil"/>
                    <w:right w:val="single" w:sz="6" w:space="0" w:color="auto"/>
                  </w:tcBorders>
                  <w:hideMark/>
                </w:tcPr>
                <w:p w14:paraId="64214376" w14:textId="77777777" w:rsidR="00F85BE4" w:rsidRPr="00C116A6" w:rsidRDefault="00F85BE4" w:rsidP="000C68C3">
                  <w:pPr>
                    <w:autoSpaceDE w:val="0"/>
                    <w:autoSpaceDN w:val="0"/>
                    <w:adjustRightInd w:val="0"/>
                    <w:spacing w:line="254" w:lineRule="auto"/>
                    <w:jc w:val="center"/>
                    <w:rPr>
                      <w:rFonts w:ascii="Times New Roman" w:hAnsi="Times New Roman" w:cs="Times New Roman"/>
                      <w:bCs/>
                      <w:color w:val="000000"/>
                      <w:sz w:val="28"/>
                      <w:szCs w:val="28"/>
                    </w:rPr>
                  </w:pPr>
                  <w:r w:rsidRPr="00C116A6">
                    <w:rPr>
                      <w:rFonts w:ascii="Times New Roman" w:hAnsi="Times New Roman" w:cs="Times New Roman"/>
                      <w:bCs/>
                      <w:color w:val="000000"/>
                      <w:sz w:val="28"/>
                      <w:szCs w:val="28"/>
                    </w:rPr>
                    <w:t>119</w:t>
                  </w:r>
                </w:p>
              </w:tc>
              <w:tc>
                <w:tcPr>
                  <w:tcW w:w="3119" w:type="dxa"/>
                  <w:tcBorders>
                    <w:top w:val="single" w:sz="6" w:space="0" w:color="auto"/>
                    <w:left w:val="single" w:sz="6" w:space="0" w:color="auto"/>
                    <w:bottom w:val="nil"/>
                    <w:right w:val="single" w:sz="6" w:space="0" w:color="auto"/>
                  </w:tcBorders>
                  <w:hideMark/>
                </w:tcPr>
                <w:p w14:paraId="6B25ECE4" w14:textId="77777777" w:rsidR="00F85BE4" w:rsidRPr="00C116A6" w:rsidRDefault="00F85BE4" w:rsidP="000C68C3">
                  <w:pPr>
                    <w:autoSpaceDE w:val="0"/>
                    <w:autoSpaceDN w:val="0"/>
                    <w:adjustRightInd w:val="0"/>
                    <w:spacing w:line="254" w:lineRule="auto"/>
                    <w:jc w:val="center"/>
                    <w:rPr>
                      <w:rFonts w:ascii="Times New Roman" w:hAnsi="Times New Roman" w:cs="Times New Roman"/>
                      <w:bCs/>
                      <w:color w:val="000000"/>
                      <w:sz w:val="28"/>
                      <w:szCs w:val="28"/>
                    </w:rPr>
                  </w:pPr>
                  <w:r w:rsidRPr="00C116A6">
                    <w:rPr>
                      <w:rFonts w:ascii="Times New Roman" w:hAnsi="Times New Roman" w:cs="Times New Roman"/>
                      <w:bCs/>
                      <w:color w:val="000000"/>
                      <w:sz w:val="28"/>
                      <w:szCs w:val="28"/>
                    </w:rPr>
                    <w:t>9</w:t>
                  </w:r>
                </w:p>
              </w:tc>
            </w:tr>
            <w:tr w:rsidR="00F85BE4" w:rsidRPr="00C116A6" w14:paraId="2EA19B83" w14:textId="77777777" w:rsidTr="000C68C3">
              <w:trPr>
                <w:trHeight w:val="115"/>
              </w:trPr>
              <w:tc>
                <w:tcPr>
                  <w:tcW w:w="3149" w:type="dxa"/>
                  <w:tcBorders>
                    <w:top w:val="single" w:sz="6" w:space="0" w:color="auto"/>
                    <w:left w:val="single" w:sz="6" w:space="0" w:color="auto"/>
                    <w:bottom w:val="nil"/>
                    <w:right w:val="single" w:sz="6" w:space="0" w:color="auto"/>
                  </w:tcBorders>
                  <w:hideMark/>
                </w:tcPr>
                <w:p w14:paraId="2E2D9FE5" w14:textId="77777777" w:rsidR="00F85BE4" w:rsidRPr="00C116A6" w:rsidRDefault="00F85BE4" w:rsidP="000C68C3">
                  <w:pPr>
                    <w:autoSpaceDE w:val="0"/>
                    <w:autoSpaceDN w:val="0"/>
                    <w:adjustRightInd w:val="0"/>
                    <w:spacing w:line="254" w:lineRule="auto"/>
                    <w:jc w:val="center"/>
                    <w:rPr>
                      <w:rFonts w:ascii="Times New Roman" w:hAnsi="Times New Roman" w:cs="Times New Roman"/>
                      <w:bCs/>
                      <w:color w:val="000000"/>
                      <w:sz w:val="28"/>
                      <w:szCs w:val="28"/>
                    </w:rPr>
                  </w:pPr>
                  <w:proofErr w:type="spellStart"/>
                  <w:r w:rsidRPr="00C116A6">
                    <w:rPr>
                      <w:rFonts w:ascii="Times New Roman" w:hAnsi="Times New Roman" w:cs="Times New Roman"/>
                      <w:bCs/>
                      <w:color w:val="000000"/>
                      <w:sz w:val="28"/>
                      <w:szCs w:val="28"/>
                    </w:rPr>
                    <w:t>Концебівський</w:t>
                  </w:r>
                  <w:proofErr w:type="spellEnd"/>
                  <w:r w:rsidRPr="00C116A6">
                    <w:rPr>
                      <w:rFonts w:ascii="Times New Roman" w:hAnsi="Times New Roman" w:cs="Times New Roman"/>
                      <w:bCs/>
                      <w:color w:val="000000"/>
                      <w:sz w:val="28"/>
                      <w:szCs w:val="28"/>
                    </w:rPr>
                    <w:t xml:space="preserve"> старостат</w:t>
                  </w:r>
                </w:p>
              </w:tc>
              <w:tc>
                <w:tcPr>
                  <w:tcW w:w="3118" w:type="dxa"/>
                  <w:tcBorders>
                    <w:top w:val="single" w:sz="6" w:space="0" w:color="auto"/>
                    <w:left w:val="single" w:sz="6" w:space="0" w:color="auto"/>
                    <w:bottom w:val="nil"/>
                    <w:right w:val="single" w:sz="6" w:space="0" w:color="auto"/>
                  </w:tcBorders>
                  <w:hideMark/>
                </w:tcPr>
                <w:p w14:paraId="275BE591" w14:textId="77777777" w:rsidR="00F85BE4" w:rsidRPr="00C116A6" w:rsidRDefault="00F85BE4" w:rsidP="000C68C3">
                  <w:pPr>
                    <w:autoSpaceDE w:val="0"/>
                    <w:autoSpaceDN w:val="0"/>
                    <w:adjustRightInd w:val="0"/>
                    <w:spacing w:line="254" w:lineRule="auto"/>
                    <w:jc w:val="center"/>
                    <w:rPr>
                      <w:rFonts w:ascii="Times New Roman" w:hAnsi="Times New Roman" w:cs="Times New Roman"/>
                      <w:bCs/>
                      <w:color w:val="000000"/>
                      <w:sz w:val="28"/>
                      <w:szCs w:val="28"/>
                    </w:rPr>
                  </w:pPr>
                  <w:r w:rsidRPr="00C116A6">
                    <w:rPr>
                      <w:rFonts w:ascii="Times New Roman" w:hAnsi="Times New Roman" w:cs="Times New Roman"/>
                      <w:bCs/>
                      <w:color w:val="000000"/>
                      <w:sz w:val="28"/>
                      <w:szCs w:val="28"/>
                    </w:rPr>
                    <w:t>24</w:t>
                  </w:r>
                </w:p>
              </w:tc>
              <w:tc>
                <w:tcPr>
                  <w:tcW w:w="3119" w:type="dxa"/>
                  <w:tcBorders>
                    <w:top w:val="single" w:sz="6" w:space="0" w:color="auto"/>
                    <w:left w:val="single" w:sz="6" w:space="0" w:color="auto"/>
                    <w:bottom w:val="nil"/>
                    <w:right w:val="single" w:sz="6" w:space="0" w:color="auto"/>
                  </w:tcBorders>
                  <w:hideMark/>
                </w:tcPr>
                <w:p w14:paraId="0B82A932" w14:textId="77777777" w:rsidR="00F85BE4" w:rsidRPr="00C116A6" w:rsidRDefault="00F85BE4" w:rsidP="000C68C3">
                  <w:pPr>
                    <w:autoSpaceDE w:val="0"/>
                    <w:autoSpaceDN w:val="0"/>
                    <w:adjustRightInd w:val="0"/>
                    <w:spacing w:line="254" w:lineRule="auto"/>
                    <w:jc w:val="center"/>
                    <w:rPr>
                      <w:rFonts w:ascii="Times New Roman" w:hAnsi="Times New Roman" w:cs="Times New Roman"/>
                      <w:bCs/>
                      <w:color w:val="000000"/>
                      <w:sz w:val="28"/>
                      <w:szCs w:val="28"/>
                    </w:rPr>
                  </w:pPr>
                  <w:r w:rsidRPr="00C116A6">
                    <w:rPr>
                      <w:rFonts w:ascii="Times New Roman" w:hAnsi="Times New Roman" w:cs="Times New Roman"/>
                      <w:bCs/>
                      <w:color w:val="000000"/>
                      <w:sz w:val="28"/>
                      <w:szCs w:val="28"/>
                    </w:rPr>
                    <w:t>2</w:t>
                  </w:r>
                </w:p>
              </w:tc>
            </w:tr>
            <w:tr w:rsidR="00F85BE4" w:rsidRPr="00C116A6" w14:paraId="6B32F592" w14:textId="77777777" w:rsidTr="000C68C3">
              <w:trPr>
                <w:trHeight w:val="131"/>
              </w:trPr>
              <w:tc>
                <w:tcPr>
                  <w:tcW w:w="3149" w:type="dxa"/>
                  <w:tcBorders>
                    <w:top w:val="single" w:sz="6" w:space="0" w:color="auto"/>
                    <w:left w:val="single" w:sz="6" w:space="0" w:color="auto"/>
                    <w:bottom w:val="nil"/>
                    <w:right w:val="single" w:sz="6" w:space="0" w:color="auto"/>
                  </w:tcBorders>
                  <w:hideMark/>
                </w:tcPr>
                <w:p w14:paraId="08D7BAD9" w14:textId="77777777" w:rsidR="00F85BE4" w:rsidRPr="00C116A6" w:rsidRDefault="00F85BE4" w:rsidP="000C68C3">
                  <w:pPr>
                    <w:autoSpaceDE w:val="0"/>
                    <w:autoSpaceDN w:val="0"/>
                    <w:adjustRightInd w:val="0"/>
                    <w:spacing w:line="254" w:lineRule="auto"/>
                    <w:jc w:val="center"/>
                    <w:rPr>
                      <w:rFonts w:ascii="Times New Roman" w:hAnsi="Times New Roman" w:cs="Times New Roman"/>
                      <w:bCs/>
                      <w:color w:val="000000"/>
                      <w:sz w:val="28"/>
                      <w:szCs w:val="28"/>
                    </w:rPr>
                  </w:pPr>
                  <w:proofErr w:type="spellStart"/>
                  <w:r w:rsidRPr="00C116A6">
                    <w:rPr>
                      <w:rFonts w:ascii="Times New Roman" w:hAnsi="Times New Roman" w:cs="Times New Roman"/>
                      <w:bCs/>
                      <w:color w:val="000000"/>
                      <w:sz w:val="28"/>
                      <w:szCs w:val="28"/>
                    </w:rPr>
                    <w:t>Байбузівський</w:t>
                  </w:r>
                  <w:proofErr w:type="spellEnd"/>
                  <w:r w:rsidRPr="00C116A6">
                    <w:rPr>
                      <w:rFonts w:ascii="Times New Roman" w:hAnsi="Times New Roman" w:cs="Times New Roman"/>
                      <w:bCs/>
                      <w:color w:val="000000"/>
                      <w:sz w:val="28"/>
                      <w:szCs w:val="28"/>
                    </w:rPr>
                    <w:t xml:space="preserve">  старостат</w:t>
                  </w:r>
                </w:p>
              </w:tc>
              <w:tc>
                <w:tcPr>
                  <w:tcW w:w="3118" w:type="dxa"/>
                  <w:tcBorders>
                    <w:top w:val="single" w:sz="6" w:space="0" w:color="auto"/>
                    <w:left w:val="single" w:sz="6" w:space="0" w:color="auto"/>
                    <w:bottom w:val="nil"/>
                    <w:right w:val="single" w:sz="6" w:space="0" w:color="auto"/>
                  </w:tcBorders>
                  <w:hideMark/>
                </w:tcPr>
                <w:p w14:paraId="5727CA88" w14:textId="77777777" w:rsidR="00F85BE4" w:rsidRPr="00C116A6" w:rsidRDefault="00F85BE4" w:rsidP="000C68C3">
                  <w:pPr>
                    <w:autoSpaceDE w:val="0"/>
                    <w:autoSpaceDN w:val="0"/>
                    <w:adjustRightInd w:val="0"/>
                    <w:spacing w:line="254" w:lineRule="auto"/>
                    <w:jc w:val="center"/>
                    <w:rPr>
                      <w:rFonts w:ascii="Times New Roman" w:hAnsi="Times New Roman" w:cs="Times New Roman"/>
                      <w:bCs/>
                      <w:color w:val="000000"/>
                      <w:sz w:val="28"/>
                      <w:szCs w:val="28"/>
                    </w:rPr>
                  </w:pPr>
                  <w:r w:rsidRPr="00C116A6">
                    <w:rPr>
                      <w:rFonts w:ascii="Times New Roman" w:hAnsi="Times New Roman" w:cs="Times New Roman"/>
                      <w:bCs/>
                      <w:color w:val="000000"/>
                      <w:sz w:val="28"/>
                      <w:szCs w:val="28"/>
                    </w:rPr>
                    <w:t>14</w:t>
                  </w:r>
                </w:p>
              </w:tc>
              <w:tc>
                <w:tcPr>
                  <w:tcW w:w="3119" w:type="dxa"/>
                  <w:tcBorders>
                    <w:top w:val="single" w:sz="6" w:space="0" w:color="auto"/>
                    <w:left w:val="single" w:sz="6" w:space="0" w:color="auto"/>
                    <w:bottom w:val="nil"/>
                    <w:right w:val="single" w:sz="6" w:space="0" w:color="auto"/>
                  </w:tcBorders>
                  <w:hideMark/>
                </w:tcPr>
                <w:p w14:paraId="2C91A9FC" w14:textId="77777777" w:rsidR="00F85BE4" w:rsidRPr="00C116A6" w:rsidRDefault="00F85BE4" w:rsidP="000C68C3">
                  <w:pPr>
                    <w:autoSpaceDE w:val="0"/>
                    <w:autoSpaceDN w:val="0"/>
                    <w:adjustRightInd w:val="0"/>
                    <w:spacing w:line="254" w:lineRule="auto"/>
                    <w:jc w:val="center"/>
                    <w:rPr>
                      <w:rFonts w:ascii="Times New Roman" w:hAnsi="Times New Roman" w:cs="Times New Roman"/>
                      <w:bCs/>
                      <w:color w:val="000000"/>
                      <w:sz w:val="28"/>
                      <w:szCs w:val="28"/>
                    </w:rPr>
                  </w:pPr>
                  <w:r w:rsidRPr="00C116A6">
                    <w:rPr>
                      <w:rFonts w:ascii="Times New Roman" w:hAnsi="Times New Roman" w:cs="Times New Roman"/>
                      <w:bCs/>
                      <w:color w:val="000000"/>
                      <w:sz w:val="28"/>
                      <w:szCs w:val="28"/>
                    </w:rPr>
                    <w:t>1</w:t>
                  </w:r>
                </w:p>
              </w:tc>
            </w:tr>
            <w:tr w:rsidR="00F85BE4" w:rsidRPr="00C116A6" w14:paraId="71A5A450" w14:textId="77777777" w:rsidTr="000C68C3">
              <w:trPr>
                <w:trHeight w:val="277"/>
              </w:trPr>
              <w:tc>
                <w:tcPr>
                  <w:tcW w:w="3149" w:type="dxa"/>
                  <w:tcBorders>
                    <w:top w:val="single" w:sz="6" w:space="0" w:color="auto"/>
                    <w:left w:val="single" w:sz="6" w:space="0" w:color="auto"/>
                    <w:bottom w:val="nil"/>
                    <w:right w:val="single" w:sz="6" w:space="0" w:color="auto"/>
                  </w:tcBorders>
                  <w:hideMark/>
                </w:tcPr>
                <w:p w14:paraId="1D03D7C1" w14:textId="77777777" w:rsidR="00F85BE4" w:rsidRPr="00C116A6" w:rsidRDefault="00F85BE4" w:rsidP="000C68C3">
                  <w:pPr>
                    <w:autoSpaceDE w:val="0"/>
                    <w:autoSpaceDN w:val="0"/>
                    <w:adjustRightInd w:val="0"/>
                    <w:spacing w:line="254" w:lineRule="auto"/>
                    <w:jc w:val="center"/>
                    <w:rPr>
                      <w:rFonts w:ascii="Times New Roman" w:hAnsi="Times New Roman" w:cs="Times New Roman"/>
                      <w:bCs/>
                      <w:color w:val="000000"/>
                      <w:sz w:val="28"/>
                      <w:szCs w:val="28"/>
                    </w:rPr>
                  </w:pPr>
                  <w:proofErr w:type="spellStart"/>
                  <w:r w:rsidRPr="00C116A6">
                    <w:rPr>
                      <w:rFonts w:ascii="Times New Roman" w:hAnsi="Times New Roman" w:cs="Times New Roman"/>
                      <w:bCs/>
                      <w:color w:val="000000"/>
                      <w:sz w:val="28"/>
                      <w:szCs w:val="28"/>
                    </w:rPr>
                    <w:t>Кам'янський</w:t>
                  </w:r>
                  <w:proofErr w:type="spellEnd"/>
                  <w:r w:rsidRPr="00C116A6">
                    <w:rPr>
                      <w:rFonts w:ascii="Times New Roman" w:hAnsi="Times New Roman" w:cs="Times New Roman"/>
                      <w:bCs/>
                      <w:color w:val="000000"/>
                      <w:sz w:val="28"/>
                      <w:szCs w:val="28"/>
                    </w:rPr>
                    <w:t xml:space="preserve">  старостат</w:t>
                  </w:r>
                </w:p>
              </w:tc>
              <w:tc>
                <w:tcPr>
                  <w:tcW w:w="3118" w:type="dxa"/>
                  <w:tcBorders>
                    <w:top w:val="single" w:sz="6" w:space="0" w:color="auto"/>
                    <w:left w:val="single" w:sz="6" w:space="0" w:color="auto"/>
                    <w:bottom w:val="nil"/>
                    <w:right w:val="single" w:sz="6" w:space="0" w:color="auto"/>
                  </w:tcBorders>
                  <w:hideMark/>
                </w:tcPr>
                <w:p w14:paraId="3778C860" w14:textId="77777777" w:rsidR="00F85BE4" w:rsidRPr="00C116A6" w:rsidRDefault="00F85BE4" w:rsidP="000C68C3">
                  <w:pPr>
                    <w:autoSpaceDE w:val="0"/>
                    <w:autoSpaceDN w:val="0"/>
                    <w:adjustRightInd w:val="0"/>
                    <w:spacing w:line="254" w:lineRule="auto"/>
                    <w:jc w:val="center"/>
                    <w:rPr>
                      <w:rFonts w:ascii="Times New Roman" w:hAnsi="Times New Roman" w:cs="Times New Roman"/>
                      <w:bCs/>
                      <w:color w:val="000000"/>
                      <w:sz w:val="28"/>
                      <w:szCs w:val="28"/>
                    </w:rPr>
                  </w:pPr>
                  <w:r w:rsidRPr="00C116A6">
                    <w:rPr>
                      <w:rFonts w:ascii="Times New Roman" w:hAnsi="Times New Roman" w:cs="Times New Roman"/>
                      <w:bCs/>
                      <w:color w:val="000000"/>
                      <w:sz w:val="28"/>
                      <w:szCs w:val="28"/>
                    </w:rPr>
                    <w:t>24</w:t>
                  </w:r>
                </w:p>
              </w:tc>
              <w:tc>
                <w:tcPr>
                  <w:tcW w:w="3119" w:type="dxa"/>
                  <w:tcBorders>
                    <w:top w:val="single" w:sz="6" w:space="0" w:color="auto"/>
                    <w:left w:val="single" w:sz="6" w:space="0" w:color="auto"/>
                    <w:bottom w:val="nil"/>
                    <w:right w:val="single" w:sz="6" w:space="0" w:color="auto"/>
                  </w:tcBorders>
                  <w:hideMark/>
                </w:tcPr>
                <w:p w14:paraId="2FABECBC" w14:textId="77777777" w:rsidR="00F85BE4" w:rsidRPr="00C116A6" w:rsidRDefault="00F85BE4" w:rsidP="000C68C3">
                  <w:pPr>
                    <w:autoSpaceDE w:val="0"/>
                    <w:autoSpaceDN w:val="0"/>
                    <w:adjustRightInd w:val="0"/>
                    <w:spacing w:line="254" w:lineRule="auto"/>
                    <w:jc w:val="center"/>
                    <w:rPr>
                      <w:rFonts w:ascii="Times New Roman" w:hAnsi="Times New Roman" w:cs="Times New Roman"/>
                      <w:bCs/>
                      <w:color w:val="000000"/>
                      <w:sz w:val="28"/>
                      <w:szCs w:val="28"/>
                    </w:rPr>
                  </w:pPr>
                  <w:r w:rsidRPr="00C116A6">
                    <w:rPr>
                      <w:rFonts w:ascii="Times New Roman" w:hAnsi="Times New Roman" w:cs="Times New Roman"/>
                      <w:bCs/>
                      <w:color w:val="000000"/>
                      <w:sz w:val="28"/>
                      <w:szCs w:val="28"/>
                    </w:rPr>
                    <w:t>2</w:t>
                  </w:r>
                </w:p>
              </w:tc>
            </w:tr>
            <w:tr w:rsidR="00F85BE4" w:rsidRPr="00C116A6" w14:paraId="6997ED48" w14:textId="77777777" w:rsidTr="000C68C3">
              <w:trPr>
                <w:trHeight w:val="277"/>
              </w:trPr>
              <w:tc>
                <w:tcPr>
                  <w:tcW w:w="3149" w:type="dxa"/>
                  <w:tcBorders>
                    <w:top w:val="single" w:sz="6" w:space="0" w:color="auto"/>
                    <w:left w:val="single" w:sz="6" w:space="0" w:color="auto"/>
                    <w:bottom w:val="nil"/>
                    <w:right w:val="single" w:sz="6" w:space="0" w:color="auto"/>
                  </w:tcBorders>
                  <w:hideMark/>
                </w:tcPr>
                <w:p w14:paraId="7A9D7DDB" w14:textId="77777777" w:rsidR="00F85BE4" w:rsidRPr="00C116A6" w:rsidRDefault="00F85BE4" w:rsidP="000C68C3">
                  <w:pPr>
                    <w:autoSpaceDE w:val="0"/>
                    <w:autoSpaceDN w:val="0"/>
                    <w:adjustRightInd w:val="0"/>
                    <w:spacing w:line="254" w:lineRule="auto"/>
                    <w:jc w:val="center"/>
                    <w:rPr>
                      <w:rFonts w:ascii="Times New Roman" w:hAnsi="Times New Roman" w:cs="Times New Roman"/>
                      <w:bCs/>
                      <w:color w:val="000000"/>
                      <w:sz w:val="28"/>
                      <w:szCs w:val="28"/>
                    </w:rPr>
                  </w:pPr>
                  <w:r w:rsidRPr="00C116A6">
                    <w:rPr>
                      <w:rFonts w:ascii="Times New Roman" w:hAnsi="Times New Roman" w:cs="Times New Roman"/>
                      <w:bCs/>
                      <w:color w:val="000000"/>
                      <w:sz w:val="28"/>
                      <w:szCs w:val="28"/>
                    </w:rPr>
                    <w:t>Вільшанський  старостат</w:t>
                  </w:r>
                </w:p>
              </w:tc>
              <w:tc>
                <w:tcPr>
                  <w:tcW w:w="3118" w:type="dxa"/>
                  <w:tcBorders>
                    <w:top w:val="single" w:sz="6" w:space="0" w:color="auto"/>
                    <w:left w:val="single" w:sz="6" w:space="0" w:color="auto"/>
                    <w:bottom w:val="nil"/>
                    <w:right w:val="single" w:sz="6" w:space="0" w:color="auto"/>
                  </w:tcBorders>
                  <w:hideMark/>
                </w:tcPr>
                <w:p w14:paraId="06F230E0" w14:textId="77777777" w:rsidR="00F85BE4" w:rsidRPr="00C116A6" w:rsidRDefault="00F85BE4" w:rsidP="000C68C3">
                  <w:pPr>
                    <w:autoSpaceDE w:val="0"/>
                    <w:autoSpaceDN w:val="0"/>
                    <w:adjustRightInd w:val="0"/>
                    <w:spacing w:line="254" w:lineRule="auto"/>
                    <w:jc w:val="center"/>
                    <w:rPr>
                      <w:rFonts w:ascii="Times New Roman" w:hAnsi="Times New Roman" w:cs="Times New Roman"/>
                      <w:bCs/>
                      <w:color w:val="000000"/>
                      <w:sz w:val="28"/>
                      <w:szCs w:val="28"/>
                    </w:rPr>
                  </w:pPr>
                  <w:r w:rsidRPr="00C116A6">
                    <w:rPr>
                      <w:rFonts w:ascii="Times New Roman" w:hAnsi="Times New Roman" w:cs="Times New Roman"/>
                      <w:bCs/>
                      <w:color w:val="000000"/>
                      <w:sz w:val="28"/>
                      <w:szCs w:val="28"/>
                    </w:rPr>
                    <w:t>14</w:t>
                  </w:r>
                </w:p>
              </w:tc>
              <w:tc>
                <w:tcPr>
                  <w:tcW w:w="3119" w:type="dxa"/>
                  <w:tcBorders>
                    <w:top w:val="single" w:sz="6" w:space="0" w:color="auto"/>
                    <w:left w:val="single" w:sz="6" w:space="0" w:color="auto"/>
                    <w:bottom w:val="nil"/>
                    <w:right w:val="single" w:sz="6" w:space="0" w:color="auto"/>
                  </w:tcBorders>
                  <w:hideMark/>
                </w:tcPr>
                <w:p w14:paraId="1449ADA9" w14:textId="77777777" w:rsidR="00F85BE4" w:rsidRPr="00C116A6" w:rsidRDefault="00F85BE4" w:rsidP="000C68C3">
                  <w:pPr>
                    <w:autoSpaceDE w:val="0"/>
                    <w:autoSpaceDN w:val="0"/>
                    <w:adjustRightInd w:val="0"/>
                    <w:spacing w:line="254" w:lineRule="auto"/>
                    <w:jc w:val="center"/>
                    <w:rPr>
                      <w:rFonts w:ascii="Times New Roman" w:hAnsi="Times New Roman" w:cs="Times New Roman"/>
                      <w:bCs/>
                      <w:color w:val="000000"/>
                      <w:sz w:val="28"/>
                      <w:szCs w:val="28"/>
                    </w:rPr>
                  </w:pPr>
                  <w:r w:rsidRPr="00C116A6">
                    <w:rPr>
                      <w:rFonts w:ascii="Times New Roman" w:hAnsi="Times New Roman" w:cs="Times New Roman"/>
                      <w:bCs/>
                      <w:color w:val="000000"/>
                      <w:sz w:val="28"/>
                      <w:szCs w:val="28"/>
                    </w:rPr>
                    <w:t>1</w:t>
                  </w:r>
                </w:p>
              </w:tc>
            </w:tr>
            <w:tr w:rsidR="00F85BE4" w:rsidRPr="00C116A6" w14:paraId="663B63CE" w14:textId="77777777" w:rsidTr="000C68C3">
              <w:trPr>
                <w:trHeight w:val="258"/>
              </w:trPr>
              <w:tc>
                <w:tcPr>
                  <w:tcW w:w="3149" w:type="dxa"/>
                  <w:tcBorders>
                    <w:top w:val="single" w:sz="6" w:space="0" w:color="auto"/>
                    <w:left w:val="single" w:sz="6" w:space="0" w:color="auto"/>
                    <w:bottom w:val="nil"/>
                    <w:right w:val="single" w:sz="6" w:space="0" w:color="auto"/>
                  </w:tcBorders>
                  <w:hideMark/>
                </w:tcPr>
                <w:p w14:paraId="0476C88A" w14:textId="77777777" w:rsidR="00F85BE4" w:rsidRPr="00C116A6" w:rsidRDefault="00F85BE4" w:rsidP="000C68C3">
                  <w:pPr>
                    <w:autoSpaceDE w:val="0"/>
                    <w:autoSpaceDN w:val="0"/>
                    <w:adjustRightInd w:val="0"/>
                    <w:spacing w:line="254" w:lineRule="auto"/>
                    <w:jc w:val="center"/>
                    <w:rPr>
                      <w:rFonts w:ascii="Times New Roman" w:hAnsi="Times New Roman" w:cs="Times New Roman"/>
                      <w:bCs/>
                      <w:color w:val="000000"/>
                      <w:sz w:val="28"/>
                      <w:szCs w:val="28"/>
                    </w:rPr>
                  </w:pPr>
                  <w:proofErr w:type="spellStart"/>
                  <w:r w:rsidRPr="00C116A6">
                    <w:rPr>
                      <w:rFonts w:ascii="Times New Roman" w:hAnsi="Times New Roman" w:cs="Times New Roman"/>
                      <w:bCs/>
                      <w:color w:val="000000"/>
                      <w:sz w:val="28"/>
                      <w:szCs w:val="28"/>
                    </w:rPr>
                    <w:t>Дубинівський</w:t>
                  </w:r>
                  <w:proofErr w:type="spellEnd"/>
                  <w:r w:rsidRPr="00C116A6">
                    <w:rPr>
                      <w:rFonts w:ascii="Times New Roman" w:hAnsi="Times New Roman" w:cs="Times New Roman"/>
                      <w:bCs/>
                      <w:color w:val="000000"/>
                      <w:sz w:val="28"/>
                      <w:szCs w:val="28"/>
                    </w:rPr>
                    <w:t xml:space="preserve"> старостат</w:t>
                  </w:r>
                </w:p>
              </w:tc>
              <w:tc>
                <w:tcPr>
                  <w:tcW w:w="3118" w:type="dxa"/>
                  <w:tcBorders>
                    <w:top w:val="single" w:sz="6" w:space="0" w:color="auto"/>
                    <w:left w:val="single" w:sz="6" w:space="0" w:color="auto"/>
                    <w:bottom w:val="nil"/>
                    <w:right w:val="single" w:sz="6" w:space="0" w:color="auto"/>
                  </w:tcBorders>
                  <w:hideMark/>
                </w:tcPr>
                <w:p w14:paraId="5BF80064" w14:textId="77777777" w:rsidR="00F85BE4" w:rsidRPr="00C116A6" w:rsidRDefault="00F85BE4" w:rsidP="000C68C3">
                  <w:pPr>
                    <w:autoSpaceDE w:val="0"/>
                    <w:autoSpaceDN w:val="0"/>
                    <w:adjustRightInd w:val="0"/>
                    <w:spacing w:line="254" w:lineRule="auto"/>
                    <w:jc w:val="center"/>
                    <w:rPr>
                      <w:rFonts w:ascii="Times New Roman" w:hAnsi="Times New Roman" w:cs="Times New Roman"/>
                      <w:bCs/>
                      <w:color w:val="000000"/>
                      <w:sz w:val="28"/>
                      <w:szCs w:val="28"/>
                    </w:rPr>
                  </w:pPr>
                  <w:r w:rsidRPr="00C116A6">
                    <w:rPr>
                      <w:rFonts w:ascii="Times New Roman" w:hAnsi="Times New Roman" w:cs="Times New Roman"/>
                      <w:bCs/>
                      <w:color w:val="000000"/>
                      <w:sz w:val="28"/>
                      <w:szCs w:val="28"/>
                    </w:rPr>
                    <w:t>12</w:t>
                  </w:r>
                </w:p>
              </w:tc>
              <w:tc>
                <w:tcPr>
                  <w:tcW w:w="3119" w:type="dxa"/>
                  <w:tcBorders>
                    <w:top w:val="single" w:sz="6" w:space="0" w:color="auto"/>
                    <w:left w:val="single" w:sz="6" w:space="0" w:color="auto"/>
                    <w:bottom w:val="nil"/>
                    <w:right w:val="single" w:sz="6" w:space="0" w:color="auto"/>
                  </w:tcBorders>
                  <w:hideMark/>
                </w:tcPr>
                <w:p w14:paraId="5433E740" w14:textId="77777777" w:rsidR="00F85BE4" w:rsidRPr="00C116A6" w:rsidRDefault="00F85BE4" w:rsidP="000C68C3">
                  <w:pPr>
                    <w:autoSpaceDE w:val="0"/>
                    <w:autoSpaceDN w:val="0"/>
                    <w:adjustRightInd w:val="0"/>
                    <w:spacing w:line="254" w:lineRule="auto"/>
                    <w:jc w:val="center"/>
                    <w:rPr>
                      <w:rFonts w:ascii="Times New Roman" w:hAnsi="Times New Roman" w:cs="Times New Roman"/>
                      <w:bCs/>
                      <w:color w:val="000000"/>
                      <w:sz w:val="28"/>
                      <w:szCs w:val="28"/>
                    </w:rPr>
                  </w:pPr>
                  <w:r w:rsidRPr="00C116A6">
                    <w:rPr>
                      <w:rFonts w:ascii="Times New Roman" w:hAnsi="Times New Roman" w:cs="Times New Roman"/>
                      <w:bCs/>
                      <w:color w:val="000000"/>
                      <w:sz w:val="28"/>
                      <w:szCs w:val="28"/>
                    </w:rPr>
                    <w:t>1</w:t>
                  </w:r>
                </w:p>
              </w:tc>
            </w:tr>
            <w:tr w:rsidR="00F85BE4" w:rsidRPr="00C116A6" w14:paraId="59EE658E" w14:textId="77777777" w:rsidTr="000C68C3">
              <w:trPr>
                <w:trHeight w:val="298"/>
              </w:trPr>
              <w:tc>
                <w:tcPr>
                  <w:tcW w:w="3149" w:type="dxa"/>
                  <w:tcBorders>
                    <w:top w:val="single" w:sz="6" w:space="0" w:color="auto"/>
                    <w:left w:val="single" w:sz="6" w:space="0" w:color="auto"/>
                    <w:bottom w:val="nil"/>
                    <w:right w:val="single" w:sz="6" w:space="0" w:color="auto"/>
                  </w:tcBorders>
                  <w:hideMark/>
                </w:tcPr>
                <w:p w14:paraId="0F70C2B6" w14:textId="77777777" w:rsidR="00F85BE4" w:rsidRPr="00C116A6" w:rsidRDefault="00F85BE4" w:rsidP="000C68C3">
                  <w:pPr>
                    <w:autoSpaceDE w:val="0"/>
                    <w:autoSpaceDN w:val="0"/>
                    <w:adjustRightInd w:val="0"/>
                    <w:spacing w:line="254" w:lineRule="auto"/>
                    <w:jc w:val="center"/>
                    <w:rPr>
                      <w:rFonts w:ascii="Times New Roman" w:hAnsi="Times New Roman" w:cs="Times New Roman"/>
                      <w:bCs/>
                      <w:color w:val="000000"/>
                      <w:sz w:val="28"/>
                      <w:szCs w:val="28"/>
                    </w:rPr>
                  </w:pPr>
                  <w:proofErr w:type="spellStart"/>
                  <w:r w:rsidRPr="00C116A6">
                    <w:rPr>
                      <w:rFonts w:ascii="Times New Roman" w:hAnsi="Times New Roman" w:cs="Times New Roman"/>
                      <w:bCs/>
                      <w:color w:val="000000"/>
                      <w:sz w:val="28"/>
                      <w:szCs w:val="28"/>
                    </w:rPr>
                    <w:t>Бакшанський</w:t>
                  </w:r>
                  <w:proofErr w:type="spellEnd"/>
                  <w:r w:rsidRPr="00C116A6">
                    <w:rPr>
                      <w:rFonts w:ascii="Times New Roman" w:hAnsi="Times New Roman" w:cs="Times New Roman"/>
                      <w:bCs/>
                      <w:color w:val="000000"/>
                      <w:sz w:val="28"/>
                      <w:szCs w:val="28"/>
                    </w:rPr>
                    <w:t xml:space="preserve"> старостат</w:t>
                  </w:r>
                </w:p>
              </w:tc>
              <w:tc>
                <w:tcPr>
                  <w:tcW w:w="3118" w:type="dxa"/>
                  <w:tcBorders>
                    <w:top w:val="single" w:sz="6" w:space="0" w:color="auto"/>
                    <w:left w:val="single" w:sz="6" w:space="0" w:color="auto"/>
                    <w:bottom w:val="nil"/>
                    <w:right w:val="single" w:sz="6" w:space="0" w:color="auto"/>
                  </w:tcBorders>
                  <w:hideMark/>
                </w:tcPr>
                <w:p w14:paraId="73EA70AB" w14:textId="77777777" w:rsidR="00F85BE4" w:rsidRPr="00C116A6" w:rsidRDefault="00F85BE4" w:rsidP="000C68C3">
                  <w:pPr>
                    <w:autoSpaceDE w:val="0"/>
                    <w:autoSpaceDN w:val="0"/>
                    <w:adjustRightInd w:val="0"/>
                    <w:spacing w:line="254" w:lineRule="auto"/>
                    <w:jc w:val="center"/>
                    <w:rPr>
                      <w:rFonts w:ascii="Times New Roman" w:hAnsi="Times New Roman" w:cs="Times New Roman"/>
                      <w:bCs/>
                      <w:color w:val="000000"/>
                      <w:sz w:val="28"/>
                      <w:szCs w:val="28"/>
                    </w:rPr>
                  </w:pPr>
                  <w:r w:rsidRPr="00C116A6">
                    <w:rPr>
                      <w:rFonts w:ascii="Times New Roman" w:hAnsi="Times New Roman" w:cs="Times New Roman"/>
                      <w:bCs/>
                      <w:color w:val="000000"/>
                      <w:sz w:val="28"/>
                      <w:szCs w:val="28"/>
                    </w:rPr>
                    <w:t>24</w:t>
                  </w:r>
                </w:p>
              </w:tc>
              <w:tc>
                <w:tcPr>
                  <w:tcW w:w="3119" w:type="dxa"/>
                  <w:tcBorders>
                    <w:top w:val="single" w:sz="6" w:space="0" w:color="auto"/>
                    <w:left w:val="single" w:sz="6" w:space="0" w:color="auto"/>
                    <w:bottom w:val="nil"/>
                    <w:right w:val="single" w:sz="6" w:space="0" w:color="auto"/>
                  </w:tcBorders>
                  <w:hideMark/>
                </w:tcPr>
                <w:p w14:paraId="03F144F0" w14:textId="77777777" w:rsidR="00F85BE4" w:rsidRPr="00C116A6" w:rsidRDefault="00F85BE4" w:rsidP="000C68C3">
                  <w:pPr>
                    <w:autoSpaceDE w:val="0"/>
                    <w:autoSpaceDN w:val="0"/>
                    <w:adjustRightInd w:val="0"/>
                    <w:spacing w:line="254" w:lineRule="auto"/>
                    <w:jc w:val="center"/>
                    <w:rPr>
                      <w:rFonts w:ascii="Times New Roman" w:hAnsi="Times New Roman" w:cs="Times New Roman"/>
                      <w:bCs/>
                      <w:color w:val="000000"/>
                      <w:sz w:val="28"/>
                      <w:szCs w:val="28"/>
                    </w:rPr>
                  </w:pPr>
                  <w:r w:rsidRPr="00C116A6">
                    <w:rPr>
                      <w:rFonts w:ascii="Times New Roman" w:hAnsi="Times New Roman" w:cs="Times New Roman"/>
                      <w:bCs/>
                      <w:color w:val="000000"/>
                      <w:sz w:val="28"/>
                      <w:szCs w:val="28"/>
                    </w:rPr>
                    <w:t>2</w:t>
                  </w:r>
                </w:p>
              </w:tc>
            </w:tr>
            <w:tr w:rsidR="00F85BE4" w:rsidRPr="00C116A6" w14:paraId="7013636F" w14:textId="77777777" w:rsidTr="000C68C3">
              <w:trPr>
                <w:trHeight w:val="205"/>
              </w:trPr>
              <w:tc>
                <w:tcPr>
                  <w:tcW w:w="3149" w:type="dxa"/>
                  <w:tcBorders>
                    <w:top w:val="single" w:sz="6" w:space="0" w:color="auto"/>
                    <w:left w:val="single" w:sz="6" w:space="0" w:color="auto"/>
                    <w:bottom w:val="nil"/>
                    <w:right w:val="single" w:sz="6" w:space="0" w:color="auto"/>
                  </w:tcBorders>
                  <w:hideMark/>
                </w:tcPr>
                <w:p w14:paraId="29BAE589" w14:textId="77777777" w:rsidR="00F85BE4" w:rsidRPr="00C116A6" w:rsidRDefault="00F85BE4" w:rsidP="000C68C3">
                  <w:pPr>
                    <w:autoSpaceDE w:val="0"/>
                    <w:autoSpaceDN w:val="0"/>
                    <w:adjustRightInd w:val="0"/>
                    <w:spacing w:line="254" w:lineRule="auto"/>
                    <w:jc w:val="center"/>
                    <w:rPr>
                      <w:rFonts w:ascii="Times New Roman" w:hAnsi="Times New Roman" w:cs="Times New Roman"/>
                      <w:bCs/>
                      <w:color w:val="000000"/>
                      <w:sz w:val="28"/>
                      <w:szCs w:val="28"/>
                    </w:rPr>
                  </w:pPr>
                  <w:proofErr w:type="spellStart"/>
                  <w:r w:rsidRPr="00C116A6">
                    <w:rPr>
                      <w:rFonts w:ascii="Times New Roman" w:hAnsi="Times New Roman" w:cs="Times New Roman"/>
                      <w:bCs/>
                      <w:color w:val="000000"/>
                      <w:sz w:val="28"/>
                      <w:szCs w:val="28"/>
                    </w:rPr>
                    <w:t>Полянецький</w:t>
                  </w:r>
                  <w:proofErr w:type="spellEnd"/>
                  <w:r w:rsidRPr="00C116A6">
                    <w:rPr>
                      <w:rFonts w:ascii="Times New Roman" w:hAnsi="Times New Roman" w:cs="Times New Roman"/>
                      <w:bCs/>
                      <w:color w:val="000000"/>
                      <w:sz w:val="28"/>
                      <w:szCs w:val="28"/>
                    </w:rPr>
                    <w:t xml:space="preserve"> старостат</w:t>
                  </w:r>
                </w:p>
              </w:tc>
              <w:tc>
                <w:tcPr>
                  <w:tcW w:w="3118" w:type="dxa"/>
                  <w:tcBorders>
                    <w:top w:val="single" w:sz="6" w:space="0" w:color="auto"/>
                    <w:left w:val="single" w:sz="6" w:space="0" w:color="auto"/>
                    <w:bottom w:val="nil"/>
                    <w:right w:val="single" w:sz="6" w:space="0" w:color="auto"/>
                  </w:tcBorders>
                  <w:hideMark/>
                </w:tcPr>
                <w:p w14:paraId="0204704C" w14:textId="77777777" w:rsidR="00F85BE4" w:rsidRPr="00C116A6" w:rsidRDefault="00F85BE4" w:rsidP="000C68C3">
                  <w:pPr>
                    <w:autoSpaceDE w:val="0"/>
                    <w:autoSpaceDN w:val="0"/>
                    <w:adjustRightInd w:val="0"/>
                    <w:spacing w:line="254" w:lineRule="auto"/>
                    <w:jc w:val="center"/>
                    <w:rPr>
                      <w:rFonts w:ascii="Times New Roman" w:hAnsi="Times New Roman" w:cs="Times New Roman"/>
                      <w:bCs/>
                      <w:color w:val="000000"/>
                      <w:sz w:val="28"/>
                      <w:szCs w:val="28"/>
                    </w:rPr>
                  </w:pPr>
                  <w:r w:rsidRPr="00C116A6">
                    <w:rPr>
                      <w:rFonts w:ascii="Times New Roman" w:hAnsi="Times New Roman" w:cs="Times New Roman"/>
                      <w:bCs/>
                      <w:color w:val="000000"/>
                      <w:sz w:val="28"/>
                      <w:szCs w:val="28"/>
                    </w:rPr>
                    <w:t>25</w:t>
                  </w:r>
                </w:p>
              </w:tc>
              <w:tc>
                <w:tcPr>
                  <w:tcW w:w="3119" w:type="dxa"/>
                  <w:tcBorders>
                    <w:top w:val="single" w:sz="6" w:space="0" w:color="auto"/>
                    <w:left w:val="single" w:sz="6" w:space="0" w:color="auto"/>
                    <w:bottom w:val="nil"/>
                    <w:right w:val="single" w:sz="6" w:space="0" w:color="auto"/>
                  </w:tcBorders>
                  <w:hideMark/>
                </w:tcPr>
                <w:p w14:paraId="7F54B792" w14:textId="77777777" w:rsidR="00F85BE4" w:rsidRPr="00C116A6" w:rsidRDefault="00F85BE4" w:rsidP="000C68C3">
                  <w:pPr>
                    <w:autoSpaceDE w:val="0"/>
                    <w:autoSpaceDN w:val="0"/>
                    <w:adjustRightInd w:val="0"/>
                    <w:spacing w:line="254" w:lineRule="auto"/>
                    <w:jc w:val="center"/>
                    <w:rPr>
                      <w:rFonts w:ascii="Times New Roman" w:hAnsi="Times New Roman" w:cs="Times New Roman"/>
                      <w:bCs/>
                      <w:color w:val="000000"/>
                      <w:sz w:val="28"/>
                      <w:szCs w:val="28"/>
                    </w:rPr>
                  </w:pPr>
                  <w:r w:rsidRPr="00C116A6">
                    <w:rPr>
                      <w:rFonts w:ascii="Times New Roman" w:hAnsi="Times New Roman" w:cs="Times New Roman"/>
                      <w:bCs/>
                      <w:color w:val="000000"/>
                      <w:sz w:val="28"/>
                      <w:szCs w:val="28"/>
                    </w:rPr>
                    <w:t>2</w:t>
                  </w:r>
                </w:p>
              </w:tc>
            </w:tr>
            <w:tr w:rsidR="00F85BE4" w:rsidRPr="00C116A6" w14:paraId="401AEAE1" w14:textId="77777777" w:rsidTr="000C68C3">
              <w:trPr>
                <w:trHeight w:val="148"/>
              </w:trPr>
              <w:tc>
                <w:tcPr>
                  <w:tcW w:w="3149" w:type="dxa"/>
                  <w:tcBorders>
                    <w:top w:val="single" w:sz="6" w:space="0" w:color="auto"/>
                    <w:left w:val="single" w:sz="6" w:space="0" w:color="auto"/>
                    <w:bottom w:val="nil"/>
                    <w:right w:val="single" w:sz="6" w:space="0" w:color="auto"/>
                  </w:tcBorders>
                  <w:hideMark/>
                </w:tcPr>
                <w:p w14:paraId="32DA92C9" w14:textId="77777777" w:rsidR="00F85BE4" w:rsidRPr="00C116A6" w:rsidRDefault="00F85BE4" w:rsidP="000C68C3">
                  <w:pPr>
                    <w:autoSpaceDE w:val="0"/>
                    <w:autoSpaceDN w:val="0"/>
                    <w:adjustRightInd w:val="0"/>
                    <w:spacing w:line="254" w:lineRule="auto"/>
                    <w:jc w:val="center"/>
                    <w:rPr>
                      <w:rFonts w:ascii="Times New Roman" w:hAnsi="Times New Roman" w:cs="Times New Roman"/>
                      <w:bCs/>
                      <w:color w:val="000000"/>
                      <w:sz w:val="28"/>
                      <w:szCs w:val="28"/>
                    </w:rPr>
                  </w:pPr>
                  <w:proofErr w:type="spellStart"/>
                  <w:r w:rsidRPr="00C116A6">
                    <w:rPr>
                      <w:rFonts w:ascii="Times New Roman" w:hAnsi="Times New Roman" w:cs="Times New Roman"/>
                      <w:bCs/>
                      <w:color w:val="000000"/>
                      <w:sz w:val="28"/>
                      <w:szCs w:val="28"/>
                    </w:rPr>
                    <w:t>Неділківський</w:t>
                  </w:r>
                  <w:proofErr w:type="spellEnd"/>
                  <w:r w:rsidRPr="00C116A6">
                    <w:rPr>
                      <w:rFonts w:ascii="Times New Roman" w:hAnsi="Times New Roman" w:cs="Times New Roman"/>
                      <w:bCs/>
                      <w:color w:val="000000"/>
                      <w:sz w:val="28"/>
                      <w:szCs w:val="28"/>
                    </w:rPr>
                    <w:t xml:space="preserve">  старостат</w:t>
                  </w:r>
                </w:p>
              </w:tc>
              <w:tc>
                <w:tcPr>
                  <w:tcW w:w="3118" w:type="dxa"/>
                  <w:tcBorders>
                    <w:top w:val="single" w:sz="6" w:space="0" w:color="auto"/>
                    <w:left w:val="single" w:sz="6" w:space="0" w:color="auto"/>
                    <w:bottom w:val="nil"/>
                    <w:right w:val="single" w:sz="6" w:space="0" w:color="auto"/>
                  </w:tcBorders>
                  <w:hideMark/>
                </w:tcPr>
                <w:p w14:paraId="063DED6F" w14:textId="77777777" w:rsidR="00F85BE4" w:rsidRPr="00C116A6" w:rsidRDefault="00F85BE4" w:rsidP="000C68C3">
                  <w:pPr>
                    <w:autoSpaceDE w:val="0"/>
                    <w:autoSpaceDN w:val="0"/>
                    <w:adjustRightInd w:val="0"/>
                    <w:spacing w:line="254" w:lineRule="auto"/>
                    <w:jc w:val="center"/>
                    <w:rPr>
                      <w:rFonts w:ascii="Times New Roman" w:hAnsi="Times New Roman" w:cs="Times New Roman"/>
                      <w:bCs/>
                      <w:color w:val="000000"/>
                      <w:sz w:val="28"/>
                      <w:szCs w:val="28"/>
                    </w:rPr>
                  </w:pPr>
                  <w:r w:rsidRPr="00C116A6">
                    <w:rPr>
                      <w:rFonts w:ascii="Times New Roman" w:hAnsi="Times New Roman" w:cs="Times New Roman"/>
                      <w:bCs/>
                      <w:color w:val="000000"/>
                      <w:sz w:val="28"/>
                      <w:szCs w:val="28"/>
                    </w:rPr>
                    <w:t>21</w:t>
                  </w:r>
                </w:p>
              </w:tc>
              <w:tc>
                <w:tcPr>
                  <w:tcW w:w="3119" w:type="dxa"/>
                  <w:tcBorders>
                    <w:top w:val="single" w:sz="6" w:space="0" w:color="auto"/>
                    <w:left w:val="single" w:sz="6" w:space="0" w:color="auto"/>
                    <w:bottom w:val="nil"/>
                    <w:right w:val="single" w:sz="6" w:space="0" w:color="auto"/>
                  </w:tcBorders>
                  <w:hideMark/>
                </w:tcPr>
                <w:p w14:paraId="10CA6896" w14:textId="77777777" w:rsidR="00F85BE4" w:rsidRPr="00C116A6" w:rsidRDefault="00F85BE4" w:rsidP="000C68C3">
                  <w:pPr>
                    <w:autoSpaceDE w:val="0"/>
                    <w:autoSpaceDN w:val="0"/>
                    <w:adjustRightInd w:val="0"/>
                    <w:spacing w:line="254" w:lineRule="auto"/>
                    <w:jc w:val="center"/>
                    <w:rPr>
                      <w:rFonts w:ascii="Times New Roman" w:hAnsi="Times New Roman" w:cs="Times New Roman"/>
                      <w:bCs/>
                      <w:color w:val="000000"/>
                      <w:sz w:val="28"/>
                      <w:szCs w:val="28"/>
                    </w:rPr>
                  </w:pPr>
                  <w:r w:rsidRPr="00C116A6">
                    <w:rPr>
                      <w:rFonts w:ascii="Times New Roman" w:hAnsi="Times New Roman" w:cs="Times New Roman"/>
                      <w:bCs/>
                      <w:color w:val="000000"/>
                      <w:sz w:val="28"/>
                      <w:szCs w:val="28"/>
                    </w:rPr>
                    <w:t>2</w:t>
                  </w:r>
                </w:p>
              </w:tc>
            </w:tr>
            <w:tr w:rsidR="00F85BE4" w:rsidRPr="00C116A6" w14:paraId="7551638D" w14:textId="77777777" w:rsidTr="000C68C3">
              <w:trPr>
                <w:trHeight w:val="148"/>
              </w:trPr>
              <w:tc>
                <w:tcPr>
                  <w:tcW w:w="3149" w:type="dxa"/>
                  <w:tcBorders>
                    <w:top w:val="single" w:sz="6" w:space="0" w:color="auto"/>
                    <w:left w:val="single" w:sz="6" w:space="0" w:color="auto"/>
                    <w:bottom w:val="nil"/>
                    <w:right w:val="single" w:sz="6" w:space="0" w:color="auto"/>
                  </w:tcBorders>
                  <w:hideMark/>
                </w:tcPr>
                <w:p w14:paraId="63B18FE7" w14:textId="77777777" w:rsidR="00F85BE4" w:rsidRPr="00C116A6" w:rsidRDefault="00F85BE4" w:rsidP="000C68C3">
                  <w:pPr>
                    <w:autoSpaceDE w:val="0"/>
                    <w:autoSpaceDN w:val="0"/>
                    <w:adjustRightInd w:val="0"/>
                    <w:spacing w:line="254" w:lineRule="auto"/>
                    <w:jc w:val="center"/>
                    <w:rPr>
                      <w:rFonts w:ascii="Times New Roman" w:hAnsi="Times New Roman" w:cs="Times New Roman"/>
                      <w:bCs/>
                      <w:color w:val="000000"/>
                      <w:sz w:val="28"/>
                      <w:szCs w:val="28"/>
                    </w:rPr>
                  </w:pPr>
                  <w:proofErr w:type="spellStart"/>
                  <w:r w:rsidRPr="00C116A6">
                    <w:rPr>
                      <w:rFonts w:ascii="Times New Roman" w:hAnsi="Times New Roman" w:cs="Times New Roman"/>
                      <w:bCs/>
                      <w:color w:val="000000"/>
                      <w:sz w:val="28"/>
                      <w:szCs w:val="28"/>
                    </w:rPr>
                    <w:t>Осичківський</w:t>
                  </w:r>
                  <w:proofErr w:type="spellEnd"/>
                  <w:r w:rsidRPr="00C116A6">
                    <w:rPr>
                      <w:rFonts w:ascii="Times New Roman" w:hAnsi="Times New Roman" w:cs="Times New Roman"/>
                      <w:bCs/>
                      <w:color w:val="000000"/>
                      <w:sz w:val="28"/>
                      <w:szCs w:val="28"/>
                    </w:rPr>
                    <w:t xml:space="preserve"> </w:t>
                  </w:r>
                  <w:proofErr w:type="spellStart"/>
                  <w:r w:rsidRPr="00C116A6">
                    <w:rPr>
                      <w:rFonts w:ascii="Times New Roman" w:hAnsi="Times New Roman" w:cs="Times New Roman"/>
                      <w:bCs/>
                      <w:color w:val="000000"/>
                      <w:sz w:val="28"/>
                      <w:szCs w:val="28"/>
                    </w:rPr>
                    <w:t>статостат</w:t>
                  </w:r>
                  <w:proofErr w:type="spellEnd"/>
                  <w:r w:rsidRPr="00C116A6">
                    <w:rPr>
                      <w:rFonts w:ascii="Times New Roman" w:hAnsi="Times New Roman" w:cs="Times New Roman"/>
                      <w:bCs/>
                      <w:color w:val="000000"/>
                      <w:sz w:val="28"/>
                      <w:szCs w:val="28"/>
                    </w:rPr>
                    <w:t xml:space="preserve"> </w:t>
                  </w:r>
                </w:p>
              </w:tc>
              <w:tc>
                <w:tcPr>
                  <w:tcW w:w="3118" w:type="dxa"/>
                  <w:tcBorders>
                    <w:top w:val="single" w:sz="6" w:space="0" w:color="auto"/>
                    <w:left w:val="single" w:sz="6" w:space="0" w:color="auto"/>
                    <w:bottom w:val="nil"/>
                    <w:right w:val="single" w:sz="6" w:space="0" w:color="auto"/>
                  </w:tcBorders>
                  <w:hideMark/>
                </w:tcPr>
                <w:p w14:paraId="2DEA8CC7" w14:textId="77777777" w:rsidR="00F85BE4" w:rsidRPr="00C116A6" w:rsidRDefault="00F85BE4" w:rsidP="000C68C3">
                  <w:pPr>
                    <w:autoSpaceDE w:val="0"/>
                    <w:autoSpaceDN w:val="0"/>
                    <w:adjustRightInd w:val="0"/>
                    <w:spacing w:line="254" w:lineRule="auto"/>
                    <w:jc w:val="center"/>
                    <w:rPr>
                      <w:rFonts w:ascii="Times New Roman" w:hAnsi="Times New Roman" w:cs="Times New Roman"/>
                      <w:bCs/>
                      <w:color w:val="000000"/>
                      <w:sz w:val="28"/>
                      <w:szCs w:val="28"/>
                    </w:rPr>
                  </w:pPr>
                  <w:r w:rsidRPr="00C116A6">
                    <w:rPr>
                      <w:rFonts w:ascii="Times New Roman" w:hAnsi="Times New Roman" w:cs="Times New Roman"/>
                      <w:bCs/>
                      <w:color w:val="000000"/>
                      <w:sz w:val="28"/>
                      <w:szCs w:val="28"/>
                    </w:rPr>
                    <w:t>52</w:t>
                  </w:r>
                </w:p>
              </w:tc>
              <w:tc>
                <w:tcPr>
                  <w:tcW w:w="3119" w:type="dxa"/>
                  <w:tcBorders>
                    <w:top w:val="single" w:sz="6" w:space="0" w:color="auto"/>
                    <w:left w:val="single" w:sz="6" w:space="0" w:color="auto"/>
                    <w:bottom w:val="nil"/>
                    <w:right w:val="single" w:sz="6" w:space="0" w:color="auto"/>
                  </w:tcBorders>
                  <w:hideMark/>
                </w:tcPr>
                <w:p w14:paraId="1A276B70" w14:textId="77777777" w:rsidR="00F85BE4" w:rsidRPr="00C116A6" w:rsidRDefault="00F85BE4" w:rsidP="000C68C3">
                  <w:pPr>
                    <w:autoSpaceDE w:val="0"/>
                    <w:autoSpaceDN w:val="0"/>
                    <w:adjustRightInd w:val="0"/>
                    <w:spacing w:line="254" w:lineRule="auto"/>
                    <w:jc w:val="center"/>
                    <w:rPr>
                      <w:rFonts w:ascii="Times New Roman" w:hAnsi="Times New Roman" w:cs="Times New Roman"/>
                      <w:bCs/>
                      <w:color w:val="000000"/>
                      <w:sz w:val="28"/>
                      <w:szCs w:val="28"/>
                    </w:rPr>
                  </w:pPr>
                  <w:r w:rsidRPr="00C116A6">
                    <w:rPr>
                      <w:rFonts w:ascii="Times New Roman" w:hAnsi="Times New Roman" w:cs="Times New Roman"/>
                      <w:bCs/>
                      <w:color w:val="000000"/>
                      <w:sz w:val="28"/>
                      <w:szCs w:val="28"/>
                    </w:rPr>
                    <w:t>4</w:t>
                  </w:r>
                </w:p>
              </w:tc>
            </w:tr>
            <w:tr w:rsidR="00F85BE4" w:rsidRPr="00C116A6" w14:paraId="5098AF18" w14:textId="77777777" w:rsidTr="000C68C3">
              <w:trPr>
                <w:trHeight w:val="271"/>
              </w:trPr>
              <w:tc>
                <w:tcPr>
                  <w:tcW w:w="3149" w:type="dxa"/>
                  <w:tcBorders>
                    <w:top w:val="single" w:sz="6" w:space="0" w:color="auto"/>
                    <w:left w:val="single" w:sz="6" w:space="0" w:color="auto"/>
                    <w:bottom w:val="single" w:sz="4" w:space="0" w:color="auto"/>
                    <w:right w:val="single" w:sz="6" w:space="0" w:color="auto"/>
                  </w:tcBorders>
                  <w:hideMark/>
                </w:tcPr>
                <w:p w14:paraId="4E651D72" w14:textId="77777777" w:rsidR="00F85BE4" w:rsidRPr="00C116A6" w:rsidRDefault="00F85BE4" w:rsidP="000C68C3">
                  <w:pPr>
                    <w:autoSpaceDE w:val="0"/>
                    <w:autoSpaceDN w:val="0"/>
                    <w:adjustRightInd w:val="0"/>
                    <w:spacing w:line="254" w:lineRule="auto"/>
                    <w:jc w:val="center"/>
                    <w:rPr>
                      <w:rFonts w:ascii="Times New Roman" w:hAnsi="Times New Roman" w:cs="Times New Roman"/>
                      <w:bCs/>
                      <w:color w:val="000000"/>
                      <w:sz w:val="28"/>
                      <w:szCs w:val="28"/>
                    </w:rPr>
                  </w:pPr>
                  <w:r w:rsidRPr="00C116A6">
                    <w:rPr>
                      <w:rFonts w:ascii="Times New Roman" w:hAnsi="Times New Roman" w:cs="Times New Roman"/>
                      <w:bCs/>
                      <w:color w:val="000000"/>
                      <w:sz w:val="28"/>
                      <w:szCs w:val="28"/>
                    </w:rPr>
                    <w:t>Разом по старостатам</w:t>
                  </w:r>
                </w:p>
              </w:tc>
              <w:tc>
                <w:tcPr>
                  <w:tcW w:w="3118" w:type="dxa"/>
                  <w:tcBorders>
                    <w:top w:val="single" w:sz="6" w:space="0" w:color="auto"/>
                    <w:left w:val="single" w:sz="6" w:space="0" w:color="auto"/>
                    <w:bottom w:val="single" w:sz="4" w:space="0" w:color="auto"/>
                    <w:right w:val="single" w:sz="6" w:space="0" w:color="auto"/>
                  </w:tcBorders>
                  <w:hideMark/>
                </w:tcPr>
                <w:p w14:paraId="182776C2" w14:textId="77777777" w:rsidR="00F85BE4" w:rsidRPr="00C116A6" w:rsidRDefault="00F85BE4" w:rsidP="000C68C3">
                  <w:pPr>
                    <w:autoSpaceDE w:val="0"/>
                    <w:autoSpaceDN w:val="0"/>
                    <w:adjustRightInd w:val="0"/>
                    <w:spacing w:line="254" w:lineRule="auto"/>
                    <w:jc w:val="center"/>
                    <w:rPr>
                      <w:rFonts w:ascii="Times New Roman" w:hAnsi="Times New Roman" w:cs="Times New Roman"/>
                      <w:bCs/>
                      <w:color w:val="000000"/>
                      <w:sz w:val="28"/>
                      <w:szCs w:val="28"/>
                    </w:rPr>
                  </w:pPr>
                  <w:r w:rsidRPr="00C116A6">
                    <w:rPr>
                      <w:rFonts w:ascii="Times New Roman" w:hAnsi="Times New Roman" w:cs="Times New Roman"/>
                      <w:bCs/>
                      <w:color w:val="000000"/>
                      <w:sz w:val="28"/>
                      <w:szCs w:val="28"/>
                    </w:rPr>
                    <w:t>329</w:t>
                  </w:r>
                </w:p>
              </w:tc>
              <w:tc>
                <w:tcPr>
                  <w:tcW w:w="3119" w:type="dxa"/>
                  <w:tcBorders>
                    <w:top w:val="single" w:sz="6" w:space="0" w:color="auto"/>
                    <w:left w:val="single" w:sz="6" w:space="0" w:color="auto"/>
                    <w:bottom w:val="single" w:sz="4" w:space="0" w:color="auto"/>
                    <w:right w:val="single" w:sz="6" w:space="0" w:color="auto"/>
                  </w:tcBorders>
                  <w:hideMark/>
                </w:tcPr>
                <w:p w14:paraId="3D03A9DF" w14:textId="77777777" w:rsidR="00F85BE4" w:rsidRPr="00C116A6" w:rsidRDefault="00F85BE4" w:rsidP="000C68C3">
                  <w:pPr>
                    <w:autoSpaceDE w:val="0"/>
                    <w:autoSpaceDN w:val="0"/>
                    <w:adjustRightInd w:val="0"/>
                    <w:spacing w:line="254" w:lineRule="auto"/>
                    <w:jc w:val="center"/>
                    <w:rPr>
                      <w:rFonts w:ascii="Times New Roman" w:hAnsi="Times New Roman" w:cs="Times New Roman"/>
                      <w:bCs/>
                      <w:color w:val="000000"/>
                      <w:sz w:val="28"/>
                      <w:szCs w:val="28"/>
                    </w:rPr>
                  </w:pPr>
                  <w:r w:rsidRPr="00C116A6">
                    <w:rPr>
                      <w:rFonts w:ascii="Times New Roman" w:hAnsi="Times New Roman" w:cs="Times New Roman"/>
                      <w:bCs/>
                      <w:color w:val="000000"/>
                      <w:sz w:val="28"/>
                      <w:szCs w:val="28"/>
                    </w:rPr>
                    <w:t>26</w:t>
                  </w:r>
                </w:p>
              </w:tc>
            </w:tr>
          </w:tbl>
          <w:p w14:paraId="0C8218D1" w14:textId="77777777" w:rsidR="00F85BE4" w:rsidRPr="00C116A6" w:rsidRDefault="00F85BE4" w:rsidP="00F85BE4">
            <w:pPr>
              <w:ind w:firstLine="567"/>
              <w:jc w:val="both"/>
              <w:rPr>
                <w:rFonts w:ascii="Times New Roman" w:hAnsi="Times New Roman" w:cs="Times New Roman"/>
                <w:sz w:val="28"/>
                <w:szCs w:val="28"/>
                <w:u w:val="single"/>
              </w:rPr>
            </w:pPr>
          </w:p>
          <w:p w14:paraId="75FECF62" w14:textId="77777777" w:rsidR="00F85BE4" w:rsidRPr="00C116A6" w:rsidRDefault="00F85BE4" w:rsidP="00F85BE4">
            <w:pPr>
              <w:jc w:val="both"/>
              <w:rPr>
                <w:rFonts w:ascii="Times New Roman" w:hAnsi="Times New Roman" w:cs="Times New Roman"/>
                <w:b/>
                <w:sz w:val="28"/>
                <w:szCs w:val="28"/>
                <w:u w:val="single"/>
              </w:rPr>
            </w:pPr>
            <w:r w:rsidRPr="00C116A6">
              <w:rPr>
                <w:rFonts w:ascii="Times New Roman" w:hAnsi="Times New Roman" w:cs="Times New Roman"/>
                <w:sz w:val="28"/>
                <w:szCs w:val="28"/>
                <w:u w:val="single"/>
              </w:rPr>
              <w:t xml:space="preserve">За звітний період за надання. платних соціальних  послуг догляду вдома (у т.ч. з установленням диференційованої плати) надійшло коштів  на суму – </w:t>
            </w:r>
            <w:r w:rsidRPr="00C116A6">
              <w:rPr>
                <w:rFonts w:ascii="Times New Roman" w:hAnsi="Times New Roman" w:cs="Times New Roman"/>
                <w:b/>
                <w:sz w:val="28"/>
                <w:szCs w:val="28"/>
                <w:u w:val="single"/>
              </w:rPr>
              <w:t xml:space="preserve">174,9 </w:t>
            </w:r>
            <w:r w:rsidRPr="00C116A6">
              <w:rPr>
                <w:rFonts w:ascii="Times New Roman" w:hAnsi="Times New Roman" w:cs="Times New Roman"/>
                <w:b/>
                <w:color w:val="000000" w:themeColor="text1"/>
                <w:sz w:val="28"/>
                <w:szCs w:val="28"/>
                <w:u w:val="single"/>
              </w:rPr>
              <w:t xml:space="preserve">тис. грн., </w:t>
            </w:r>
            <w:r w:rsidRPr="00C116A6">
              <w:rPr>
                <w:rFonts w:ascii="Times New Roman" w:hAnsi="Times New Roman" w:cs="Times New Roman"/>
                <w:b/>
                <w:sz w:val="28"/>
                <w:szCs w:val="28"/>
                <w:u w:val="single"/>
              </w:rPr>
              <w:t>н</w:t>
            </w:r>
            <w:r w:rsidRPr="00C116A6">
              <w:rPr>
                <w:rFonts w:ascii="Times New Roman" w:hAnsi="Times New Roman" w:cs="Times New Roman"/>
                <w:sz w:val="28"/>
                <w:szCs w:val="28"/>
                <w:u w:val="single"/>
              </w:rPr>
              <w:t xml:space="preserve">адано заходів соціальних послуг догляду вдома </w:t>
            </w:r>
            <w:r w:rsidRPr="00C116A6">
              <w:rPr>
                <w:rFonts w:ascii="Times New Roman" w:hAnsi="Times New Roman" w:cs="Times New Roman"/>
                <w:b/>
                <w:sz w:val="28"/>
                <w:szCs w:val="28"/>
                <w:u w:val="single"/>
              </w:rPr>
              <w:t>-  79115.</w:t>
            </w:r>
          </w:p>
          <w:p w14:paraId="4B66CB0D" w14:textId="77777777" w:rsidR="00F85BE4" w:rsidRPr="00C116A6" w:rsidRDefault="00F85BE4" w:rsidP="00F85BE4">
            <w:pPr>
              <w:ind w:firstLine="567"/>
              <w:jc w:val="center"/>
              <w:rPr>
                <w:rFonts w:ascii="Times New Roman" w:hAnsi="Times New Roman" w:cs="Times New Roman"/>
                <w:b/>
                <w:color w:val="000000"/>
                <w:sz w:val="28"/>
                <w:szCs w:val="28"/>
                <w:u w:val="single"/>
              </w:rPr>
            </w:pPr>
          </w:p>
          <w:p w14:paraId="418893A7" w14:textId="77777777" w:rsidR="00F85BE4" w:rsidRPr="00C116A6" w:rsidRDefault="00F85BE4" w:rsidP="00F85BE4">
            <w:pPr>
              <w:ind w:firstLine="567"/>
              <w:jc w:val="center"/>
              <w:rPr>
                <w:rFonts w:ascii="Times New Roman" w:hAnsi="Times New Roman" w:cs="Times New Roman"/>
                <w:b/>
                <w:color w:val="000000"/>
                <w:sz w:val="28"/>
                <w:szCs w:val="28"/>
                <w:u w:val="single"/>
              </w:rPr>
            </w:pPr>
          </w:p>
          <w:p w14:paraId="2F955705" w14:textId="77777777" w:rsidR="00F85BE4" w:rsidRPr="00C116A6" w:rsidRDefault="00F85BE4" w:rsidP="00F85BE4">
            <w:pPr>
              <w:ind w:firstLine="567"/>
              <w:jc w:val="center"/>
              <w:rPr>
                <w:rFonts w:ascii="Times New Roman" w:hAnsi="Times New Roman" w:cs="Times New Roman"/>
                <w:b/>
                <w:sz w:val="28"/>
                <w:szCs w:val="28"/>
                <w:u w:val="single"/>
              </w:rPr>
            </w:pPr>
            <w:r w:rsidRPr="00C116A6">
              <w:rPr>
                <w:rFonts w:ascii="Times New Roman" w:hAnsi="Times New Roman" w:cs="Times New Roman"/>
                <w:b/>
                <w:color w:val="000000"/>
                <w:sz w:val="28"/>
                <w:szCs w:val="28"/>
                <w:u w:val="single"/>
              </w:rPr>
              <w:t xml:space="preserve">Відділення стаціонарного догляду </w:t>
            </w:r>
            <w:r w:rsidRPr="00C116A6">
              <w:rPr>
                <w:rFonts w:ascii="Times New Roman" w:hAnsi="Times New Roman" w:cs="Times New Roman"/>
                <w:b/>
                <w:sz w:val="28"/>
                <w:szCs w:val="28"/>
                <w:u w:val="single"/>
              </w:rPr>
              <w:t>для постійного</w:t>
            </w:r>
          </w:p>
          <w:p w14:paraId="0F381D22" w14:textId="77777777" w:rsidR="00F85BE4" w:rsidRPr="00C116A6" w:rsidRDefault="00F85BE4" w:rsidP="00F85BE4">
            <w:pPr>
              <w:ind w:firstLine="567"/>
              <w:jc w:val="center"/>
              <w:rPr>
                <w:rFonts w:ascii="Times New Roman" w:hAnsi="Times New Roman" w:cs="Times New Roman"/>
                <w:b/>
                <w:sz w:val="28"/>
                <w:szCs w:val="28"/>
                <w:u w:val="single"/>
              </w:rPr>
            </w:pPr>
            <w:r w:rsidRPr="00C116A6">
              <w:rPr>
                <w:rFonts w:ascii="Times New Roman" w:hAnsi="Times New Roman" w:cs="Times New Roman"/>
                <w:b/>
                <w:sz w:val="28"/>
                <w:szCs w:val="28"/>
                <w:u w:val="single"/>
              </w:rPr>
              <w:lastRenderedPageBreak/>
              <w:t xml:space="preserve"> або тимчасового  проживання</w:t>
            </w:r>
          </w:p>
          <w:p w14:paraId="76C24B4F" w14:textId="77777777" w:rsidR="00F85BE4" w:rsidRPr="00C116A6" w:rsidRDefault="00F85BE4" w:rsidP="00F85BE4">
            <w:pPr>
              <w:ind w:firstLine="567"/>
              <w:jc w:val="center"/>
              <w:rPr>
                <w:rFonts w:ascii="Times New Roman" w:hAnsi="Times New Roman" w:cs="Times New Roman"/>
                <w:b/>
                <w:sz w:val="28"/>
                <w:szCs w:val="28"/>
                <w:u w:val="single"/>
              </w:rPr>
            </w:pPr>
          </w:p>
          <w:p w14:paraId="16D00B1D" w14:textId="77777777" w:rsidR="00F85BE4" w:rsidRPr="00C116A6" w:rsidRDefault="00F85BE4" w:rsidP="00F85BE4">
            <w:pPr>
              <w:ind w:firstLine="567"/>
              <w:jc w:val="center"/>
              <w:rPr>
                <w:rFonts w:ascii="Times New Roman" w:hAnsi="Times New Roman" w:cs="Times New Roman"/>
                <w:b/>
                <w:sz w:val="28"/>
                <w:szCs w:val="28"/>
                <w:u w:val="single"/>
              </w:rPr>
            </w:pPr>
          </w:p>
          <w:p w14:paraId="4647234A" w14:textId="77777777" w:rsidR="00F85BE4" w:rsidRPr="00C116A6" w:rsidRDefault="00F85BE4" w:rsidP="00F85BE4">
            <w:pPr>
              <w:ind w:firstLine="709"/>
              <w:jc w:val="both"/>
              <w:rPr>
                <w:rFonts w:ascii="Times New Roman" w:hAnsi="Times New Roman" w:cs="Times New Roman"/>
                <w:sz w:val="28"/>
                <w:szCs w:val="28"/>
              </w:rPr>
            </w:pPr>
            <w:r w:rsidRPr="00C116A6">
              <w:rPr>
                <w:rFonts w:ascii="Times New Roman" w:hAnsi="Times New Roman" w:cs="Times New Roman"/>
                <w:color w:val="000000"/>
                <w:sz w:val="28"/>
                <w:szCs w:val="28"/>
                <w:u w:val="single"/>
              </w:rPr>
              <w:t>Відповідно до основних заходів, що складають зміст соціальної послуги стаціонарного догляду Державного стандарту стаціонарного догляду за особами, які втратили здатність до самообслуговування чи не набули такої здатності  забезпечує</w:t>
            </w:r>
            <w:r w:rsidRPr="00C116A6">
              <w:rPr>
                <w:rFonts w:ascii="Times New Roman" w:hAnsi="Times New Roman" w:cs="Times New Roman"/>
                <w:color w:val="000000"/>
                <w:sz w:val="28"/>
                <w:szCs w:val="28"/>
              </w:rPr>
              <w:t>:  умови для стаціонарного перебування, харчуванням; допомогою у дотриманні особистої гігієни, самообслуговуванні; спостереження за станом здоров'я та організацією надання медичної  допомоги, у тому числі відповідно до призначень лікарів; надання реабілітаційних послуг відповідно до ІПР; організація денної зайнятості та дозвілля, психологічна підтримка.</w:t>
            </w:r>
            <w:r w:rsidRPr="00C116A6">
              <w:rPr>
                <w:rFonts w:ascii="Times New Roman" w:hAnsi="Times New Roman" w:cs="Times New Roman"/>
                <w:sz w:val="28"/>
                <w:szCs w:val="28"/>
              </w:rPr>
              <w:t xml:space="preserve"> Відділення розраховано на - 25 ліжко – місць. </w:t>
            </w:r>
          </w:p>
          <w:p w14:paraId="322199DC" w14:textId="77777777" w:rsidR="00F85BE4" w:rsidRPr="00C116A6" w:rsidRDefault="00F85BE4" w:rsidP="00F85BE4">
            <w:pPr>
              <w:ind w:firstLine="567"/>
              <w:jc w:val="both"/>
              <w:rPr>
                <w:rFonts w:ascii="Times New Roman" w:hAnsi="Times New Roman" w:cs="Times New Roman"/>
                <w:sz w:val="28"/>
                <w:szCs w:val="28"/>
              </w:rPr>
            </w:pPr>
            <w:r w:rsidRPr="00C116A6">
              <w:rPr>
                <w:rFonts w:ascii="Times New Roman" w:hAnsi="Times New Roman" w:cs="Times New Roman"/>
                <w:sz w:val="28"/>
                <w:szCs w:val="28"/>
              </w:rPr>
              <w:t>Протягом 2023 року  на обліку перебувало  - 21 особа,  прибуло -  6  осіб,  вибуло - 3 особи, в зв’язку зі смертю - 3 особи.  Станом на 01.01.2024р фактично проживає - 18 осіб із них 2 особи із статусом внутрішньо переміщеної особи (1-ж, 1-ч).</w:t>
            </w:r>
          </w:p>
          <w:p w14:paraId="4E186DCE" w14:textId="77777777" w:rsidR="00F85BE4" w:rsidRPr="00C116A6" w:rsidRDefault="00F85BE4" w:rsidP="00F85BE4">
            <w:pPr>
              <w:ind w:firstLine="567"/>
              <w:jc w:val="both"/>
              <w:rPr>
                <w:rFonts w:ascii="Times New Roman" w:hAnsi="Times New Roman" w:cs="Times New Roman"/>
                <w:b/>
                <w:color w:val="000000" w:themeColor="text1"/>
                <w:sz w:val="28"/>
                <w:szCs w:val="28"/>
                <w:u w:val="single"/>
              </w:rPr>
            </w:pPr>
            <w:r w:rsidRPr="00C116A6">
              <w:rPr>
                <w:rFonts w:ascii="Times New Roman" w:hAnsi="Times New Roman" w:cs="Times New Roman"/>
                <w:sz w:val="28"/>
                <w:szCs w:val="28"/>
              </w:rPr>
              <w:t>Із числа підопічних - 19 осіб протягом звітного періоду перебувало у відділенні за рахунок бюджетних коштів (на безоплатній основі);</w:t>
            </w:r>
            <w:r w:rsidRPr="00C116A6">
              <w:rPr>
                <w:rFonts w:ascii="Times New Roman" w:hAnsi="Times New Roman" w:cs="Times New Roman"/>
                <w:sz w:val="28"/>
                <w:szCs w:val="28"/>
                <w:u w:val="single"/>
              </w:rPr>
              <w:t xml:space="preserve"> 2 особи перебуває у відділенні з установленням диференційованої плати за надання соціальної послуги стаціонарного догляду.</w:t>
            </w:r>
          </w:p>
          <w:p w14:paraId="1A394C5C" w14:textId="77777777" w:rsidR="00F85BE4" w:rsidRPr="00C116A6" w:rsidRDefault="00F85BE4" w:rsidP="00F85BE4">
            <w:pPr>
              <w:pStyle w:val="af0"/>
              <w:tabs>
                <w:tab w:val="left" w:pos="0"/>
                <w:tab w:val="left" w:pos="4678"/>
              </w:tabs>
              <w:ind w:firstLine="709"/>
              <w:jc w:val="both"/>
              <w:rPr>
                <w:rFonts w:ascii="Times New Roman" w:hAnsi="Times New Roman"/>
                <w:sz w:val="28"/>
                <w:szCs w:val="28"/>
              </w:rPr>
            </w:pPr>
            <w:r w:rsidRPr="00C116A6">
              <w:rPr>
                <w:rFonts w:ascii="Times New Roman" w:hAnsi="Times New Roman"/>
                <w:sz w:val="28"/>
                <w:szCs w:val="28"/>
              </w:rPr>
              <w:t xml:space="preserve">За ознакою статті: 16 – жінок, 5 - чоловіків; із загальної кількості проживаючих до </w:t>
            </w:r>
            <w:r w:rsidRPr="00C116A6">
              <w:rPr>
                <w:rFonts w:ascii="Times New Roman" w:hAnsi="Times New Roman"/>
                <w:sz w:val="28"/>
                <w:szCs w:val="28"/>
                <w:lang w:val="en-US"/>
              </w:rPr>
              <w:t>V</w:t>
            </w:r>
            <w:r w:rsidRPr="00C116A6">
              <w:rPr>
                <w:rFonts w:ascii="Times New Roman" w:hAnsi="Times New Roman"/>
                <w:sz w:val="28"/>
                <w:szCs w:val="28"/>
              </w:rPr>
              <w:t xml:space="preserve"> групи рухової  активності та є ліжко хворими відносяться  – 4 особи (4 – жін.). </w:t>
            </w:r>
          </w:p>
          <w:p w14:paraId="233314B4" w14:textId="77777777" w:rsidR="00F85BE4" w:rsidRPr="00C116A6" w:rsidRDefault="00F85BE4" w:rsidP="00F85BE4">
            <w:pPr>
              <w:jc w:val="both"/>
              <w:rPr>
                <w:rFonts w:ascii="Times New Roman" w:hAnsi="Times New Roman" w:cs="Times New Roman"/>
                <w:color w:val="000000" w:themeColor="text1"/>
                <w:sz w:val="28"/>
                <w:szCs w:val="28"/>
              </w:rPr>
            </w:pPr>
            <w:r w:rsidRPr="00C116A6">
              <w:rPr>
                <w:rFonts w:ascii="Times New Roman" w:hAnsi="Times New Roman" w:cs="Times New Roman"/>
                <w:sz w:val="28"/>
                <w:szCs w:val="28"/>
              </w:rPr>
              <w:t xml:space="preserve">         </w:t>
            </w:r>
            <w:r w:rsidRPr="00C116A6">
              <w:rPr>
                <w:rFonts w:ascii="Times New Roman" w:hAnsi="Times New Roman" w:cs="Times New Roman"/>
                <w:color w:val="000000" w:themeColor="text1"/>
                <w:sz w:val="28"/>
                <w:szCs w:val="28"/>
              </w:rPr>
              <w:t xml:space="preserve">На утримання відділення стаціонарного догляду для постійного або тимчасового  проживання на  2023р, було передбачено – 2215,4 тис. грн., фактично використано -  2215,4 тис. грн. Станом на 01.01.2024р  утримання  1 – ї особи (в середньому) склало – 12169,8 тис. грн, у т. ч. харчування на 1 особу в місяць – 2791,46 грн, в день – 91,82 грн; медикаменти на 1 особу  в місяць -  200,93 грн, в день – 6,61 грн. </w:t>
            </w:r>
          </w:p>
          <w:p w14:paraId="79AE0877" w14:textId="77777777" w:rsidR="00F85BE4" w:rsidRPr="00C116A6" w:rsidRDefault="00F85BE4" w:rsidP="00F85BE4">
            <w:pPr>
              <w:ind w:firstLine="284"/>
              <w:jc w:val="both"/>
              <w:rPr>
                <w:rFonts w:ascii="Times New Roman" w:hAnsi="Times New Roman" w:cs="Times New Roman"/>
                <w:color w:val="000000" w:themeColor="text1"/>
                <w:sz w:val="28"/>
                <w:szCs w:val="28"/>
              </w:rPr>
            </w:pPr>
            <w:r w:rsidRPr="00C116A6">
              <w:rPr>
                <w:rFonts w:ascii="Times New Roman" w:hAnsi="Times New Roman" w:cs="Times New Roman"/>
                <w:color w:val="000000" w:themeColor="text1"/>
                <w:sz w:val="28"/>
                <w:szCs w:val="28"/>
              </w:rPr>
              <w:t xml:space="preserve">     На  спеціальний  рахунок: «Інші джерела власних надходжень» (цільові надходження склали: плата за соціальні послуги з установленням диференційованої плати –73,7 тис.  грн, кошти перераховані на утримання ПФ – 297,2 тис. грн, УСЗН Подільської РДА – 40,2 тис. грн, всього надійшло коштів у сумі: 337,4</w:t>
            </w:r>
            <w:r w:rsidRPr="00C116A6">
              <w:rPr>
                <w:rFonts w:ascii="Times New Roman" w:hAnsi="Times New Roman" w:cs="Times New Roman"/>
                <w:color w:val="000000" w:themeColor="text1"/>
                <w:sz w:val="28"/>
                <w:szCs w:val="28"/>
                <w:u w:val="single"/>
              </w:rPr>
              <w:t xml:space="preserve"> тис, грн</w:t>
            </w:r>
            <w:r w:rsidRPr="00C116A6">
              <w:rPr>
                <w:rFonts w:ascii="Times New Roman" w:hAnsi="Times New Roman" w:cs="Times New Roman"/>
                <w:color w:val="000000" w:themeColor="text1"/>
                <w:sz w:val="28"/>
                <w:szCs w:val="28"/>
              </w:rPr>
              <w:t xml:space="preserve"> , кошти акумулюються та направляються лише на утримання підопічних відділення стаціонарного догляду.</w:t>
            </w:r>
          </w:p>
          <w:p w14:paraId="2487BD96" w14:textId="77777777" w:rsidR="00F85BE4" w:rsidRPr="00C116A6" w:rsidRDefault="00F85BE4" w:rsidP="00F85BE4">
            <w:pPr>
              <w:jc w:val="both"/>
              <w:rPr>
                <w:rFonts w:ascii="Times New Roman" w:hAnsi="Times New Roman" w:cs="Times New Roman"/>
                <w:b/>
                <w:sz w:val="28"/>
                <w:szCs w:val="28"/>
                <w:u w:val="single"/>
              </w:rPr>
            </w:pPr>
            <w:r w:rsidRPr="00C116A6">
              <w:rPr>
                <w:rFonts w:ascii="Times New Roman" w:hAnsi="Times New Roman" w:cs="Times New Roman"/>
                <w:sz w:val="28"/>
                <w:szCs w:val="28"/>
                <w:u w:val="single"/>
              </w:rPr>
              <w:t xml:space="preserve">        За вказаний період було надано заходів соціальних послуг догляду стаціонарного </w:t>
            </w:r>
            <w:r w:rsidRPr="00C116A6">
              <w:rPr>
                <w:rFonts w:ascii="Times New Roman" w:hAnsi="Times New Roman" w:cs="Times New Roman"/>
                <w:b/>
                <w:sz w:val="28"/>
                <w:szCs w:val="28"/>
                <w:u w:val="single"/>
              </w:rPr>
              <w:t>-  5510.</w:t>
            </w:r>
          </w:p>
          <w:p w14:paraId="0680DCD1" w14:textId="77777777" w:rsidR="00F85BE4" w:rsidRPr="00C116A6" w:rsidRDefault="00F85BE4" w:rsidP="00F85BE4">
            <w:pPr>
              <w:ind w:firstLine="567"/>
              <w:jc w:val="both"/>
              <w:rPr>
                <w:rFonts w:ascii="Times New Roman" w:hAnsi="Times New Roman" w:cs="Times New Roman"/>
                <w:b/>
                <w:color w:val="FF0000"/>
                <w:sz w:val="28"/>
                <w:szCs w:val="28"/>
                <w:u w:val="single"/>
              </w:rPr>
            </w:pPr>
          </w:p>
          <w:p w14:paraId="18A3EFAE" w14:textId="77777777" w:rsidR="00F85BE4" w:rsidRPr="00C116A6" w:rsidRDefault="00F85BE4" w:rsidP="00F85BE4">
            <w:pPr>
              <w:ind w:firstLine="567"/>
              <w:jc w:val="center"/>
              <w:rPr>
                <w:rFonts w:ascii="Times New Roman" w:hAnsi="Times New Roman" w:cs="Times New Roman"/>
                <w:sz w:val="28"/>
                <w:szCs w:val="28"/>
              </w:rPr>
            </w:pPr>
            <w:r w:rsidRPr="00C116A6">
              <w:rPr>
                <w:rFonts w:ascii="Times New Roman" w:hAnsi="Times New Roman" w:cs="Times New Roman"/>
                <w:b/>
                <w:sz w:val="28"/>
                <w:szCs w:val="28"/>
                <w:u w:val="single"/>
              </w:rPr>
              <w:t>Відділення організації надання адресної натуральної та грошової допомоги</w:t>
            </w:r>
          </w:p>
          <w:p w14:paraId="642EB110" w14:textId="77777777" w:rsidR="00F85BE4" w:rsidRPr="00C116A6" w:rsidRDefault="00F85BE4" w:rsidP="00F85BE4">
            <w:pPr>
              <w:ind w:firstLine="567"/>
              <w:jc w:val="both"/>
              <w:rPr>
                <w:rFonts w:ascii="Times New Roman" w:hAnsi="Times New Roman" w:cs="Times New Roman"/>
                <w:sz w:val="28"/>
                <w:szCs w:val="28"/>
              </w:rPr>
            </w:pPr>
          </w:p>
          <w:p w14:paraId="6E4B9E42" w14:textId="77777777" w:rsidR="00F85BE4" w:rsidRPr="00C116A6" w:rsidRDefault="00F85BE4" w:rsidP="00F85BE4">
            <w:pPr>
              <w:ind w:firstLine="709"/>
              <w:jc w:val="both"/>
              <w:rPr>
                <w:rFonts w:ascii="Times New Roman" w:hAnsi="Times New Roman" w:cs="Times New Roman"/>
                <w:sz w:val="28"/>
                <w:szCs w:val="28"/>
              </w:rPr>
            </w:pPr>
            <w:r w:rsidRPr="00C116A6">
              <w:rPr>
                <w:rFonts w:ascii="Times New Roman" w:hAnsi="Times New Roman" w:cs="Times New Roman"/>
                <w:sz w:val="28"/>
                <w:szCs w:val="28"/>
              </w:rPr>
              <w:t xml:space="preserve">Основним завданням відділення є надання заходів, що складають зміст соціальної послуги натуральної допомоги  відповідно до Державного стандарту соціальної послуги натуральна допомога.  </w:t>
            </w:r>
          </w:p>
          <w:p w14:paraId="660335F2" w14:textId="77777777" w:rsidR="00F85BE4" w:rsidRPr="00C116A6" w:rsidRDefault="00F85BE4" w:rsidP="00F85BE4">
            <w:pPr>
              <w:ind w:firstLine="709"/>
              <w:jc w:val="both"/>
              <w:rPr>
                <w:rFonts w:ascii="Times New Roman" w:hAnsi="Times New Roman" w:cs="Times New Roman"/>
                <w:sz w:val="28"/>
                <w:szCs w:val="28"/>
              </w:rPr>
            </w:pPr>
            <w:r w:rsidRPr="00C116A6">
              <w:rPr>
                <w:rFonts w:ascii="Times New Roman" w:hAnsi="Times New Roman" w:cs="Times New Roman"/>
                <w:sz w:val="28"/>
                <w:szCs w:val="28"/>
              </w:rPr>
              <w:t xml:space="preserve">Відділення адресної допомоги організовує надання на платній та безоплатній основі швацьких, перукарських послуг, послуг із прання білизни та </w:t>
            </w:r>
            <w:r w:rsidRPr="00C116A6">
              <w:rPr>
                <w:rFonts w:ascii="Times New Roman" w:hAnsi="Times New Roman" w:cs="Times New Roman"/>
                <w:sz w:val="28"/>
                <w:szCs w:val="28"/>
              </w:rPr>
              <w:lastRenderedPageBreak/>
              <w:t xml:space="preserve">одягу, ремонту одягу, ремонту вікон, дверей, квартир (будинків), санвузлів, </w:t>
            </w:r>
          </w:p>
          <w:p w14:paraId="24397B61" w14:textId="77777777" w:rsidR="00F85BE4" w:rsidRPr="00C116A6" w:rsidRDefault="00F85BE4" w:rsidP="00F85BE4">
            <w:pPr>
              <w:tabs>
                <w:tab w:val="left" w:pos="142"/>
              </w:tabs>
              <w:jc w:val="both"/>
              <w:rPr>
                <w:rFonts w:ascii="Times New Roman" w:hAnsi="Times New Roman" w:cs="Times New Roman"/>
                <w:sz w:val="28"/>
                <w:szCs w:val="28"/>
              </w:rPr>
            </w:pPr>
          </w:p>
          <w:p w14:paraId="4C3EF262" w14:textId="77777777" w:rsidR="00F85BE4" w:rsidRPr="00C116A6" w:rsidRDefault="00F85BE4" w:rsidP="00F85BE4">
            <w:pPr>
              <w:tabs>
                <w:tab w:val="left" w:pos="142"/>
              </w:tabs>
              <w:jc w:val="both"/>
              <w:rPr>
                <w:rFonts w:ascii="Times New Roman" w:hAnsi="Times New Roman" w:cs="Times New Roman"/>
                <w:sz w:val="28"/>
                <w:szCs w:val="28"/>
              </w:rPr>
            </w:pPr>
          </w:p>
          <w:p w14:paraId="25E571A5" w14:textId="77777777" w:rsidR="00F85BE4" w:rsidRPr="00C116A6" w:rsidRDefault="00F85BE4" w:rsidP="00F85BE4">
            <w:pPr>
              <w:tabs>
                <w:tab w:val="left" w:pos="142"/>
              </w:tabs>
              <w:jc w:val="both"/>
              <w:rPr>
                <w:rFonts w:ascii="Times New Roman" w:hAnsi="Times New Roman" w:cs="Times New Roman"/>
                <w:sz w:val="28"/>
                <w:szCs w:val="28"/>
              </w:rPr>
            </w:pPr>
          </w:p>
          <w:p w14:paraId="6E458AD3" w14:textId="77777777" w:rsidR="00F85BE4" w:rsidRPr="00C116A6" w:rsidRDefault="00F85BE4" w:rsidP="00F85BE4">
            <w:pPr>
              <w:tabs>
                <w:tab w:val="left" w:pos="142"/>
              </w:tabs>
              <w:jc w:val="both"/>
              <w:rPr>
                <w:rFonts w:ascii="Times New Roman" w:hAnsi="Times New Roman" w:cs="Times New Roman"/>
                <w:sz w:val="28"/>
                <w:szCs w:val="28"/>
              </w:rPr>
            </w:pPr>
            <w:r w:rsidRPr="00C116A6">
              <w:rPr>
                <w:rFonts w:ascii="Times New Roman" w:hAnsi="Times New Roman" w:cs="Times New Roman"/>
                <w:sz w:val="28"/>
                <w:szCs w:val="28"/>
              </w:rPr>
              <w:t>дахів, парканів,  послуг із заготівлі та завезення палива, розпилювання дров, обробіток присадибної ділянки, косіння трави біля будинку тощо.</w:t>
            </w:r>
          </w:p>
          <w:p w14:paraId="7CEBB038" w14:textId="77777777" w:rsidR="00F85BE4" w:rsidRPr="00C116A6" w:rsidRDefault="00F85BE4" w:rsidP="00F85BE4">
            <w:pPr>
              <w:tabs>
                <w:tab w:val="left" w:pos="142"/>
              </w:tabs>
              <w:ind w:firstLine="709"/>
              <w:jc w:val="both"/>
              <w:rPr>
                <w:rFonts w:ascii="Times New Roman" w:hAnsi="Times New Roman" w:cs="Times New Roman"/>
                <w:sz w:val="28"/>
                <w:szCs w:val="28"/>
              </w:rPr>
            </w:pPr>
            <w:r w:rsidRPr="00C116A6">
              <w:rPr>
                <w:rFonts w:ascii="Times New Roman" w:hAnsi="Times New Roman" w:cs="Times New Roman"/>
                <w:sz w:val="28"/>
                <w:szCs w:val="28"/>
              </w:rPr>
              <w:t xml:space="preserve">У відділенні станом на </w:t>
            </w:r>
            <w:r w:rsidRPr="00C116A6">
              <w:rPr>
                <w:rFonts w:ascii="Times New Roman" w:hAnsi="Times New Roman" w:cs="Times New Roman"/>
                <w:b/>
                <w:sz w:val="28"/>
                <w:szCs w:val="28"/>
                <w:u w:val="single"/>
              </w:rPr>
              <w:t>01.01.2024р</w:t>
            </w:r>
            <w:r w:rsidRPr="00C116A6">
              <w:rPr>
                <w:rFonts w:ascii="Times New Roman" w:hAnsi="Times New Roman" w:cs="Times New Roman"/>
                <w:sz w:val="28"/>
                <w:szCs w:val="28"/>
              </w:rPr>
              <w:t xml:space="preserve">. на обліку перебувало </w:t>
            </w:r>
            <w:r w:rsidRPr="00C116A6">
              <w:rPr>
                <w:rFonts w:ascii="Times New Roman" w:hAnsi="Times New Roman" w:cs="Times New Roman"/>
                <w:b/>
                <w:color w:val="000000" w:themeColor="text1"/>
                <w:sz w:val="28"/>
                <w:szCs w:val="28"/>
              </w:rPr>
              <w:t>595</w:t>
            </w:r>
            <w:r w:rsidRPr="00C116A6">
              <w:rPr>
                <w:rFonts w:ascii="Times New Roman" w:hAnsi="Times New Roman" w:cs="Times New Roman"/>
                <w:sz w:val="28"/>
                <w:szCs w:val="28"/>
              </w:rPr>
              <w:t xml:space="preserve"> осіб (102-особи – ВСД, 19 – відділення стаціонарного догляду), у т.ч. </w:t>
            </w:r>
            <w:r w:rsidRPr="00C116A6">
              <w:rPr>
                <w:rFonts w:ascii="Times New Roman" w:hAnsi="Times New Roman" w:cs="Times New Roman"/>
                <w:b/>
                <w:color w:val="000000" w:themeColor="text1"/>
                <w:sz w:val="28"/>
                <w:szCs w:val="28"/>
              </w:rPr>
              <w:t>– 474 особи</w:t>
            </w:r>
            <w:r w:rsidRPr="00C116A6">
              <w:rPr>
                <w:rFonts w:ascii="Times New Roman" w:hAnsi="Times New Roman" w:cs="Times New Roman"/>
                <w:sz w:val="28"/>
                <w:szCs w:val="28"/>
              </w:rPr>
              <w:t xml:space="preserve">, які  обслуговуються виключно відділенням адресної допомоги, на платній основі – </w:t>
            </w:r>
            <w:r w:rsidRPr="00C116A6">
              <w:rPr>
                <w:rFonts w:ascii="Times New Roman" w:hAnsi="Times New Roman" w:cs="Times New Roman"/>
                <w:b/>
                <w:sz w:val="28"/>
                <w:szCs w:val="28"/>
              </w:rPr>
              <w:t>14</w:t>
            </w:r>
            <w:r w:rsidRPr="00C116A6">
              <w:rPr>
                <w:rFonts w:ascii="Times New Roman" w:hAnsi="Times New Roman" w:cs="Times New Roman"/>
                <w:sz w:val="28"/>
                <w:szCs w:val="28"/>
              </w:rPr>
              <w:t xml:space="preserve"> осіб, з установленням диференційованої плати – </w:t>
            </w:r>
            <w:r w:rsidRPr="00C116A6">
              <w:rPr>
                <w:rFonts w:ascii="Times New Roman" w:hAnsi="Times New Roman" w:cs="Times New Roman"/>
                <w:b/>
                <w:sz w:val="28"/>
                <w:szCs w:val="28"/>
              </w:rPr>
              <w:t>89</w:t>
            </w:r>
            <w:r w:rsidRPr="00C116A6">
              <w:rPr>
                <w:rFonts w:ascii="Times New Roman" w:hAnsi="Times New Roman" w:cs="Times New Roman"/>
                <w:sz w:val="28"/>
                <w:szCs w:val="28"/>
              </w:rPr>
              <w:t xml:space="preserve"> осіб,  за рахунок бюджетних коштів (на безоплатній основі) - </w:t>
            </w:r>
            <w:r w:rsidRPr="00C116A6">
              <w:rPr>
                <w:rFonts w:ascii="Times New Roman" w:hAnsi="Times New Roman" w:cs="Times New Roman"/>
                <w:b/>
                <w:sz w:val="28"/>
                <w:szCs w:val="28"/>
              </w:rPr>
              <w:t>371</w:t>
            </w:r>
            <w:r w:rsidRPr="00C116A6">
              <w:rPr>
                <w:rFonts w:ascii="Times New Roman" w:hAnsi="Times New Roman" w:cs="Times New Roman"/>
                <w:sz w:val="28"/>
                <w:szCs w:val="28"/>
              </w:rPr>
              <w:t xml:space="preserve"> особа.</w:t>
            </w:r>
          </w:p>
          <w:p w14:paraId="78D44003" w14:textId="77777777" w:rsidR="00F85BE4" w:rsidRPr="00C116A6" w:rsidRDefault="00F85BE4" w:rsidP="00F85BE4">
            <w:pPr>
              <w:jc w:val="both"/>
              <w:rPr>
                <w:rFonts w:ascii="Times New Roman" w:hAnsi="Times New Roman" w:cs="Times New Roman"/>
                <w:color w:val="000000" w:themeColor="text1"/>
                <w:sz w:val="28"/>
                <w:szCs w:val="28"/>
              </w:rPr>
            </w:pPr>
            <w:r w:rsidRPr="00C116A6">
              <w:rPr>
                <w:rFonts w:ascii="Times New Roman" w:hAnsi="Times New Roman" w:cs="Times New Roman"/>
                <w:b/>
                <w:sz w:val="28"/>
                <w:szCs w:val="28"/>
              </w:rPr>
              <w:t>Всього за 2023р. працівниками відділення було надано 5286</w:t>
            </w:r>
            <w:r w:rsidRPr="00C116A6">
              <w:rPr>
                <w:rFonts w:ascii="Times New Roman" w:hAnsi="Times New Roman" w:cs="Times New Roman"/>
                <w:b/>
                <w:color w:val="FF0000"/>
                <w:sz w:val="28"/>
                <w:szCs w:val="28"/>
                <w:u w:val="single"/>
              </w:rPr>
              <w:t xml:space="preserve"> </w:t>
            </w:r>
            <w:r w:rsidRPr="00C116A6">
              <w:rPr>
                <w:rFonts w:ascii="Times New Roman" w:hAnsi="Times New Roman" w:cs="Times New Roman"/>
                <w:b/>
                <w:sz w:val="28"/>
                <w:szCs w:val="28"/>
              </w:rPr>
              <w:t xml:space="preserve">соц. послуги із них платно - </w:t>
            </w:r>
            <w:r w:rsidRPr="00C116A6">
              <w:rPr>
                <w:rFonts w:ascii="Times New Roman" w:hAnsi="Times New Roman" w:cs="Times New Roman"/>
                <w:b/>
                <w:color w:val="000000" w:themeColor="text1"/>
                <w:sz w:val="28"/>
                <w:szCs w:val="28"/>
              </w:rPr>
              <w:t xml:space="preserve">32, 213- диференційована плата,  5041 -  </w:t>
            </w:r>
            <w:r w:rsidRPr="00C116A6">
              <w:rPr>
                <w:rFonts w:ascii="Times New Roman" w:hAnsi="Times New Roman" w:cs="Times New Roman"/>
                <w:b/>
                <w:sz w:val="28"/>
                <w:szCs w:val="28"/>
              </w:rPr>
              <w:t>безкоштовно.</w:t>
            </w:r>
          </w:p>
          <w:p w14:paraId="01A8B40C" w14:textId="77777777" w:rsidR="00F85BE4" w:rsidRPr="00C116A6" w:rsidRDefault="00F85BE4" w:rsidP="00F85BE4">
            <w:pPr>
              <w:jc w:val="both"/>
              <w:rPr>
                <w:rFonts w:ascii="Times New Roman" w:hAnsi="Times New Roman" w:cs="Times New Roman"/>
                <w:color w:val="000000" w:themeColor="text1"/>
                <w:sz w:val="28"/>
                <w:szCs w:val="28"/>
              </w:rPr>
            </w:pPr>
          </w:p>
          <w:p w14:paraId="400FD4B3" w14:textId="77777777" w:rsidR="00F85BE4" w:rsidRPr="00C116A6" w:rsidRDefault="00F85BE4" w:rsidP="00F85BE4">
            <w:pPr>
              <w:ind w:firstLine="709"/>
              <w:jc w:val="both"/>
              <w:rPr>
                <w:rFonts w:ascii="Times New Roman" w:hAnsi="Times New Roman" w:cs="Times New Roman"/>
                <w:color w:val="000000" w:themeColor="text1"/>
                <w:sz w:val="28"/>
                <w:szCs w:val="28"/>
              </w:rPr>
            </w:pPr>
            <w:r w:rsidRPr="00C116A6">
              <w:rPr>
                <w:rFonts w:ascii="Times New Roman" w:hAnsi="Times New Roman" w:cs="Times New Roman"/>
                <w:color w:val="000000" w:themeColor="text1"/>
                <w:sz w:val="28"/>
                <w:szCs w:val="28"/>
              </w:rPr>
              <w:t>Було  прийнято  на  обслуговування - 44 особи, які  потребували  різноманітних видів послуг; знятих з різних причин - 36 осіб,  із них в зв'язку зі смертю  - 30 осіб, 6 - осіб за особистими зверненнями.</w:t>
            </w:r>
          </w:p>
          <w:p w14:paraId="3A5FB48A" w14:textId="77777777" w:rsidR="00F85BE4" w:rsidRPr="00C116A6" w:rsidRDefault="00F85BE4" w:rsidP="00F85BE4">
            <w:pPr>
              <w:ind w:firstLine="709"/>
              <w:jc w:val="both"/>
              <w:rPr>
                <w:rFonts w:ascii="Times New Roman" w:hAnsi="Times New Roman" w:cs="Times New Roman"/>
                <w:sz w:val="28"/>
                <w:szCs w:val="28"/>
                <w:u w:val="single"/>
              </w:rPr>
            </w:pPr>
            <w:r w:rsidRPr="00C116A6">
              <w:rPr>
                <w:rFonts w:ascii="Times New Roman" w:hAnsi="Times New Roman" w:cs="Times New Roman"/>
                <w:sz w:val="28"/>
                <w:szCs w:val="28"/>
                <w:u w:val="single"/>
              </w:rPr>
              <w:t xml:space="preserve">За надання платних соціальних  послуг натуральної допомоги  (у т.ч. з установленням диференційованої плати) надійшло коштів  на суму – </w:t>
            </w:r>
            <w:r w:rsidRPr="00C116A6">
              <w:rPr>
                <w:rFonts w:ascii="Times New Roman" w:hAnsi="Times New Roman" w:cs="Times New Roman"/>
                <w:b/>
                <w:sz w:val="28"/>
                <w:szCs w:val="28"/>
                <w:u w:val="single"/>
              </w:rPr>
              <w:t>11,7 тис</w:t>
            </w:r>
            <w:r w:rsidRPr="00C116A6">
              <w:rPr>
                <w:rFonts w:ascii="Times New Roman" w:hAnsi="Times New Roman" w:cs="Times New Roman"/>
                <w:b/>
                <w:color w:val="000000"/>
                <w:sz w:val="28"/>
                <w:szCs w:val="28"/>
                <w:u w:val="single"/>
              </w:rPr>
              <w:t>. грн.</w:t>
            </w:r>
            <w:r w:rsidRPr="00C116A6">
              <w:rPr>
                <w:rFonts w:ascii="Times New Roman" w:hAnsi="Times New Roman" w:cs="Times New Roman"/>
                <w:sz w:val="28"/>
                <w:szCs w:val="28"/>
                <w:u w:val="single"/>
              </w:rPr>
              <w:t xml:space="preserve"> </w:t>
            </w:r>
          </w:p>
          <w:p w14:paraId="049DEB74" w14:textId="77777777" w:rsidR="00F85BE4" w:rsidRPr="00C116A6" w:rsidRDefault="00F85BE4" w:rsidP="00F85BE4">
            <w:pPr>
              <w:ind w:firstLine="567"/>
              <w:jc w:val="both"/>
              <w:rPr>
                <w:rFonts w:ascii="Times New Roman" w:hAnsi="Times New Roman" w:cs="Times New Roman"/>
                <w:b/>
                <w:sz w:val="28"/>
                <w:szCs w:val="28"/>
                <w:u w:val="single"/>
              </w:rPr>
            </w:pPr>
          </w:p>
          <w:p w14:paraId="395E6209" w14:textId="77777777" w:rsidR="00F85BE4" w:rsidRPr="00C116A6" w:rsidRDefault="00F85BE4" w:rsidP="00F85BE4">
            <w:pPr>
              <w:pStyle w:val="23"/>
              <w:shd w:val="clear" w:color="auto" w:fill="FFFFFF"/>
              <w:jc w:val="center"/>
              <w:rPr>
                <w:rFonts w:ascii="Times New Roman" w:hAnsi="Times New Roman" w:cs="Times New Roman"/>
                <w:b/>
                <w:sz w:val="28"/>
                <w:szCs w:val="28"/>
                <w:u w:val="single"/>
                <w:lang w:val="uk-UA"/>
              </w:rPr>
            </w:pPr>
            <w:r w:rsidRPr="00C116A6">
              <w:rPr>
                <w:rFonts w:ascii="Times New Roman" w:hAnsi="Times New Roman" w:cs="Times New Roman"/>
                <w:b/>
                <w:sz w:val="28"/>
                <w:szCs w:val="28"/>
                <w:u w:val="single"/>
                <w:lang w:val="uk-UA"/>
              </w:rPr>
              <w:t>Відділення соціальної роботи ( з сім'ями, дітьми та молоддю)</w:t>
            </w:r>
          </w:p>
          <w:p w14:paraId="74E3C324" w14:textId="77777777" w:rsidR="00F85BE4" w:rsidRPr="00C116A6" w:rsidRDefault="00F85BE4" w:rsidP="00F85BE4">
            <w:pPr>
              <w:pStyle w:val="23"/>
              <w:shd w:val="clear" w:color="auto" w:fill="FFFFFF"/>
              <w:ind w:firstLine="709"/>
              <w:jc w:val="both"/>
              <w:rPr>
                <w:rFonts w:ascii="Times New Roman" w:hAnsi="Times New Roman" w:cs="Times New Roman"/>
                <w:color w:val="000000"/>
                <w:sz w:val="28"/>
                <w:szCs w:val="28"/>
                <w:lang w:val="uk-UA"/>
              </w:rPr>
            </w:pPr>
            <w:r w:rsidRPr="00C116A6">
              <w:rPr>
                <w:rFonts w:ascii="Times New Roman" w:hAnsi="Times New Roman" w:cs="Times New Roman"/>
                <w:sz w:val="28"/>
                <w:szCs w:val="28"/>
                <w:lang w:val="uk-UA"/>
              </w:rPr>
              <w:t>Здійснює свою роботу шляхом</w:t>
            </w:r>
            <w:r w:rsidRPr="00C116A6">
              <w:rPr>
                <w:rFonts w:ascii="Times New Roman" w:hAnsi="Times New Roman" w:cs="Times New Roman"/>
                <w:color w:val="000000"/>
                <w:sz w:val="28"/>
                <w:szCs w:val="28"/>
                <w:lang w:val="uk-UA"/>
              </w:rPr>
              <w:t xml:space="preserve"> проведення соціальної роботи з особами/сім’ями, які опинилися або перебувають в складних життєвих обставинах.</w:t>
            </w:r>
          </w:p>
          <w:p w14:paraId="60C22E0B" w14:textId="77777777" w:rsidR="00F85BE4" w:rsidRPr="00C116A6" w:rsidRDefault="00F85BE4" w:rsidP="00F85BE4">
            <w:pPr>
              <w:spacing w:line="240" w:lineRule="atLeast"/>
              <w:jc w:val="both"/>
              <w:rPr>
                <w:rFonts w:ascii="Times New Roman" w:hAnsi="Times New Roman" w:cs="Times New Roman"/>
                <w:b/>
                <w:color w:val="000000" w:themeColor="text1"/>
                <w:sz w:val="28"/>
                <w:szCs w:val="28"/>
                <w:u w:val="single"/>
              </w:rPr>
            </w:pPr>
            <w:r w:rsidRPr="00C116A6">
              <w:rPr>
                <w:rFonts w:ascii="Times New Roman" w:hAnsi="Times New Roman" w:cs="Times New Roman"/>
                <w:sz w:val="28"/>
                <w:szCs w:val="28"/>
              </w:rPr>
              <w:t xml:space="preserve">         За період з січня по грудень 2023р  включно на обліку у </w:t>
            </w:r>
            <w:r w:rsidRPr="00C116A6">
              <w:rPr>
                <w:rFonts w:ascii="Times New Roman" w:hAnsi="Times New Roman" w:cs="Times New Roman"/>
                <w:bCs/>
                <w:sz w:val="28"/>
                <w:szCs w:val="28"/>
              </w:rPr>
              <w:t xml:space="preserve">відділенні </w:t>
            </w:r>
            <w:r w:rsidRPr="00C116A6">
              <w:rPr>
                <w:rFonts w:ascii="Times New Roman" w:hAnsi="Times New Roman" w:cs="Times New Roman"/>
                <w:sz w:val="28"/>
                <w:szCs w:val="28"/>
              </w:rPr>
              <w:t xml:space="preserve">перебувало </w:t>
            </w:r>
            <w:r w:rsidRPr="00C116A6">
              <w:rPr>
                <w:rFonts w:ascii="Times New Roman" w:hAnsi="Times New Roman" w:cs="Times New Roman"/>
                <w:b/>
                <w:sz w:val="28"/>
                <w:szCs w:val="28"/>
              </w:rPr>
              <w:t>532</w:t>
            </w:r>
            <w:r w:rsidRPr="00C116A6">
              <w:rPr>
                <w:rFonts w:ascii="Times New Roman" w:hAnsi="Times New Roman" w:cs="Times New Roman"/>
                <w:b/>
                <w:color w:val="000000" w:themeColor="text1"/>
                <w:sz w:val="28"/>
                <w:szCs w:val="28"/>
                <w:u w:val="single"/>
              </w:rPr>
              <w:t xml:space="preserve"> особи (329 сімей).</w:t>
            </w:r>
          </w:p>
          <w:p w14:paraId="146D407A" w14:textId="77777777" w:rsidR="00F85BE4" w:rsidRPr="00C116A6" w:rsidRDefault="00F85BE4" w:rsidP="00F85BE4">
            <w:pPr>
              <w:spacing w:line="240" w:lineRule="atLeast"/>
              <w:jc w:val="both"/>
              <w:rPr>
                <w:rFonts w:ascii="Times New Roman" w:hAnsi="Times New Roman" w:cs="Times New Roman"/>
                <w:b/>
                <w:bCs/>
                <w:color w:val="000000" w:themeColor="text1"/>
                <w:sz w:val="28"/>
                <w:szCs w:val="28"/>
              </w:rPr>
            </w:pPr>
          </w:p>
          <w:p w14:paraId="3E4F520D" w14:textId="77777777" w:rsidR="00F85BE4" w:rsidRPr="00C116A6" w:rsidRDefault="00F85BE4" w:rsidP="00F85BE4">
            <w:pPr>
              <w:spacing w:line="240" w:lineRule="atLeast"/>
              <w:jc w:val="both"/>
              <w:rPr>
                <w:rFonts w:ascii="Times New Roman" w:hAnsi="Times New Roman" w:cs="Times New Roman"/>
                <w:b/>
                <w:bCs/>
                <w:color w:val="000000" w:themeColor="text1"/>
                <w:sz w:val="28"/>
                <w:szCs w:val="28"/>
              </w:rPr>
            </w:pPr>
            <w:r w:rsidRPr="00C116A6">
              <w:rPr>
                <w:rFonts w:ascii="Times New Roman" w:hAnsi="Times New Roman" w:cs="Times New Roman"/>
                <w:b/>
                <w:bCs/>
                <w:color w:val="000000" w:themeColor="text1"/>
                <w:sz w:val="28"/>
                <w:szCs w:val="28"/>
              </w:rPr>
              <w:t>Цим особам п</w:t>
            </w:r>
            <w:r w:rsidRPr="00C116A6">
              <w:rPr>
                <w:rFonts w:ascii="Times New Roman" w:hAnsi="Times New Roman" w:cs="Times New Roman"/>
                <w:b/>
                <w:sz w:val="28"/>
                <w:szCs w:val="28"/>
              </w:rPr>
              <w:t xml:space="preserve">ід час соціального інспектування надано – 2304 соціальних послуг: </w:t>
            </w:r>
          </w:p>
          <w:p w14:paraId="040B8C60" w14:textId="77777777" w:rsidR="00F85BE4" w:rsidRPr="00C116A6" w:rsidRDefault="00F85BE4" w:rsidP="0068322C">
            <w:pPr>
              <w:pStyle w:val="aa"/>
              <w:numPr>
                <w:ilvl w:val="0"/>
                <w:numId w:val="27"/>
              </w:numPr>
              <w:spacing w:line="240" w:lineRule="atLeast"/>
              <w:contextualSpacing w:val="0"/>
              <w:rPr>
                <w:rFonts w:ascii="Times New Roman" w:hAnsi="Times New Roman" w:cs="Times New Roman"/>
                <w:bCs/>
                <w:color w:val="000000" w:themeColor="text1"/>
                <w:sz w:val="28"/>
                <w:szCs w:val="28"/>
              </w:rPr>
            </w:pPr>
            <w:r w:rsidRPr="00C116A6">
              <w:rPr>
                <w:rFonts w:ascii="Times New Roman" w:hAnsi="Times New Roman" w:cs="Times New Roman"/>
                <w:bCs/>
                <w:color w:val="000000" w:themeColor="text1"/>
                <w:sz w:val="28"/>
                <w:szCs w:val="28"/>
              </w:rPr>
              <w:t>представництво інтересів – 122;</w:t>
            </w:r>
          </w:p>
          <w:p w14:paraId="4A14F593" w14:textId="77777777" w:rsidR="00F85BE4" w:rsidRPr="00C116A6" w:rsidRDefault="00F85BE4" w:rsidP="0068322C">
            <w:pPr>
              <w:pStyle w:val="aa"/>
              <w:numPr>
                <w:ilvl w:val="0"/>
                <w:numId w:val="27"/>
              </w:numPr>
              <w:spacing w:line="240" w:lineRule="atLeast"/>
              <w:contextualSpacing w:val="0"/>
              <w:rPr>
                <w:rFonts w:ascii="Times New Roman" w:hAnsi="Times New Roman" w:cs="Times New Roman"/>
                <w:bCs/>
                <w:color w:val="000000" w:themeColor="text1"/>
                <w:sz w:val="28"/>
                <w:szCs w:val="28"/>
              </w:rPr>
            </w:pPr>
            <w:r w:rsidRPr="00C116A6">
              <w:rPr>
                <w:rFonts w:ascii="Times New Roman" w:hAnsi="Times New Roman" w:cs="Times New Roman"/>
                <w:bCs/>
                <w:color w:val="000000" w:themeColor="text1"/>
                <w:sz w:val="28"/>
                <w:szCs w:val="28"/>
              </w:rPr>
              <w:t>інформування – 374;</w:t>
            </w:r>
          </w:p>
          <w:p w14:paraId="211DD2CF" w14:textId="77777777" w:rsidR="00F85BE4" w:rsidRPr="00C116A6" w:rsidRDefault="00F85BE4" w:rsidP="0068322C">
            <w:pPr>
              <w:pStyle w:val="aa"/>
              <w:numPr>
                <w:ilvl w:val="0"/>
                <w:numId w:val="27"/>
              </w:numPr>
              <w:spacing w:line="240" w:lineRule="atLeast"/>
              <w:contextualSpacing w:val="0"/>
              <w:rPr>
                <w:rFonts w:ascii="Times New Roman" w:hAnsi="Times New Roman" w:cs="Times New Roman"/>
                <w:bCs/>
                <w:color w:val="000000" w:themeColor="text1"/>
                <w:sz w:val="28"/>
                <w:szCs w:val="28"/>
              </w:rPr>
            </w:pPr>
            <w:r w:rsidRPr="00C116A6">
              <w:rPr>
                <w:rFonts w:ascii="Times New Roman" w:hAnsi="Times New Roman" w:cs="Times New Roman"/>
                <w:bCs/>
                <w:color w:val="000000" w:themeColor="text1"/>
                <w:sz w:val="28"/>
                <w:szCs w:val="28"/>
              </w:rPr>
              <w:t>консультування – 379;</w:t>
            </w:r>
          </w:p>
          <w:p w14:paraId="102D10D7" w14:textId="77777777" w:rsidR="00F85BE4" w:rsidRPr="00C116A6" w:rsidRDefault="00F85BE4" w:rsidP="0068322C">
            <w:pPr>
              <w:pStyle w:val="aa"/>
              <w:numPr>
                <w:ilvl w:val="0"/>
                <w:numId w:val="27"/>
              </w:numPr>
              <w:spacing w:line="240" w:lineRule="atLeast"/>
              <w:contextualSpacing w:val="0"/>
              <w:rPr>
                <w:rFonts w:ascii="Times New Roman" w:hAnsi="Times New Roman" w:cs="Times New Roman"/>
                <w:bCs/>
                <w:color w:val="000000" w:themeColor="text1"/>
                <w:sz w:val="28"/>
                <w:szCs w:val="28"/>
              </w:rPr>
            </w:pPr>
            <w:r w:rsidRPr="00C116A6">
              <w:rPr>
                <w:rFonts w:ascii="Times New Roman" w:hAnsi="Times New Roman" w:cs="Times New Roman"/>
                <w:bCs/>
                <w:color w:val="000000" w:themeColor="text1"/>
                <w:sz w:val="28"/>
                <w:szCs w:val="28"/>
              </w:rPr>
              <w:t>посередництво – 56;</w:t>
            </w:r>
          </w:p>
          <w:p w14:paraId="2BEBC014" w14:textId="77777777" w:rsidR="00F85BE4" w:rsidRPr="00C116A6" w:rsidRDefault="00F85BE4" w:rsidP="0068322C">
            <w:pPr>
              <w:pStyle w:val="aa"/>
              <w:numPr>
                <w:ilvl w:val="0"/>
                <w:numId w:val="27"/>
              </w:numPr>
              <w:spacing w:line="240" w:lineRule="atLeast"/>
              <w:contextualSpacing w:val="0"/>
              <w:rPr>
                <w:rFonts w:ascii="Times New Roman" w:hAnsi="Times New Roman" w:cs="Times New Roman"/>
                <w:bCs/>
                <w:color w:val="000000" w:themeColor="text1"/>
                <w:sz w:val="28"/>
                <w:szCs w:val="28"/>
              </w:rPr>
            </w:pPr>
            <w:r w:rsidRPr="00C116A6">
              <w:rPr>
                <w:rFonts w:ascii="Times New Roman" w:hAnsi="Times New Roman" w:cs="Times New Roman"/>
                <w:bCs/>
                <w:color w:val="000000" w:themeColor="text1"/>
                <w:sz w:val="28"/>
                <w:szCs w:val="28"/>
              </w:rPr>
              <w:t>соціальна профілактика – 222;</w:t>
            </w:r>
          </w:p>
          <w:p w14:paraId="0E348D0B" w14:textId="77777777" w:rsidR="00F85BE4" w:rsidRPr="00C116A6" w:rsidRDefault="00F85BE4" w:rsidP="0068322C">
            <w:pPr>
              <w:pStyle w:val="aa"/>
              <w:numPr>
                <w:ilvl w:val="0"/>
                <w:numId w:val="27"/>
              </w:numPr>
              <w:spacing w:line="240" w:lineRule="atLeast"/>
              <w:contextualSpacing w:val="0"/>
              <w:rPr>
                <w:rFonts w:ascii="Times New Roman" w:hAnsi="Times New Roman" w:cs="Times New Roman"/>
                <w:bCs/>
                <w:color w:val="000000" w:themeColor="text1"/>
                <w:sz w:val="28"/>
                <w:szCs w:val="28"/>
              </w:rPr>
            </w:pPr>
            <w:r w:rsidRPr="00C116A6">
              <w:rPr>
                <w:rFonts w:ascii="Times New Roman" w:hAnsi="Times New Roman" w:cs="Times New Roman"/>
                <w:bCs/>
                <w:color w:val="000000" w:themeColor="text1"/>
                <w:sz w:val="28"/>
                <w:szCs w:val="28"/>
              </w:rPr>
              <w:t>соціальний супровід – 60, з них</w:t>
            </w:r>
          </w:p>
          <w:p w14:paraId="1113A74E" w14:textId="77777777" w:rsidR="00F85BE4" w:rsidRPr="00C116A6" w:rsidRDefault="00F85BE4" w:rsidP="0068322C">
            <w:pPr>
              <w:pStyle w:val="aa"/>
              <w:numPr>
                <w:ilvl w:val="0"/>
                <w:numId w:val="28"/>
              </w:numPr>
              <w:spacing w:line="240" w:lineRule="atLeast"/>
              <w:contextualSpacing w:val="0"/>
              <w:rPr>
                <w:rFonts w:ascii="Times New Roman" w:hAnsi="Times New Roman" w:cs="Times New Roman"/>
                <w:bCs/>
                <w:color w:val="000000" w:themeColor="text1"/>
                <w:sz w:val="28"/>
                <w:szCs w:val="28"/>
              </w:rPr>
            </w:pPr>
            <w:r w:rsidRPr="00C116A6">
              <w:rPr>
                <w:rFonts w:ascii="Times New Roman" w:hAnsi="Times New Roman" w:cs="Times New Roman"/>
                <w:bCs/>
                <w:color w:val="000000" w:themeColor="text1"/>
                <w:sz w:val="28"/>
                <w:szCs w:val="28"/>
              </w:rPr>
              <w:t>соціальний супровід сімей в СЖО -39;</w:t>
            </w:r>
          </w:p>
          <w:p w14:paraId="3A0619AD" w14:textId="77777777" w:rsidR="00F85BE4" w:rsidRPr="00C116A6" w:rsidRDefault="00F85BE4" w:rsidP="0068322C">
            <w:pPr>
              <w:pStyle w:val="aa"/>
              <w:numPr>
                <w:ilvl w:val="0"/>
                <w:numId w:val="28"/>
              </w:numPr>
              <w:spacing w:line="240" w:lineRule="atLeast"/>
              <w:contextualSpacing w:val="0"/>
              <w:rPr>
                <w:rFonts w:ascii="Times New Roman" w:hAnsi="Times New Roman" w:cs="Times New Roman"/>
                <w:bCs/>
                <w:color w:val="000000" w:themeColor="text1"/>
                <w:sz w:val="28"/>
                <w:szCs w:val="28"/>
              </w:rPr>
            </w:pPr>
            <w:r w:rsidRPr="00C116A6">
              <w:rPr>
                <w:rFonts w:ascii="Times New Roman" w:hAnsi="Times New Roman" w:cs="Times New Roman"/>
                <w:bCs/>
                <w:color w:val="000000" w:themeColor="text1"/>
                <w:sz w:val="28"/>
                <w:szCs w:val="28"/>
              </w:rPr>
              <w:t>соціальний супровід сімей, в яких виховуються діти-сироти, та діти, позбавлені батьківського піклування – 21;</w:t>
            </w:r>
          </w:p>
          <w:p w14:paraId="1713E07C" w14:textId="77777777" w:rsidR="00F85BE4" w:rsidRPr="00C116A6" w:rsidRDefault="00F85BE4" w:rsidP="0068322C">
            <w:pPr>
              <w:pStyle w:val="aa"/>
              <w:numPr>
                <w:ilvl w:val="0"/>
                <w:numId w:val="27"/>
              </w:numPr>
              <w:spacing w:line="240" w:lineRule="atLeast"/>
              <w:contextualSpacing w:val="0"/>
              <w:rPr>
                <w:rFonts w:ascii="Times New Roman" w:hAnsi="Times New Roman" w:cs="Times New Roman"/>
                <w:bCs/>
                <w:color w:val="000000" w:themeColor="text1"/>
                <w:sz w:val="28"/>
                <w:szCs w:val="28"/>
              </w:rPr>
            </w:pPr>
            <w:r w:rsidRPr="00C116A6">
              <w:rPr>
                <w:rFonts w:ascii="Times New Roman" w:hAnsi="Times New Roman" w:cs="Times New Roman"/>
                <w:bCs/>
                <w:color w:val="000000" w:themeColor="text1"/>
                <w:sz w:val="28"/>
                <w:szCs w:val="28"/>
              </w:rPr>
              <w:t>екстрене та кризове втручання – 6;</w:t>
            </w:r>
          </w:p>
          <w:p w14:paraId="7097B854" w14:textId="77777777" w:rsidR="00F85BE4" w:rsidRPr="00C116A6" w:rsidRDefault="00F85BE4" w:rsidP="0068322C">
            <w:pPr>
              <w:pStyle w:val="aa"/>
              <w:numPr>
                <w:ilvl w:val="0"/>
                <w:numId w:val="27"/>
              </w:numPr>
              <w:spacing w:line="240" w:lineRule="atLeast"/>
              <w:contextualSpacing w:val="0"/>
              <w:rPr>
                <w:rFonts w:ascii="Times New Roman" w:hAnsi="Times New Roman" w:cs="Times New Roman"/>
                <w:bCs/>
                <w:color w:val="000000" w:themeColor="text1"/>
                <w:sz w:val="28"/>
                <w:szCs w:val="28"/>
              </w:rPr>
            </w:pPr>
            <w:r w:rsidRPr="00C116A6">
              <w:rPr>
                <w:rFonts w:ascii="Times New Roman" w:hAnsi="Times New Roman" w:cs="Times New Roman"/>
                <w:bCs/>
                <w:color w:val="000000" w:themeColor="text1"/>
                <w:sz w:val="28"/>
                <w:szCs w:val="28"/>
              </w:rPr>
              <w:t>соціальна адаптація – 161;</w:t>
            </w:r>
          </w:p>
          <w:p w14:paraId="07877311" w14:textId="77777777" w:rsidR="00F85BE4" w:rsidRPr="00C116A6" w:rsidRDefault="00F85BE4" w:rsidP="0068322C">
            <w:pPr>
              <w:pStyle w:val="aa"/>
              <w:numPr>
                <w:ilvl w:val="0"/>
                <w:numId w:val="27"/>
              </w:numPr>
              <w:spacing w:line="240" w:lineRule="atLeast"/>
              <w:contextualSpacing w:val="0"/>
              <w:rPr>
                <w:rFonts w:ascii="Times New Roman" w:hAnsi="Times New Roman" w:cs="Times New Roman"/>
                <w:bCs/>
                <w:color w:val="000000" w:themeColor="text1"/>
                <w:sz w:val="28"/>
                <w:szCs w:val="28"/>
              </w:rPr>
            </w:pPr>
            <w:r w:rsidRPr="00C116A6">
              <w:rPr>
                <w:rFonts w:ascii="Times New Roman" w:hAnsi="Times New Roman" w:cs="Times New Roman"/>
                <w:bCs/>
                <w:color w:val="000000" w:themeColor="text1"/>
                <w:sz w:val="28"/>
                <w:szCs w:val="28"/>
              </w:rPr>
              <w:t>соціальний супровід під час інклюзивного навчання – 1.</w:t>
            </w:r>
          </w:p>
          <w:p w14:paraId="72561316" w14:textId="77777777" w:rsidR="00F85BE4" w:rsidRPr="00C116A6" w:rsidRDefault="00F85BE4" w:rsidP="0068322C">
            <w:pPr>
              <w:pStyle w:val="aa"/>
              <w:numPr>
                <w:ilvl w:val="0"/>
                <w:numId w:val="34"/>
              </w:numPr>
              <w:spacing w:line="240" w:lineRule="atLeast"/>
              <w:ind w:left="426"/>
              <w:contextualSpacing w:val="0"/>
              <w:jc w:val="both"/>
              <w:rPr>
                <w:rFonts w:ascii="Times New Roman" w:hAnsi="Times New Roman" w:cs="Times New Roman"/>
                <w:sz w:val="28"/>
                <w:szCs w:val="28"/>
              </w:rPr>
            </w:pPr>
            <w:r w:rsidRPr="00C116A6">
              <w:rPr>
                <w:rFonts w:ascii="Times New Roman" w:hAnsi="Times New Roman" w:cs="Times New Roman"/>
                <w:sz w:val="28"/>
                <w:szCs w:val="28"/>
              </w:rPr>
              <w:t xml:space="preserve">Одноразові соціальні послуги інформаційно – консультативного характеру та ін. – 923. </w:t>
            </w:r>
          </w:p>
          <w:p w14:paraId="6B2730DF" w14:textId="77777777" w:rsidR="00F85BE4" w:rsidRPr="00C116A6" w:rsidRDefault="00F85BE4" w:rsidP="00F85BE4">
            <w:pPr>
              <w:spacing w:line="240" w:lineRule="atLeast"/>
              <w:ind w:left="426"/>
              <w:rPr>
                <w:rFonts w:ascii="Times New Roman" w:hAnsi="Times New Roman" w:cs="Times New Roman"/>
                <w:sz w:val="28"/>
                <w:szCs w:val="28"/>
              </w:rPr>
            </w:pPr>
          </w:p>
          <w:p w14:paraId="598ABAD8" w14:textId="77777777" w:rsidR="00F85BE4" w:rsidRPr="00C116A6" w:rsidRDefault="00F85BE4" w:rsidP="00F85BE4">
            <w:pPr>
              <w:spacing w:line="240" w:lineRule="atLeast"/>
              <w:rPr>
                <w:rFonts w:ascii="Times New Roman" w:hAnsi="Times New Roman" w:cs="Times New Roman"/>
                <w:b/>
                <w:color w:val="000000" w:themeColor="text1"/>
                <w:sz w:val="28"/>
                <w:szCs w:val="28"/>
                <w:u w:val="single"/>
              </w:rPr>
            </w:pPr>
            <w:r w:rsidRPr="00C116A6">
              <w:rPr>
                <w:rFonts w:ascii="Times New Roman" w:hAnsi="Times New Roman" w:cs="Times New Roman"/>
                <w:b/>
                <w:sz w:val="28"/>
                <w:szCs w:val="28"/>
                <w:u w:val="single"/>
              </w:rPr>
              <w:t xml:space="preserve">Протягом  2023 року структурними підрозділами Центру </w:t>
            </w:r>
            <w:proofErr w:type="spellStart"/>
            <w:r w:rsidRPr="00C116A6">
              <w:rPr>
                <w:rFonts w:ascii="Times New Roman" w:hAnsi="Times New Roman" w:cs="Times New Roman"/>
                <w:b/>
                <w:sz w:val="28"/>
                <w:szCs w:val="28"/>
                <w:u w:val="single"/>
              </w:rPr>
              <w:t>охвачено</w:t>
            </w:r>
            <w:proofErr w:type="spellEnd"/>
            <w:r w:rsidRPr="00C116A6">
              <w:rPr>
                <w:rFonts w:ascii="Times New Roman" w:hAnsi="Times New Roman" w:cs="Times New Roman"/>
                <w:b/>
                <w:sz w:val="28"/>
                <w:szCs w:val="28"/>
                <w:u w:val="single"/>
              </w:rPr>
              <w:t xml:space="preserve"> та обслужено 1356 </w:t>
            </w:r>
            <w:r w:rsidRPr="00C116A6">
              <w:rPr>
                <w:rFonts w:ascii="Times New Roman" w:hAnsi="Times New Roman" w:cs="Times New Roman"/>
                <w:b/>
                <w:color w:val="000000" w:themeColor="text1"/>
                <w:sz w:val="28"/>
                <w:szCs w:val="28"/>
                <w:u w:val="single"/>
              </w:rPr>
              <w:t>осіб:</w:t>
            </w:r>
          </w:p>
          <w:p w14:paraId="3A2ED699" w14:textId="77777777" w:rsidR="00F85BE4" w:rsidRPr="00C116A6" w:rsidRDefault="00F85BE4" w:rsidP="00F85BE4">
            <w:pPr>
              <w:spacing w:line="240" w:lineRule="atLeast"/>
              <w:rPr>
                <w:rFonts w:ascii="Times New Roman" w:hAnsi="Times New Roman" w:cs="Times New Roman"/>
                <w:b/>
                <w:color w:val="000000" w:themeColor="text1"/>
                <w:sz w:val="28"/>
                <w:szCs w:val="28"/>
                <w:u w:val="single"/>
              </w:rPr>
            </w:pPr>
          </w:p>
          <w:p w14:paraId="31EB752A" w14:textId="77777777" w:rsidR="00F85BE4" w:rsidRPr="00C116A6" w:rsidRDefault="00F85BE4" w:rsidP="0068322C">
            <w:pPr>
              <w:pStyle w:val="aa"/>
              <w:numPr>
                <w:ilvl w:val="0"/>
                <w:numId w:val="26"/>
              </w:numPr>
              <w:spacing w:line="240" w:lineRule="atLeast"/>
              <w:ind w:left="360"/>
              <w:contextualSpacing w:val="0"/>
              <w:jc w:val="both"/>
              <w:rPr>
                <w:rFonts w:ascii="Times New Roman" w:hAnsi="Times New Roman" w:cs="Times New Roman"/>
                <w:color w:val="000000" w:themeColor="text1"/>
                <w:sz w:val="28"/>
                <w:szCs w:val="28"/>
              </w:rPr>
            </w:pPr>
            <w:r w:rsidRPr="00C116A6">
              <w:rPr>
                <w:rFonts w:ascii="Times New Roman" w:hAnsi="Times New Roman" w:cs="Times New Roman"/>
                <w:color w:val="000000" w:themeColor="text1"/>
                <w:sz w:val="28"/>
                <w:szCs w:val="28"/>
              </w:rPr>
              <w:t>за рахунок бюджетних коштів (на безоплатній основі) –  1152 особи;</w:t>
            </w:r>
          </w:p>
          <w:p w14:paraId="30FA8DF9" w14:textId="77777777" w:rsidR="00F85BE4" w:rsidRPr="00C116A6" w:rsidRDefault="00F85BE4" w:rsidP="0068322C">
            <w:pPr>
              <w:pStyle w:val="aa"/>
              <w:numPr>
                <w:ilvl w:val="0"/>
                <w:numId w:val="26"/>
              </w:numPr>
              <w:spacing w:line="240" w:lineRule="atLeast"/>
              <w:ind w:left="360"/>
              <w:contextualSpacing w:val="0"/>
              <w:jc w:val="both"/>
              <w:rPr>
                <w:rFonts w:ascii="Times New Roman" w:hAnsi="Times New Roman" w:cs="Times New Roman"/>
                <w:color w:val="000000" w:themeColor="text1"/>
                <w:sz w:val="28"/>
                <w:szCs w:val="28"/>
              </w:rPr>
            </w:pPr>
            <w:r w:rsidRPr="00C116A6">
              <w:rPr>
                <w:rFonts w:ascii="Times New Roman" w:hAnsi="Times New Roman" w:cs="Times New Roman"/>
                <w:color w:val="000000" w:themeColor="text1"/>
                <w:sz w:val="28"/>
                <w:szCs w:val="28"/>
              </w:rPr>
              <w:t xml:space="preserve"> з установленням диференційованої плати – 185 осіб;</w:t>
            </w:r>
          </w:p>
          <w:p w14:paraId="17254866" w14:textId="77777777" w:rsidR="00F85BE4" w:rsidRPr="00C116A6" w:rsidRDefault="00F85BE4" w:rsidP="0068322C">
            <w:pPr>
              <w:pStyle w:val="aa"/>
              <w:numPr>
                <w:ilvl w:val="0"/>
                <w:numId w:val="26"/>
              </w:numPr>
              <w:spacing w:line="240" w:lineRule="atLeast"/>
              <w:ind w:left="360"/>
              <w:contextualSpacing w:val="0"/>
              <w:jc w:val="both"/>
              <w:rPr>
                <w:rFonts w:ascii="Times New Roman" w:hAnsi="Times New Roman" w:cs="Times New Roman"/>
                <w:color w:val="000000" w:themeColor="text1"/>
                <w:sz w:val="28"/>
                <w:szCs w:val="28"/>
              </w:rPr>
            </w:pPr>
            <w:r w:rsidRPr="00C116A6">
              <w:rPr>
                <w:rFonts w:ascii="Times New Roman" w:hAnsi="Times New Roman" w:cs="Times New Roman"/>
                <w:color w:val="000000" w:themeColor="text1"/>
                <w:sz w:val="28"/>
                <w:szCs w:val="28"/>
              </w:rPr>
              <w:t xml:space="preserve"> на платній основі – 19 осіб; </w:t>
            </w:r>
          </w:p>
          <w:p w14:paraId="0C573AB6" w14:textId="77777777" w:rsidR="00F85BE4" w:rsidRPr="00C116A6" w:rsidRDefault="00F85BE4" w:rsidP="0068322C">
            <w:pPr>
              <w:pStyle w:val="aa"/>
              <w:numPr>
                <w:ilvl w:val="0"/>
                <w:numId w:val="26"/>
              </w:numPr>
              <w:spacing w:line="240" w:lineRule="atLeast"/>
              <w:ind w:left="360"/>
              <w:contextualSpacing w:val="0"/>
              <w:jc w:val="both"/>
              <w:rPr>
                <w:rFonts w:ascii="Times New Roman" w:hAnsi="Times New Roman" w:cs="Times New Roman"/>
                <w:color w:val="000000" w:themeColor="text1"/>
                <w:sz w:val="28"/>
                <w:szCs w:val="28"/>
              </w:rPr>
            </w:pPr>
            <w:r w:rsidRPr="00C116A6">
              <w:rPr>
                <w:rFonts w:ascii="Times New Roman" w:hAnsi="Times New Roman" w:cs="Times New Roman"/>
                <w:color w:val="000000" w:themeColor="text1"/>
                <w:sz w:val="28"/>
                <w:szCs w:val="28"/>
              </w:rPr>
              <w:t>зараховано  265 -  осіб;</w:t>
            </w:r>
          </w:p>
          <w:p w14:paraId="097420CD" w14:textId="77777777" w:rsidR="00F85BE4" w:rsidRPr="00C116A6" w:rsidRDefault="00F85BE4" w:rsidP="00F85BE4">
            <w:pPr>
              <w:spacing w:line="240" w:lineRule="atLeast"/>
              <w:jc w:val="both"/>
              <w:rPr>
                <w:rFonts w:ascii="Times New Roman" w:hAnsi="Times New Roman" w:cs="Times New Roman"/>
                <w:b/>
                <w:color w:val="000000" w:themeColor="text1"/>
                <w:sz w:val="28"/>
                <w:szCs w:val="28"/>
                <w:u w:val="single"/>
              </w:rPr>
            </w:pPr>
          </w:p>
          <w:p w14:paraId="471B134B" w14:textId="77777777" w:rsidR="00F85BE4" w:rsidRPr="00C116A6" w:rsidRDefault="00F85BE4" w:rsidP="00F85BE4">
            <w:pPr>
              <w:pStyle w:val="aa"/>
              <w:spacing w:line="240" w:lineRule="atLeast"/>
              <w:ind w:left="360"/>
              <w:contextualSpacing w:val="0"/>
              <w:jc w:val="both"/>
              <w:rPr>
                <w:rFonts w:ascii="Times New Roman" w:hAnsi="Times New Roman" w:cs="Times New Roman"/>
                <w:b/>
                <w:color w:val="000000" w:themeColor="text1"/>
                <w:sz w:val="28"/>
                <w:szCs w:val="28"/>
                <w:u w:val="single"/>
              </w:rPr>
            </w:pPr>
            <w:r w:rsidRPr="00C116A6">
              <w:rPr>
                <w:rFonts w:ascii="Times New Roman" w:hAnsi="Times New Roman" w:cs="Times New Roman"/>
                <w:b/>
                <w:color w:val="000000" w:themeColor="text1"/>
                <w:sz w:val="28"/>
                <w:szCs w:val="28"/>
                <w:u w:val="single"/>
              </w:rPr>
              <w:t>Знято із обслуговування з різних причин - 318 осіб, із них по причині смерті – 55 осіб.</w:t>
            </w:r>
          </w:p>
          <w:p w14:paraId="74BFEE46" w14:textId="77777777" w:rsidR="00F85BE4" w:rsidRPr="00C116A6" w:rsidRDefault="00F85BE4" w:rsidP="00F85BE4">
            <w:pPr>
              <w:spacing w:line="240" w:lineRule="atLeast"/>
              <w:jc w:val="both"/>
              <w:rPr>
                <w:rFonts w:ascii="Times New Roman" w:hAnsi="Times New Roman" w:cs="Times New Roman"/>
                <w:color w:val="000000" w:themeColor="text1"/>
                <w:sz w:val="28"/>
                <w:szCs w:val="28"/>
              </w:rPr>
            </w:pPr>
          </w:p>
          <w:p w14:paraId="0224DEF5" w14:textId="77777777" w:rsidR="00F85BE4" w:rsidRPr="00C116A6" w:rsidRDefault="00F85BE4" w:rsidP="00F85BE4">
            <w:pPr>
              <w:spacing w:line="240" w:lineRule="atLeast"/>
              <w:ind w:firstLine="709"/>
              <w:jc w:val="both"/>
              <w:rPr>
                <w:rFonts w:ascii="Times New Roman" w:hAnsi="Times New Roman" w:cs="Times New Roman"/>
                <w:color w:val="000000" w:themeColor="text1"/>
                <w:sz w:val="28"/>
                <w:szCs w:val="28"/>
                <w:u w:val="single"/>
              </w:rPr>
            </w:pPr>
            <w:r w:rsidRPr="00C116A6">
              <w:rPr>
                <w:rFonts w:ascii="Times New Roman" w:hAnsi="Times New Roman" w:cs="Times New Roman"/>
                <w:color w:val="000000" w:themeColor="text1"/>
                <w:sz w:val="28"/>
                <w:szCs w:val="28"/>
                <w:u w:val="single"/>
              </w:rPr>
              <w:t xml:space="preserve">Відповідно до Державних стандартів структурними підрозділами надано -  </w:t>
            </w:r>
            <w:r w:rsidRPr="00C116A6">
              <w:rPr>
                <w:rFonts w:ascii="Times New Roman" w:hAnsi="Times New Roman" w:cs="Times New Roman"/>
                <w:b/>
                <w:color w:val="000000" w:themeColor="text1"/>
                <w:sz w:val="28"/>
                <w:szCs w:val="28"/>
                <w:u w:val="single"/>
              </w:rPr>
              <w:t>1356</w:t>
            </w:r>
            <w:r w:rsidRPr="00C116A6">
              <w:rPr>
                <w:rFonts w:ascii="Times New Roman" w:hAnsi="Times New Roman" w:cs="Times New Roman"/>
                <w:color w:val="000000" w:themeColor="text1"/>
                <w:sz w:val="28"/>
                <w:szCs w:val="28"/>
                <w:u w:val="single"/>
              </w:rPr>
              <w:t xml:space="preserve"> особам соціальні послуги, що становить - </w:t>
            </w:r>
            <w:r w:rsidRPr="00C116A6">
              <w:rPr>
                <w:rFonts w:ascii="Times New Roman" w:hAnsi="Times New Roman" w:cs="Times New Roman"/>
                <w:b/>
                <w:color w:val="000000" w:themeColor="text1"/>
                <w:sz w:val="28"/>
                <w:szCs w:val="28"/>
                <w:u w:val="single"/>
              </w:rPr>
              <w:t xml:space="preserve">92215 </w:t>
            </w:r>
            <w:r w:rsidRPr="00C116A6">
              <w:rPr>
                <w:rFonts w:ascii="Times New Roman" w:hAnsi="Times New Roman" w:cs="Times New Roman"/>
                <w:color w:val="000000" w:themeColor="text1"/>
                <w:sz w:val="28"/>
                <w:szCs w:val="28"/>
                <w:u w:val="single"/>
              </w:rPr>
              <w:t>заходів</w:t>
            </w:r>
            <w:r w:rsidRPr="00C116A6">
              <w:rPr>
                <w:rFonts w:ascii="Times New Roman" w:hAnsi="Times New Roman" w:cs="Times New Roman"/>
                <w:color w:val="FF0000"/>
                <w:sz w:val="28"/>
                <w:szCs w:val="28"/>
                <w:u w:val="single"/>
              </w:rPr>
              <w:t xml:space="preserve">, </w:t>
            </w:r>
            <w:r w:rsidRPr="00C116A6">
              <w:rPr>
                <w:rFonts w:ascii="Times New Roman" w:hAnsi="Times New Roman" w:cs="Times New Roman"/>
                <w:color w:val="000000" w:themeColor="text1"/>
                <w:sz w:val="28"/>
                <w:szCs w:val="28"/>
                <w:u w:val="single"/>
              </w:rPr>
              <w:t xml:space="preserve">які входять до  </w:t>
            </w:r>
            <w:r w:rsidRPr="00C116A6">
              <w:rPr>
                <w:rFonts w:ascii="Times New Roman" w:hAnsi="Times New Roman" w:cs="Times New Roman"/>
                <w:b/>
                <w:color w:val="000000" w:themeColor="text1"/>
                <w:sz w:val="28"/>
                <w:szCs w:val="28"/>
                <w:u w:val="single"/>
              </w:rPr>
              <w:t>13</w:t>
            </w:r>
            <w:r w:rsidRPr="00C116A6">
              <w:rPr>
                <w:rFonts w:ascii="Times New Roman" w:hAnsi="Times New Roman" w:cs="Times New Roman"/>
                <w:color w:val="000000" w:themeColor="text1"/>
                <w:sz w:val="28"/>
                <w:szCs w:val="28"/>
                <w:u w:val="single"/>
              </w:rPr>
              <w:t xml:space="preserve"> базових соціальних послуг.</w:t>
            </w:r>
          </w:p>
          <w:p w14:paraId="5B8A034A" w14:textId="77777777" w:rsidR="00F85BE4" w:rsidRPr="00C116A6" w:rsidRDefault="00F85BE4" w:rsidP="00F85BE4">
            <w:pPr>
              <w:spacing w:line="240" w:lineRule="atLeast"/>
              <w:jc w:val="both"/>
              <w:rPr>
                <w:rFonts w:ascii="Times New Roman" w:hAnsi="Times New Roman" w:cs="Times New Roman"/>
                <w:color w:val="000000" w:themeColor="text1"/>
                <w:sz w:val="28"/>
                <w:szCs w:val="28"/>
              </w:rPr>
            </w:pPr>
          </w:p>
          <w:p w14:paraId="58AD271E" w14:textId="77777777" w:rsidR="00F85BE4" w:rsidRPr="00C116A6" w:rsidRDefault="00F85BE4" w:rsidP="00F85BE4">
            <w:pPr>
              <w:ind w:firstLine="567"/>
              <w:jc w:val="both"/>
              <w:rPr>
                <w:rFonts w:ascii="Times New Roman" w:hAnsi="Times New Roman" w:cs="Times New Roman"/>
                <w:color w:val="000000" w:themeColor="text1"/>
                <w:sz w:val="28"/>
                <w:szCs w:val="28"/>
              </w:rPr>
            </w:pPr>
            <w:r w:rsidRPr="00C116A6">
              <w:rPr>
                <w:rFonts w:ascii="Times New Roman" w:hAnsi="Times New Roman" w:cs="Times New Roman"/>
                <w:b/>
                <w:sz w:val="28"/>
                <w:szCs w:val="28"/>
                <w:u w:val="single"/>
              </w:rPr>
              <w:t xml:space="preserve">За звітний період від надання платних соціальних послуг  (у т.ч. з установленням диференційованої плати:  </w:t>
            </w:r>
            <w:r w:rsidRPr="00C116A6">
              <w:rPr>
                <w:rFonts w:ascii="Times New Roman" w:hAnsi="Times New Roman" w:cs="Times New Roman"/>
                <w:sz w:val="28"/>
                <w:szCs w:val="28"/>
              </w:rPr>
              <w:t xml:space="preserve">- догляд вдома, натуральна допомога) надійшли та були зараховані  на спеціальний рахунок  «плата за послуги бюджетних установ» кошти у </w:t>
            </w:r>
            <w:r w:rsidRPr="00C116A6">
              <w:rPr>
                <w:rFonts w:ascii="Times New Roman" w:hAnsi="Times New Roman" w:cs="Times New Roman"/>
                <w:color w:val="000000"/>
                <w:sz w:val="28"/>
                <w:szCs w:val="28"/>
              </w:rPr>
              <w:t xml:space="preserve">сумі  </w:t>
            </w:r>
            <w:r w:rsidRPr="00C116A6">
              <w:rPr>
                <w:rFonts w:ascii="Times New Roman" w:hAnsi="Times New Roman" w:cs="Times New Roman"/>
                <w:color w:val="000000" w:themeColor="text1"/>
                <w:sz w:val="28"/>
                <w:szCs w:val="28"/>
              </w:rPr>
              <w:t xml:space="preserve">186,6 тис. грн;  </w:t>
            </w:r>
          </w:p>
          <w:p w14:paraId="05C296B3" w14:textId="77777777" w:rsidR="00F85BE4" w:rsidRPr="00C116A6" w:rsidRDefault="00F85BE4" w:rsidP="00F85BE4">
            <w:pPr>
              <w:ind w:firstLine="567"/>
              <w:jc w:val="both"/>
              <w:rPr>
                <w:rFonts w:ascii="Times New Roman" w:hAnsi="Times New Roman" w:cs="Times New Roman"/>
                <w:color w:val="000000" w:themeColor="text1"/>
                <w:sz w:val="28"/>
                <w:szCs w:val="28"/>
              </w:rPr>
            </w:pPr>
            <w:r w:rsidRPr="00C116A6">
              <w:rPr>
                <w:rFonts w:ascii="Times New Roman" w:hAnsi="Times New Roman" w:cs="Times New Roman"/>
                <w:color w:val="000000" w:themeColor="text1"/>
                <w:sz w:val="28"/>
                <w:szCs w:val="28"/>
              </w:rPr>
              <w:t>- на спеціальний рахунок «Інші джерела власних надходжень» (цільові надходження склали: плата за соціальні послуги з установленням диференційованої плати –73,7 тис.  грн.</w:t>
            </w:r>
          </w:p>
          <w:p w14:paraId="151BFA9E" w14:textId="77777777" w:rsidR="00F85BE4" w:rsidRPr="00C116A6" w:rsidRDefault="00F85BE4" w:rsidP="00F85BE4">
            <w:pPr>
              <w:jc w:val="both"/>
              <w:rPr>
                <w:rFonts w:ascii="Times New Roman" w:hAnsi="Times New Roman" w:cs="Times New Roman"/>
                <w:color w:val="000000" w:themeColor="text1"/>
                <w:sz w:val="28"/>
                <w:szCs w:val="28"/>
              </w:rPr>
            </w:pPr>
          </w:p>
          <w:p w14:paraId="6D6A2B9B" w14:textId="77777777" w:rsidR="00F85BE4" w:rsidRPr="00C116A6" w:rsidRDefault="00F85BE4" w:rsidP="00F85BE4">
            <w:pPr>
              <w:jc w:val="both"/>
              <w:rPr>
                <w:rFonts w:ascii="Times New Roman" w:hAnsi="Times New Roman" w:cs="Times New Roman"/>
                <w:sz w:val="28"/>
                <w:szCs w:val="28"/>
              </w:rPr>
            </w:pPr>
            <w:r w:rsidRPr="00C116A6">
              <w:rPr>
                <w:rFonts w:ascii="Times New Roman" w:hAnsi="Times New Roman" w:cs="Times New Roman"/>
                <w:b/>
                <w:color w:val="000000" w:themeColor="text1"/>
                <w:sz w:val="28"/>
                <w:szCs w:val="28"/>
              </w:rPr>
              <w:t xml:space="preserve">Всього за звітний рік надійшло коштів на </w:t>
            </w:r>
            <w:r w:rsidRPr="00C116A6">
              <w:rPr>
                <w:rFonts w:ascii="Times New Roman" w:hAnsi="Times New Roman" w:cs="Times New Roman"/>
                <w:b/>
                <w:color w:val="000000" w:themeColor="text1"/>
                <w:sz w:val="28"/>
                <w:szCs w:val="28"/>
                <w:u w:val="single"/>
              </w:rPr>
              <w:t>суму 260.3 тис. грн.</w:t>
            </w:r>
            <w:r w:rsidRPr="00C116A6">
              <w:rPr>
                <w:rFonts w:ascii="Times New Roman" w:hAnsi="Times New Roman" w:cs="Times New Roman"/>
                <w:color w:val="000000" w:themeColor="text1"/>
                <w:sz w:val="28"/>
                <w:szCs w:val="28"/>
              </w:rPr>
              <w:t xml:space="preserve"> </w:t>
            </w:r>
            <w:r w:rsidRPr="00C116A6">
              <w:rPr>
                <w:rFonts w:ascii="Times New Roman" w:hAnsi="Times New Roman" w:cs="Times New Roman"/>
                <w:sz w:val="28"/>
                <w:szCs w:val="28"/>
              </w:rPr>
              <w:t>Кошти акумулюються на спеціальних рахунках цільового призначення, і направляються  на забезпечення видатків, які не передбачені по загальному фонду у т.ч.  на покриття потреб структурних підрозділів щодо виконання їх функціонального призначення, а також на  зміцнення  матеріально-технічної  бази   Центру.</w:t>
            </w:r>
          </w:p>
          <w:p w14:paraId="1D17B998" w14:textId="77777777" w:rsidR="00F85BE4" w:rsidRPr="00C116A6" w:rsidRDefault="00F85BE4" w:rsidP="00F85BE4">
            <w:pPr>
              <w:ind w:firstLine="567"/>
              <w:jc w:val="both"/>
              <w:rPr>
                <w:rFonts w:ascii="Times New Roman" w:hAnsi="Times New Roman" w:cs="Times New Roman"/>
                <w:b/>
                <w:sz w:val="28"/>
                <w:szCs w:val="28"/>
                <w:u w:val="single"/>
              </w:rPr>
            </w:pPr>
          </w:p>
          <w:p w14:paraId="3237BF6E" w14:textId="77777777" w:rsidR="00F85BE4" w:rsidRPr="00C116A6" w:rsidRDefault="00F85BE4" w:rsidP="00F85BE4">
            <w:pPr>
              <w:spacing w:line="240" w:lineRule="atLeast"/>
              <w:jc w:val="both"/>
              <w:rPr>
                <w:rFonts w:ascii="Times New Roman" w:hAnsi="Times New Roman" w:cs="Times New Roman"/>
                <w:sz w:val="28"/>
                <w:szCs w:val="28"/>
              </w:rPr>
            </w:pPr>
            <w:r w:rsidRPr="00C116A6">
              <w:rPr>
                <w:rFonts w:ascii="Times New Roman" w:hAnsi="Times New Roman" w:cs="Times New Roman"/>
                <w:sz w:val="28"/>
                <w:szCs w:val="28"/>
              </w:rPr>
              <w:t>Матеріально – технічна база, штатна чисельність працюючих осіб  структурних підрозділів Центру на часі повністю задовольняє та забезпечує потреби громади у базових соціальних послугах.</w:t>
            </w:r>
          </w:p>
          <w:p w14:paraId="1FB7B62E" w14:textId="77777777" w:rsidR="00F85BE4" w:rsidRPr="00C116A6" w:rsidRDefault="00F85BE4" w:rsidP="00F85BE4">
            <w:pPr>
              <w:jc w:val="both"/>
              <w:rPr>
                <w:rFonts w:ascii="Times New Roman" w:hAnsi="Times New Roman" w:cs="Times New Roman"/>
                <w:szCs w:val="28"/>
              </w:rPr>
            </w:pPr>
            <w:r w:rsidRPr="00C116A6">
              <w:rPr>
                <w:rFonts w:ascii="Times New Roman" w:hAnsi="Times New Roman" w:cs="Times New Roman"/>
                <w:szCs w:val="28"/>
              </w:rPr>
              <w:t xml:space="preserve">       </w:t>
            </w:r>
          </w:p>
          <w:p w14:paraId="65D4C6AB" w14:textId="77777777" w:rsidR="00F85BE4" w:rsidRPr="00C116A6" w:rsidRDefault="00F85BE4" w:rsidP="003C2D68">
            <w:pPr>
              <w:jc w:val="center"/>
              <w:rPr>
                <w:rFonts w:ascii="Times New Roman" w:hAnsi="Times New Roman" w:cs="Times New Roman"/>
                <w:b/>
                <w:sz w:val="28"/>
                <w:szCs w:val="28"/>
              </w:rPr>
            </w:pPr>
            <w:r w:rsidRPr="00C116A6">
              <w:rPr>
                <w:rFonts w:ascii="Times New Roman" w:hAnsi="Times New Roman" w:cs="Times New Roman"/>
                <w:b/>
                <w:sz w:val="28"/>
                <w:szCs w:val="28"/>
              </w:rPr>
              <w:t>Сімейна політика</w:t>
            </w:r>
          </w:p>
          <w:p w14:paraId="2ED684A9" w14:textId="77777777" w:rsidR="00F85BE4" w:rsidRPr="00C116A6" w:rsidRDefault="00F85BE4" w:rsidP="00F85BE4">
            <w:pPr>
              <w:jc w:val="center"/>
              <w:rPr>
                <w:rFonts w:ascii="Times New Roman" w:hAnsi="Times New Roman" w:cs="Times New Roman"/>
                <w:b/>
                <w:sz w:val="28"/>
                <w:szCs w:val="28"/>
              </w:rPr>
            </w:pPr>
          </w:p>
          <w:p w14:paraId="76AC0881" w14:textId="77777777" w:rsidR="00F85BE4" w:rsidRPr="00C116A6" w:rsidRDefault="00F85BE4" w:rsidP="00F85BE4">
            <w:pPr>
              <w:rPr>
                <w:rFonts w:ascii="Times New Roman" w:hAnsi="Times New Roman" w:cs="Times New Roman"/>
                <w:color w:val="000000"/>
                <w:sz w:val="28"/>
                <w:szCs w:val="28"/>
              </w:rPr>
            </w:pPr>
            <w:r w:rsidRPr="00C116A6">
              <w:rPr>
                <w:rFonts w:ascii="Times New Roman" w:hAnsi="Times New Roman" w:cs="Times New Roman"/>
                <w:color w:val="000000"/>
                <w:sz w:val="28"/>
                <w:szCs w:val="28"/>
              </w:rPr>
              <w:t xml:space="preserve">Служба у справах дітей селищної ради на запит від 05.01.2024 року № 02-11/63, </w:t>
            </w:r>
          </w:p>
          <w:p w14:paraId="40CF3726" w14:textId="77777777" w:rsidR="00F85BE4" w:rsidRPr="00C116A6" w:rsidRDefault="00F85BE4" w:rsidP="00F85BE4">
            <w:pPr>
              <w:rPr>
                <w:rFonts w:ascii="Times New Roman" w:hAnsi="Times New Roman" w:cs="Times New Roman"/>
                <w:color w:val="000000"/>
                <w:sz w:val="28"/>
                <w:szCs w:val="28"/>
              </w:rPr>
            </w:pPr>
            <w:r w:rsidRPr="00C116A6">
              <w:rPr>
                <w:rFonts w:ascii="Times New Roman" w:hAnsi="Times New Roman" w:cs="Times New Roman"/>
                <w:color w:val="000000"/>
                <w:sz w:val="28"/>
                <w:szCs w:val="28"/>
              </w:rPr>
              <w:t>надає інформацію про проведену роботу за 2023 рік.</w:t>
            </w:r>
          </w:p>
          <w:p w14:paraId="68837110" w14:textId="77777777" w:rsidR="00F85BE4" w:rsidRPr="00C116A6" w:rsidRDefault="00F85BE4" w:rsidP="00F85BE4">
            <w:pPr>
              <w:pStyle w:val="a4"/>
              <w:spacing w:before="0" w:beforeAutospacing="0" w:after="0" w:afterAutospacing="0"/>
              <w:ind w:firstLine="567"/>
              <w:jc w:val="both"/>
              <w:rPr>
                <w:sz w:val="28"/>
                <w:szCs w:val="28"/>
              </w:rPr>
            </w:pPr>
            <w:r w:rsidRPr="00C116A6">
              <w:rPr>
                <w:sz w:val="28"/>
                <w:szCs w:val="28"/>
              </w:rPr>
              <w:t xml:space="preserve">     </w:t>
            </w:r>
            <w:r w:rsidRPr="00C116A6">
              <w:rPr>
                <w:color w:val="000000"/>
                <w:sz w:val="28"/>
                <w:szCs w:val="28"/>
              </w:rPr>
              <w:t>Служба у справах дітей селищної ради забезпечує соціально – правовий захист всіх дітей, а особливо тих, які потребують додаткової уваги з боку держави: дітей-сиріт, дітей, позбавлених батьківського піклування та дітей, які опинилися у складних життєвих обставинах.</w:t>
            </w:r>
          </w:p>
          <w:p w14:paraId="15955EDD" w14:textId="77777777" w:rsidR="00F85BE4" w:rsidRPr="00C116A6" w:rsidRDefault="00F85BE4" w:rsidP="00F85BE4">
            <w:pPr>
              <w:pStyle w:val="a4"/>
              <w:spacing w:before="0" w:beforeAutospacing="0" w:after="0" w:afterAutospacing="0"/>
              <w:ind w:firstLine="708"/>
              <w:jc w:val="both"/>
              <w:rPr>
                <w:sz w:val="28"/>
                <w:szCs w:val="28"/>
              </w:rPr>
            </w:pPr>
            <w:r w:rsidRPr="00C116A6">
              <w:rPr>
                <w:color w:val="000000"/>
                <w:sz w:val="28"/>
                <w:szCs w:val="28"/>
              </w:rPr>
              <w:t xml:space="preserve">За статистичними даними, на території селищної ради проживає 2933 дітей. </w:t>
            </w:r>
          </w:p>
          <w:p w14:paraId="1E64F4EA" w14:textId="77777777" w:rsidR="00F85BE4" w:rsidRPr="00C116A6" w:rsidRDefault="00F85BE4" w:rsidP="00F85BE4">
            <w:pPr>
              <w:pStyle w:val="a4"/>
              <w:spacing w:before="0" w:beforeAutospacing="0" w:after="0" w:afterAutospacing="0"/>
              <w:ind w:firstLine="708"/>
              <w:jc w:val="both"/>
              <w:rPr>
                <w:sz w:val="28"/>
                <w:szCs w:val="28"/>
              </w:rPr>
            </w:pPr>
            <w:r w:rsidRPr="00C116A6">
              <w:rPr>
                <w:color w:val="000000"/>
                <w:sz w:val="28"/>
                <w:szCs w:val="28"/>
              </w:rPr>
              <w:t xml:space="preserve">Станом на 31.12.2023 року на первинному обліку дітей-сиріт та дітей, </w:t>
            </w:r>
            <w:r w:rsidRPr="00C116A6">
              <w:rPr>
                <w:color w:val="000000"/>
                <w:sz w:val="28"/>
                <w:szCs w:val="28"/>
              </w:rPr>
              <w:lastRenderedPageBreak/>
              <w:t>позбавлених батьківського піклування служби у справах дітей селищної ради  перебуває 44 дітей, із них: 13 дітей-сиріт та 31 дитина, позбавлена батьківського піклування.</w:t>
            </w:r>
            <w:r w:rsidRPr="00C116A6">
              <w:rPr>
                <w:color w:val="333333"/>
                <w:sz w:val="28"/>
                <w:szCs w:val="28"/>
              </w:rPr>
              <w:t xml:space="preserve">   </w:t>
            </w:r>
          </w:p>
          <w:p w14:paraId="22148A6E" w14:textId="77777777" w:rsidR="00F85BE4" w:rsidRPr="00C116A6" w:rsidRDefault="00F85BE4" w:rsidP="00F85BE4">
            <w:pPr>
              <w:pStyle w:val="a4"/>
              <w:spacing w:before="0" w:beforeAutospacing="0" w:after="0" w:afterAutospacing="0"/>
              <w:ind w:firstLine="708"/>
              <w:jc w:val="both"/>
              <w:rPr>
                <w:sz w:val="28"/>
                <w:szCs w:val="28"/>
              </w:rPr>
            </w:pPr>
            <w:r w:rsidRPr="00C116A6">
              <w:rPr>
                <w:color w:val="000000"/>
                <w:sz w:val="28"/>
                <w:szCs w:val="28"/>
              </w:rPr>
              <w:t>Із загальної кількості дітей вищевказаної категорії влаштовані:</w:t>
            </w:r>
          </w:p>
          <w:p w14:paraId="090F5423" w14:textId="77777777" w:rsidR="00F85BE4" w:rsidRPr="00C116A6" w:rsidRDefault="00F85BE4" w:rsidP="00F85BE4">
            <w:pPr>
              <w:pStyle w:val="a4"/>
              <w:spacing w:before="0" w:beforeAutospacing="0" w:after="0" w:afterAutospacing="0"/>
              <w:ind w:firstLine="708"/>
              <w:jc w:val="both"/>
              <w:rPr>
                <w:sz w:val="28"/>
                <w:szCs w:val="28"/>
              </w:rPr>
            </w:pPr>
            <w:r w:rsidRPr="00C116A6">
              <w:rPr>
                <w:color w:val="000000"/>
                <w:sz w:val="28"/>
                <w:szCs w:val="28"/>
              </w:rPr>
              <w:t>37дітей  до сімейних форм виховання;</w:t>
            </w:r>
          </w:p>
          <w:p w14:paraId="2C1B82B5" w14:textId="77777777" w:rsidR="00F85BE4" w:rsidRPr="00C116A6" w:rsidRDefault="00F85BE4" w:rsidP="00F85BE4">
            <w:pPr>
              <w:pStyle w:val="a4"/>
              <w:spacing w:before="0" w:beforeAutospacing="0" w:after="0" w:afterAutospacing="0"/>
              <w:ind w:firstLine="708"/>
              <w:jc w:val="both"/>
              <w:rPr>
                <w:sz w:val="28"/>
                <w:szCs w:val="28"/>
              </w:rPr>
            </w:pPr>
            <w:r w:rsidRPr="00C116A6">
              <w:rPr>
                <w:color w:val="000000"/>
                <w:sz w:val="28"/>
                <w:szCs w:val="28"/>
              </w:rPr>
              <w:t>4 дітей перебувають в будинку дитини, переміщені до Румунії;</w:t>
            </w:r>
          </w:p>
          <w:p w14:paraId="367211E0" w14:textId="77777777" w:rsidR="00F85BE4" w:rsidRPr="00C116A6" w:rsidRDefault="00F85BE4" w:rsidP="00F85BE4">
            <w:pPr>
              <w:pStyle w:val="a4"/>
              <w:spacing w:before="0" w:beforeAutospacing="0" w:after="0" w:afterAutospacing="0"/>
              <w:ind w:firstLine="708"/>
              <w:jc w:val="both"/>
              <w:rPr>
                <w:color w:val="000000"/>
                <w:sz w:val="28"/>
                <w:szCs w:val="28"/>
              </w:rPr>
            </w:pPr>
            <w:r w:rsidRPr="00C116A6">
              <w:rPr>
                <w:color w:val="000000"/>
                <w:sz w:val="28"/>
                <w:szCs w:val="28"/>
              </w:rPr>
              <w:t>3 дітей перебувають в Центрі соціально-психологічної реабілітації для дітей,</w:t>
            </w:r>
          </w:p>
          <w:p w14:paraId="51249A16" w14:textId="77777777" w:rsidR="00F85BE4" w:rsidRPr="00C116A6" w:rsidRDefault="00F85BE4" w:rsidP="00F85BE4">
            <w:pPr>
              <w:pStyle w:val="a4"/>
              <w:spacing w:before="0" w:beforeAutospacing="0" w:after="0" w:afterAutospacing="0"/>
              <w:ind w:firstLine="708"/>
              <w:jc w:val="both"/>
              <w:rPr>
                <w:color w:val="000000"/>
                <w:sz w:val="28"/>
                <w:szCs w:val="28"/>
              </w:rPr>
            </w:pPr>
            <w:r w:rsidRPr="00C116A6">
              <w:rPr>
                <w:color w:val="000000"/>
                <w:sz w:val="28"/>
                <w:szCs w:val="28"/>
              </w:rPr>
              <w:t xml:space="preserve">переміщені до </w:t>
            </w:r>
            <w:proofErr w:type="spellStart"/>
            <w:r w:rsidRPr="00C116A6">
              <w:rPr>
                <w:color w:val="000000"/>
                <w:sz w:val="28"/>
                <w:szCs w:val="28"/>
              </w:rPr>
              <w:t>Польші</w:t>
            </w:r>
            <w:proofErr w:type="spellEnd"/>
            <w:r w:rsidRPr="00C116A6">
              <w:rPr>
                <w:color w:val="000000"/>
                <w:sz w:val="28"/>
                <w:szCs w:val="28"/>
              </w:rPr>
              <w:t>.</w:t>
            </w:r>
          </w:p>
          <w:p w14:paraId="0438246C" w14:textId="77777777" w:rsidR="00F85BE4" w:rsidRPr="00C116A6" w:rsidRDefault="00F85BE4" w:rsidP="00F85BE4">
            <w:pPr>
              <w:pStyle w:val="a4"/>
              <w:spacing w:before="0" w:beforeAutospacing="0" w:after="0" w:afterAutospacing="0"/>
              <w:ind w:firstLine="708"/>
              <w:jc w:val="both"/>
              <w:rPr>
                <w:sz w:val="28"/>
                <w:szCs w:val="28"/>
              </w:rPr>
            </w:pPr>
            <w:r w:rsidRPr="00C116A6">
              <w:rPr>
                <w:color w:val="000000"/>
                <w:sz w:val="28"/>
                <w:szCs w:val="28"/>
              </w:rPr>
              <w:t>Службою у справах дітей селищної ради  проводиться відповідна робота щодо влаштування 4 дітей до сімейних форм виховання та повернення їх  на територію України.</w:t>
            </w:r>
          </w:p>
          <w:p w14:paraId="78DA0252" w14:textId="77777777" w:rsidR="00F85BE4" w:rsidRPr="00C116A6" w:rsidRDefault="00F85BE4" w:rsidP="00F85BE4">
            <w:pPr>
              <w:pStyle w:val="a4"/>
              <w:spacing w:before="0" w:beforeAutospacing="0" w:after="0" w:afterAutospacing="0"/>
              <w:ind w:firstLine="708"/>
              <w:jc w:val="both"/>
              <w:rPr>
                <w:sz w:val="28"/>
                <w:szCs w:val="28"/>
              </w:rPr>
            </w:pPr>
            <w:r w:rsidRPr="00C116A6">
              <w:rPr>
                <w:color w:val="000000"/>
                <w:sz w:val="28"/>
                <w:szCs w:val="28"/>
              </w:rPr>
              <w:t>Протягом 2023 року статус дитини-сироти, та дитини, позбавленої батьківського піклування отримали  8  дітей, які влаштовані  в сімейні форми виховання (2 дітей до дитячого будинку сімейного типу та 6 дітей в сім’ї громадян,  під опіку/піклування).</w:t>
            </w:r>
          </w:p>
          <w:p w14:paraId="5E9801BE" w14:textId="77777777" w:rsidR="00F85BE4" w:rsidRPr="00C116A6" w:rsidRDefault="00F85BE4" w:rsidP="00F85BE4">
            <w:pPr>
              <w:pStyle w:val="a4"/>
              <w:spacing w:before="0" w:beforeAutospacing="0" w:after="0" w:afterAutospacing="0"/>
              <w:ind w:firstLine="708"/>
              <w:jc w:val="both"/>
              <w:rPr>
                <w:sz w:val="28"/>
                <w:szCs w:val="28"/>
              </w:rPr>
            </w:pPr>
            <w:r w:rsidRPr="00C116A6">
              <w:rPr>
                <w:color w:val="000000"/>
                <w:sz w:val="28"/>
                <w:szCs w:val="28"/>
              </w:rPr>
              <w:t>На території Савранської селищної ради функціонує:</w:t>
            </w:r>
          </w:p>
          <w:p w14:paraId="0887BCE7" w14:textId="77777777" w:rsidR="00F85BE4" w:rsidRPr="00C116A6" w:rsidRDefault="00F85BE4" w:rsidP="00F85BE4">
            <w:pPr>
              <w:pStyle w:val="a4"/>
              <w:spacing w:before="0" w:beforeAutospacing="0" w:after="0" w:afterAutospacing="0"/>
              <w:jc w:val="both"/>
              <w:rPr>
                <w:color w:val="000000"/>
                <w:sz w:val="28"/>
                <w:szCs w:val="28"/>
              </w:rPr>
            </w:pPr>
            <w:r w:rsidRPr="00C116A6">
              <w:rPr>
                <w:color w:val="000000"/>
                <w:sz w:val="28"/>
                <w:szCs w:val="28"/>
              </w:rPr>
              <w:t xml:space="preserve">2 дитячих будинка сімейного типу, в якому виховується 11 дітей-вихованців </w:t>
            </w:r>
          </w:p>
          <w:p w14:paraId="5A66AC74" w14:textId="77777777" w:rsidR="00F85BE4" w:rsidRPr="00C116A6" w:rsidRDefault="00F85BE4" w:rsidP="00F85BE4">
            <w:pPr>
              <w:pStyle w:val="a4"/>
              <w:spacing w:before="0" w:beforeAutospacing="0" w:after="0" w:afterAutospacing="0"/>
              <w:jc w:val="both"/>
              <w:rPr>
                <w:color w:val="000000"/>
                <w:sz w:val="28"/>
                <w:szCs w:val="28"/>
              </w:rPr>
            </w:pPr>
            <w:r w:rsidRPr="00C116A6">
              <w:rPr>
                <w:color w:val="000000"/>
                <w:sz w:val="28"/>
                <w:szCs w:val="28"/>
              </w:rPr>
              <w:t>(1 дитячий будинок сімейного типу створений в 2023 році на базі прийомної сім’ї Луценко, смт. Саврань);</w:t>
            </w:r>
          </w:p>
          <w:p w14:paraId="2FF2C35F" w14:textId="77777777" w:rsidR="00F85BE4" w:rsidRPr="00C116A6" w:rsidRDefault="00F85BE4" w:rsidP="00F85BE4">
            <w:pPr>
              <w:pStyle w:val="a4"/>
              <w:spacing w:before="0" w:beforeAutospacing="0" w:after="0" w:afterAutospacing="0"/>
              <w:jc w:val="both"/>
              <w:rPr>
                <w:sz w:val="28"/>
                <w:szCs w:val="28"/>
              </w:rPr>
            </w:pPr>
            <w:r w:rsidRPr="00C116A6">
              <w:rPr>
                <w:sz w:val="28"/>
                <w:szCs w:val="28"/>
              </w:rPr>
              <w:t xml:space="preserve"> 3</w:t>
            </w:r>
            <w:r w:rsidRPr="00C116A6">
              <w:rPr>
                <w:color w:val="000000"/>
                <w:sz w:val="28"/>
                <w:szCs w:val="28"/>
              </w:rPr>
              <w:t xml:space="preserve"> прийомних сім’ї, в яких виховується 4 прийомних дітей;</w:t>
            </w:r>
          </w:p>
          <w:p w14:paraId="0F3DD634" w14:textId="77777777" w:rsidR="00F85BE4" w:rsidRPr="00C116A6" w:rsidRDefault="00F85BE4" w:rsidP="00F85BE4">
            <w:pPr>
              <w:pStyle w:val="a4"/>
              <w:spacing w:before="0" w:beforeAutospacing="0" w:after="0" w:afterAutospacing="0"/>
              <w:jc w:val="both"/>
              <w:rPr>
                <w:sz w:val="28"/>
                <w:szCs w:val="28"/>
              </w:rPr>
            </w:pPr>
            <w:r w:rsidRPr="00C116A6">
              <w:rPr>
                <w:color w:val="000000"/>
                <w:sz w:val="28"/>
                <w:szCs w:val="28"/>
              </w:rPr>
              <w:t>19 сімей опікунів/піклувальників, в яких проживають 23 дітей;</w:t>
            </w:r>
          </w:p>
          <w:p w14:paraId="524F2F54" w14:textId="77777777" w:rsidR="00F85BE4" w:rsidRPr="00C116A6" w:rsidRDefault="00F85BE4" w:rsidP="00F85BE4">
            <w:pPr>
              <w:pStyle w:val="a4"/>
              <w:tabs>
                <w:tab w:val="left" w:pos="9782"/>
              </w:tabs>
              <w:spacing w:before="0" w:beforeAutospacing="0" w:after="0" w:afterAutospacing="0"/>
              <w:ind w:left="52" w:right="-6" w:hanging="284"/>
              <w:jc w:val="both"/>
              <w:rPr>
                <w:sz w:val="28"/>
                <w:szCs w:val="28"/>
              </w:rPr>
            </w:pPr>
            <w:r w:rsidRPr="00C116A6">
              <w:rPr>
                <w:color w:val="000000"/>
                <w:sz w:val="28"/>
                <w:szCs w:val="28"/>
              </w:rPr>
              <w:t>              Службою у справах дітей проводиться робота з дітьми, які опинилися у складних життєвих обставинах.</w:t>
            </w:r>
          </w:p>
          <w:p w14:paraId="42D78A53" w14:textId="77777777" w:rsidR="00F85BE4" w:rsidRPr="00C116A6" w:rsidRDefault="00F85BE4" w:rsidP="00F85BE4">
            <w:pPr>
              <w:pStyle w:val="a4"/>
              <w:tabs>
                <w:tab w:val="left" w:pos="9782"/>
              </w:tabs>
              <w:spacing w:before="0" w:beforeAutospacing="0" w:after="0" w:afterAutospacing="0"/>
              <w:ind w:left="52" w:right="-6" w:hanging="284"/>
              <w:jc w:val="both"/>
              <w:rPr>
                <w:sz w:val="28"/>
                <w:szCs w:val="28"/>
              </w:rPr>
            </w:pPr>
            <w:r w:rsidRPr="00C116A6">
              <w:rPr>
                <w:color w:val="000000"/>
                <w:sz w:val="28"/>
                <w:szCs w:val="28"/>
              </w:rPr>
              <w:tab/>
              <w:t>         Станом на 31.12.2023 року 53 дітей перебувають на вищевказаному обліку, із них 51 дитина по причині ухилення батьків від виконання батьківських обов’язків та 2 дітей, які потерпіли від домашнього насильства.</w:t>
            </w:r>
          </w:p>
          <w:p w14:paraId="61E25FB4" w14:textId="77777777" w:rsidR="00F85BE4" w:rsidRPr="00C116A6" w:rsidRDefault="00F85BE4" w:rsidP="00F85BE4">
            <w:pPr>
              <w:pStyle w:val="a4"/>
              <w:shd w:val="clear" w:color="auto" w:fill="FFFFFF"/>
              <w:spacing w:before="0" w:beforeAutospacing="0" w:after="0" w:afterAutospacing="0"/>
              <w:ind w:left="52" w:firstLine="708"/>
              <w:jc w:val="both"/>
              <w:rPr>
                <w:sz w:val="28"/>
                <w:szCs w:val="28"/>
              </w:rPr>
            </w:pPr>
            <w:r w:rsidRPr="00C116A6">
              <w:rPr>
                <w:color w:val="000000"/>
                <w:sz w:val="28"/>
                <w:szCs w:val="28"/>
              </w:rPr>
              <w:t>Протягом 2023 року виявлено та поставлено на облік дітей 44 дітей, які опинилися в складних життєвих обставинах, знято з вищевказаного з обліку 30  дітей.</w:t>
            </w:r>
          </w:p>
          <w:p w14:paraId="447E5628" w14:textId="77777777" w:rsidR="00F85BE4" w:rsidRPr="00C116A6" w:rsidRDefault="00F85BE4" w:rsidP="00F85BE4">
            <w:pPr>
              <w:pStyle w:val="af0"/>
              <w:ind w:firstLine="708"/>
              <w:jc w:val="both"/>
              <w:rPr>
                <w:rFonts w:ascii="Times New Roman" w:hAnsi="Times New Roman"/>
                <w:sz w:val="28"/>
                <w:szCs w:val="28"/>
              </w:rPr>
            </w:pPr>
            <w:r w:rsidRPr="00C116A6">
              <w:rPr>
                <w:rFonts w:ascii="Times New Roman" w:hAnsi="Times New Roman"/>
                <w:sz w:val="28"/>
                <w:szCs w:val="28"/>
              </w:rPr>
              <w:t>Проведено 24 профілактичних рейдів «Діти вулиці». Виявлено та вилучено в зв’язку з загрозою для життя та здоров’я з сімей батьків 6 малолітніх дітей.</w:t>
            </w:r>
          </w:p>
          <w:p w14:paraId="3DBC073C" w14:textId="77777777" w:rsidR="00F85BE4" w:rsidRPr="00C116A6" w:rsidRDefault="00F85BE4" w:rsidP="00F85BE4">
            <w:pPr>
              <w:pStyle w:val="af0"/>
              <w:ind w:firstLine="708"/>
              <w:jc w:val="both"/>
              <w:rPr>
                <w:rFonts w:ascii="Times New Roman" w:hAnsi="Times New Roman"/>
                <w:sz w:val="28"/>
                <w:szCs w:val="28"/>
              </w:rPr>
            </w:pPr>
            <w:r w:rsidRPr="00C116A6">
              <w:rPr>
                <w:rFonts w:ascii="Times New Roman" w:hAnsi="Times New Roman"/>
                <w:sz w:val="28"/>
                <w:szCs w:val="28"/>
              </w:rPr>
              <w:t>Протягом поточного  року проведено</w:t>
            </w:r>
            <w:r w:rsidRPr="00C116A6">
              <w:rPr>
                <w:rFonts w:ascii="Times New Roman" w:hAnsi="Times New Roman"/>
                <w:b/>
                <w:bCs/>
                <w:sz w:val="28"/>
                <w:szCs w:val="28"/>
              </w:rPr>
              <w:t xml:space="preserve"> </w:t>
            </w:r>
            <w:r w:rsidRPr="00C116A6">
              <w:rPr>
                <w:rFonts w:ascii="Times New Roman" w:hAnsi="Times New Roman"/>
                <w:sz w:val="28"/>
                <w:szCs w:val="28"/>
              </w:rPr>
              <w:t xml:space="preserve"> 15 засідань Комісії з питань захисту прав дитини, за результатами розгляду питань прийняті відповідні рішення в інтересах дітей.</w:t>
            </w:r>
          </w:p>
          <w:p w14:paraId="716E664E" w14:textId="77777777" w:rsidR="00F85BE4" w:rsidRPr="00C116A6" w:rsidRDefault="00F85BE4" w:rsidP="00F85BE4">
            <w:pPr>
              <w:pStyle w:val="a4"/>
              <w:spacing w:before="0" w:beforeAutospacing="0" w:after="0" w:afterAutospacing="0"/>
              <w:ind w:right="57"/>
              <w:rPr>
                <w:sz w:val="28"/>
                <w:szCs w:val="28"/>
              </w:rPr>
            </w:pPr>
            <w:r w:rsidRPr="00C116A6">
              <w:rPr>
                <w:sz w:val="28"/>
                <w:szCs w:val="28"/>
              </w:rPr>
              <w:tab/>
            </w:r>
            <w:r w:rsidRPr="00C116A6">
              <w:rPr>
                <w:sz w:val="28"/>
                <w:szCs w:val="28"/>
              </w:rPr>
              <w:tab/>
              <w:t> </w:t>
            </w:r>
          </w:p>
          <w:p w14:paraId="3357B28D" w14:textId="77777777" w:rsidR="00F85BE4" w:rsidRPr="00C116A6" w:rsidRDefault="00F85BE4" w:rsidP="00F85BE4">
            <w:pPr>
              <w:pStyle w:val="a4"/>
              <w:spacing w:before="0" w:beforeAutospacing="0" w:after="0" w:afterAutospacing="0"/>
              <w:jc w:val="center"/>
              <w:rPr>
                <w:b/>
                <w:sz w:val="28"/>
                <w:szCs w:val="28"/>
                <w:u w:val="single"/>
              </w:rPr>
            </w:pPr>
            <w:r w:rsidRPr="00C116A6">
              <w:rPr>
                <w:b/>
                <w:sz w:val="28"/>
                <w:szCs w:val="28"/>
                <w:u w:val="single"/>
              </w:rPr>
              <w:t>Житлово-комунальне господарство</w:t>
            </w:r>
          </w:p>
          <w:p w14:paraId="46699A92" w14:textId="77777777" w:rsidR="00F85BE4" w:rsidRPr="00C116A6" w:rsidRDefault="00F85BE4" w:rsidP="00F85BE4">
            <w:pPr>
              <w:jc w:val="center"/>
              <w:rPr>
                <w:rFonts w:ascii="Times New Roman" w:hAnsi="Times New Roman" w:cs="Times New Roman"/>
                <w:b/>
                <w:sz w:val="28"/>
              </w:rPr>
            </w:pPr>
          </w:p>
          <w:p w14:paraId="5C5BBA97" w14:textId="77777777" w:rsidR="00F85BE4" w:rsidRPr="00C116A6" w:rsidRDefault="00F85BE4" w:rsidP="00F85BE4">
            <w:pPr>
              <w:ind w:firstLine="708"/>
              <w:jc w:val="center"/>
              <w:rPr>
                <w:rFonts w:ascii="Times New Roman" w:hAnsi="Times New Roman" w:cs="Times New Roman"/>
                <w:b/>
                <w:sz w:val="28"/>
                <w:szCs w:val="28"/>
              </w:rPr>
            </w:pPr>
            <w:r w:rsidRPr="00C116A6">
              <w:rPr>
                <w:rFonts w:ascii="Times New Roman" w:hAnsi="Times New Roman" w:cs="Times New Roman"/>
                <w:b/>
                <w:sz w:val="28"/>
                <w:szCs w:val="28"/>
              </w:rPr>
              <w:t>КП «Саврань»</w:t>
            </w:r>
          </w:p>
          <w:p w14:paraId="46120DBE" w14:textId="77777777" w:rsidR="00F85BE4" w:rsidRPr="00C116A6" w:rsidRDefault="00F85BE4" w:rsidP="00F85BE4">
            <w:pPr>
              <w:jc w:val="both"/>
              <w:rPr>
                <w:rFonts w:ascii="Times New Roman" w:hAnsi="Times New Roman" w:cs="Times New Roman"/>
                <w:sz w:val="28"/>
                <w:szCs w:val="28"/>
              </w:rPr>
            </w:pPr>
          </w:p>
          <w:p w14:paraId="3DA61887" w14:textId="77777777" w:rsidR="00F85BE4" w:rsidRPr="00C116A6" w:rsidRDefault="00F85BE4" w:rsidP="00F85BE4">
            <w:pPr>
              <w:pStyle w:val="aa"/>
              <w:ind w:left="0" w:firstLine="708"/>
              <w:jc w:val="both"/>
              <w:rPr>
                <w:rFonts w:ascii="Times New Roman" w:hAnsi="Times New Roman" w:cs="Times New Roman"/>
                <w:sz w:val="28"/>
                <w:szCs w:val="28"/>
              </w:rPr>
            </w:pPr>
            <w:r w:rsidRPr="00C116A6">
              <w:rPr>
                <w:rFonts w:ascii="Times New Roman" w:hAnsi="Times New Roman" w:cs="Times New Roman"/>
                <w:sz w:val="28"/>
                <w:szCs w:val="28"/>
              </w:rPr>
              <w:t xml:space="preserve">Робота КП «Саврань» спрямована на надання населенню селища Саврань та сіл Савранської селищної територіальної громади комунальних послуг. А саме: забезпечення населення, підприємств та організацій селища   питною водою, надання послуг по вивезенню рідких відходів, твердих побутових відходів, наведення належного санітарного порядку на вулицях та кладовищах, </w:t>
            </w:r>
            <w:r w:rsidRPr="00C116A6">
              <w:rPr>
                <w:rFonts w:ascii="Times New Roman" w:hAnsi="Times New Roman" w:cs="Times New Roman"/>
                <w:sz w:val="28"/>
                <w:szCs w:val="28"/>
              </w:rPr>
              <w:lastRenderedPageBreak/>
              <w:t>надання ритуальних послуг, тощо.</w:t>
            </w:r>
          </w:p>
          <w:p w14:paraId="2807B91A" w14:textId="77777777" w:rsidR="00F85BE4" w:rsidRPr="00C116A6" w:rsidRDefault="00F85BE4" w:rsidP="00F85BE4">
            <w:pPr>
              <w:pStyle w:val="ac"/>
              <w:ind w:left="0" w:firstLine="708"/>
              <w:jc w:val="both"/>
              <w:rPr>
                <w:lang w:val="ru-RU"/>
              </w:rPr>
            </w:pPr>
            <w:r w:rsidRPr="00C116A6">
              <w:t>С</w:t>
            </w:r>
            <w:r w:rsidRPr="00C116A6">
              <w:rPr>
                <w:lang w:val="ru-RU"/>
              </w:rPr>
              <w:t xml:space="preserve">таном на 01.01.202 року за </w:t>
            </w:r>
            <w:proofErr w:type="spellStart"/>
            <w:r w:rsidRPr="00C116A6">
              <w:rPr>
                <w:lang w:val="ru-RU"/>
              </w:rPr>
              <w:t>штатним</w:t>
            </w:r>
            <w:proofErr w:type="spellEnd"/>
            <w:r w:rsidRPr="00C116A6">
              <w:rPr>
                <w:lang w:val="ru-RU"/>
              </w:rPr>
              <w:t xml:space="preserve"> </w:t>
            </w:r>
            <w:proofErr w:type="spellStart"/>
            <w:r w:rsidRPr="00C116A6">
              <w:rPr>
                <w:lang w:val="ru-RU"/>
              </w:rPr>
              <w:t>розкладом</w:t>
            </w:r>
            <w:proofErr w:type="spellEnd"/>
            <w:r w:rsidRPr="00C116A6">
              <w:rPr>
                <w:lang w:val="ru-RU"/>
              </w:rPr>
              <w:t xml:space="preserve"> </w:t>
            </w:r>
            <w:proofErr w:type="spellStart"/>
            <w:r w:rsidRPr="00C116A6">
              <w:rPr>
                <w:lang w:val="ru-RU"/>
              </w:rPr>
              <w:t>рахується</w:t>
            </w:r>
            <w:proofErr w:type="spellEnd"/>
            <w:r w:rsidRPr="00C116A6">
              <w:rPr>
                <w:lang w:val="ru-RU"/>
              </w:rPr>
              <w:t xml:space="preserve"> 6 </w:t>
            </w:r>
            <w:proofErr w:type="spellStart"/>
            <w:r w:rsidRPr="00C116A6">
              <w:rPr>
                <w:lang w:val="ru-RU"/>
              </w:rPr>
              <w:t>працівників</w:t>
            </w:r>
            <w:proofErr w:type="spellEnd"/>
            <w:r w:rsidRPr="00C116A6">
              <w:rPr>
                <w:lang w:val="ru-RU"/>
              </w:rPr>
              <w:t xml:space="preserve">, 4 </w:t>
            </w:r>
            <w:proofErr w:type="spellStart"/>
            <w:r w:rsidRPr="00C116A6">
              <w:rPr>
                <w:lang w:val="ru-RU"/>
              </w:rPr>
              <w:t>виробничих</w:t>
            </w:r>
            <w:proofErr w:type="spellEnd"/>
            <w:r w:rsidRPr="00C116A6">
              <w:rPr>
                <w:lang w:val="ru-RU"/>
              </w:rPr>
              <w:t xml:space="preserve"> </w:t>
            </w:r>
            <w:proofErr w:type="spellStart"/>
            <w:r w:rsidRPr="00C116A6">
              <w:rPr>
                <w:lang w:val="ru-RU"/>
              </w:rPr>
              <w:t>цехів</w:t>
            </w:r>
            <w:proofErr w:type="spellEnd"/>
            <w:r w:rsidRPr="00C116A6">
              <w:rPr>
                <w:lang w:val="ru-RU"/>
              </w:rPr>
              <w:t>: «</w:t>
            </w:r>
            <w:proofErr w:type="spellStart"/>
            <w:r w:rsidRPr="00C116A6">
              <w:rPr>
                <w:lang w:val="ru-RU"/>
              </w:rPr>
              <w:t>водопостачання</w:t>
            </w:r>
            <w:proofErr w:type="spellEnd"/>
            <w:r w:rsidRPr="00C116A6">
              <w:rPr>
                <w:lang w:val="ru-RU"/>
              </w:rPr>
              <w:t>», «</w:t>
            </w:r>
            <w:proofErr w:type="spellStart"/>
            <w:r w:rsidRPr="00C116A6">
              <w:rPr>
                <w:lang w:val="ru-RU"/>
              </w:rPr>
              <w:t>саночищення</w:t>
            </w:r>
            <w:proofErr w:type="spellEnd"/>
            <w:r w:rsidRPr="00C116A6">
              <w:rPr>
                <w:lang w:val="ru-RU"/>
              </w:rPr>
              <w:t>», «</w:t>
            </w:r>
            <w:proofErr w:type="spellStart"/>
            <w:r w:rsidRPr="00C116A6">
              <w:rPr>
                <w:lang w:val="ru-RU"/>
              </w:rPr>
              <w:t>ритуальний</w:t>
            </w:r>
            <w:proofErr w:type="spellEnd"/>
            <w:r w:rsidRPr="00C116A6">
              <w:rPr>
                <w:lang w:val="ru-RU"/>
              </w:rPr>
              <w:t xml:space="preserve"> цех», та </w:t>
            </w:r>
            <w:proofErr w:type="spellStart"/>
            <w:r w:rsidRPr="00C116A6">
              <w:rPr>
                <w:lang w:val="ru-RU"/>
              </w:rPr>
              <w:t>інші</w:t>
            </w:r>
            <w:proofErr w:type="spellEnd"/>
            <w:r w:rsidRPr="00C116A6">
              <w:rPr>
                <w:lang w:val="ru-RU"/>
              </w:rPr>
              <w:t>.</w:t>
            </w:r>
          </w:p>
          <w:p w14:paraId="4B54EDEA" w14:textId="77777777" w:rsidR="00F85BE4" w:rsidRPr="00C116A6" w:rsidRDefault="00F85BE4" w:rsidP="00F85BE4">
            <w:pPr>
              <w:pStyle w:val="ac"/>
              <w:ind w:left="478" w:hanging="476"/>
              <w:jc w:val="both"/>
              <w:rPr>
                <w:lang w:val="ru-RU"/>
              </w:rPr>
            </w:pPr>
            <w:r w:rsidRPr="00C116A6">
              <w:rPr>
                <w:lang w:val="ru-RU"/>
              </w:rPr>
              <w:t xml:space="preserve">  </w:t>
            </w:r>
          </w:p>
          <w:p w14:paraId="14381130" w14:textId="77777777" w:rsidR="00F85BE4" w:rsidRPr="00C116A6" w:rsidRDefault="00F85BE4" w:rsidP="00F85BE4">
            <w:pPr>
              <w:pStyle w:val="ac"/>
              <w:ind w:left="478" w:hanging="476"/>
              <w:jc w:val="both"/>
              <w:rPr>
                <w:b/>
                <w:lang w:val="ru-RU"/>
              </w:rPr>
            </w:pPr>
            <w:r w:rsidRPr="00C116A6">
              <w:rPr>
                <w:b/>
                <w:lang w:val="ru-RU"/>
              </w:rPr>
              <w:t xml:space="preserve"> По КП «Саврань» за 2023 </w:t>
            </w:r>
            <w:proofErr w:type="spellStart"/>
            <w:r w:rsidRPr="00C116A6">
              <w:rPr>
                <w:b/>
                <w:lang w:val="ru-RU"/>
              </w:rPr>
              <w:t>рік</w:t>
            </w:r>
            <w:proofErr w:type="spellEnd"/>
            <w:r w:rsidRPr="00C116A6">
              <w:rPr>
                <w:b/>
                <w:lang w:val="ru-RU"/>
              </w:rPr>
              <w:t>:</w:t>
            </w:r>
          </w:p>
          <w:p w14:paraId="45F8167C" w14:textId="77777777" w:rsidR="00F85BE4" w:rsidRPr="00C116A6" w:rsidRDefault="00F85BE4" w:rsidP="00F85BE4">
            <w:pPr>
              <w:pStyle w:val="ac"/>
              <w:ind w:left="478" w:hanging="476"/>
              <w:jc w:val="both"/>
              <w:rPr>
                <w:lang w:val="ru-RU"/>
              </w:rPr>
            </w:pPr>
            <w:r w:rsidRPr="00C116A6">
              <w:rPr>
                <w:lang w:val="ru-RU"/>
              </w:rPr>
              <w:t xml:space="preserve"> </w:t>
            </w:r>
          </w:p>
          <w:p w14:paraId="598367CA" w14:textId="77777777" w:rsidR="00F85BE4" w:rsidRPr="00C116A6" w:rsidRDefault="00F85BE4" w:rsidP="00F85BE4">
            <w:pPr>
              <w:pStyle w:val="ac"/>
              <w:ind w:left="478" w:hanging="476"/>
              <w:jc w:val="both"/>
              <w:rPr>
                <w:lang w:val="ru-RU"/>
              </w:rPr>
            </w:pPr>
            <w:r w:rsidRPr="00C116A6">
              <w:rPr>
                <w:lang w:val="ru-RU"/>
              </w:rPr>
              <w:t>Доходи – 3824,9 тис. грн.</w:t>
            </w:r>
          </w:p>
          <w:p w14:paraId="21319AEF" w14:textId="77777777" w:rsidR="00F85BE4" w:rsidRPr="00C116A6" w:rsidRDefault="00F85BE4" w:rsidP="00F85BE4">
            <w:pPr>
              <w:pStyle w:val="ac"/>
              <w:ind w:left="478" w:hanging="476"/>
              <w:jc w:val="both"/>
              <w:rPr>
                <w:lang w:val="ru-RU"/>
              </w:rPr>
            </w:pPr>
            <w:proofErr w:type="spellStart"/>
            <w:r w:rsidRPr="00C116A6">
              <w:rPr>
                <w:lang w:val="ru-RU"/>
              </w:rPr>
              <w:t>Витрати</w:t>
            </w:r>
            <w:proofErr w:type="spellEnd"/>
            <w:r w:rsidRPr="00C116A6">
              <w:rPr>
                <w:lang w:val="ru-RU"/>
              </w:rPr>
              <w:t xml:space="preserve"> </w:t>
            </w:r>
            <w:proofErr w:type="gramStart"/>
            <w:r w:rsidRPr="00C116A6">
              <w:rPr>
                <w:lang w:val="ru-RU"/>
              </w:rPr>
              <w:t>-  3640</w:t>
            </w:r>
            <w:proofErr w:type="gramEnd"/>
            <w:r w:rsidRPr="00C116A6">
              <w:rPr>
                <w:lang w:val="ru-RU"/>
              </w:rPr>
              <w:t>,4  тис. грн.</w:t>
            </w:r>
          </w:p>
          <w:p w14:paraId="0711818B" w14:textId="77777777" w:rsidR="00F85BE4" w:rsidRPr="00C116A6" w:rsidRDefault="00F85BE4" w:rsidP="00F85BE4">
            <w:pPr>
              <w:pStyle w:val="ac"/>
              <w:ind w:left="478" w:hanging="476"/>
              <w:jc w:val="both"/>
              <w:rPr>
                <w:lang w:val="ru-RU"/>
              </w:rPr>
            </w:pPr>
            <w:proofErr w:type="spellStart"/>
            <w:r w:rsidRPr="00C116A6">
              <w:rPr>
                <w:lang w:val="ru-RU"/>
              </w:rPr>
              <w:t>Прибуток</w:t>
            </w:r>
            <w:proofErr w:type="spellEnd"/>
            <w:r w:rsidRPr="00C116A6">
              <w:rPr>
                <w:lang w:val="ru-RU"/>
              </w:rPr>
              <w:t xml:space="preserve"> – 184,5 тис. грн.</w:t>
            </w:r>
          </w:p>
          <w:p w14:paraId="45A3663F" w14:textId="77777777" w:rsidR="00F85BE4" w:rsidRPr="00C116A6" w:rsidRDefault="00F85BE4" w:rsidP="00F85BE4">
            <w:pPr>
              <w:pStyle w:val="ac"/>
              <w:ind w:left="478" w:hanging="476"/>
              <w:jc w:val="both"/>
              <w:rPr>
                <w:lang w:val="ru-RU"/>
              </w:rPr>
            </w:pPr>
            <w:r w:rsidRPr="00C116A6">
              <w:rPr>
                <w:lang w:val="ru-RU"/>
              </w:rPr>
              <w:t xml:space="preserve">     </w:t>
            </w:r>
          </w:p>
          <w:p w14:paraId="289653EF" w14:textId="77777777" w:rsidR="00F85BE4" w:rsidRPr="00C116A6" w:rsidRDefault="00F85BE4" w:rsidP="00F85BE4">
            <w:pPr>
              <w:pStyle w:val="ac"/>
              <w:ind w:left="478" w:hanging="476"/>
              <w:jc w:val="both"/>
              <w:rPr>
                <w:b/>
              </w:rPr>
            </w:pPr>
            <w:r w:rsidRPr="00C116A6">
              <w:rPr>
                <w:b/>
                <w:lang w:val="ru-RU"/>
              </w:rPr>
              <w:t xml:space="preserve">В </w:t>
            </w:r>
            <w:proofErr w:type="spellStart"/>
            <w:r w:rsidRPr="00C116A6">
              <w:rPr>
                <w:b/>
                <w:lang w:val="ru-RU"/>
              </w:rPr>
              <w:t>розрізі</w:t>
            </w:r>
            <w:proofErr w:type="spellEnd"/>
            <w:r w:rsidRPr="00C116A6">
              <w:rPr>
                <w:b/>
                <w:lang w:val="ru-RU"/>
              </w:rPr>
              <w:t xml:space="preserve"> </w:t>
            </w:r>
            <w:proofErr w:type="gramStart"/>
            <w:r w:rsidRPr="00C116A6">
              <w:rPr>
                <w:b/>
                <w:lang w:val="ru-RU"/>
              </w:rPr>
              <w:t>по  цехам</w:t>
            </w:r>
            <w:proofErr w:type="gramEnd"/>
            <w:r w:rsidRPr="00C116A6">
              <w:rPr>
                <w:b/>
                <w:lang w:val="ru-RU"/>
              </w:rPr>
              <w:t>:</w:t>
            </w:r>
          </w:p>
          <w:p w14:paraId="2A1EB185" w14:textId="77777777" w:rsidR="00F85BE4" w:rsidRPr="00C116A6" w:rsidRDefault="00F85BE4" w:rsidP="00F85BE4">
            <w:pPr>
              <w:pStyle w:val="ac"/>
              <w:ind w:left="478" w:hanging="476"/>
              <w:jc w:val="both"/>
              <w:rPr>
                <w:lang w:val="ru-RU"/>
              </w:rPr>
            </w:pPr>
          </w:p>
          <w:p w14:paraId="768D0FE8" w14:textId="77777777" w:rsidR="00F85BE4" w:rsidRPr="00C116A6" w:rsidRDefault="00F85BE4" w:rsidP="00F85BE4">
            <w:pPr>
              <w:jc w:val="both"/>
              <w:rPr>
                <w:rFonts w:ascii="Times New Roman" w:hAnsi="Times New Roman" w:cs="Times New Roman"/>
                <w:b/>
                <w:sz w:val="28"/>
                <w:szCs w:val="28"/>
              </w:rPr>
            </w:pPr>
            <w:r w:rsidRPr="00C116A6">
              <w:rPr>
                <w:rFonts w:ascii="Times New Roman" w:hAnsi="Times New Roman" w:cs="Times New Roman"/>
                <w:b/>
                <w:sz w:val="28"/>
                <w:szCs w:val="28"/>
              </w:rPr>
              <w:t>Водопостачання:</w:t>
            </w:r>
          </w:p>
          <w:p w14:paraId="1CA83A42" w14:textId="77777777" w:rsidR="00F85BE4" w:rsidRPr="00C116A6" w:rsidRDefault="00F85BE4" w:rsidP="00F85BE4">
            <w:pPr>
              <w:pStyle w:val="aa"/>
              <w:ind w:left="0"/>
              <w:jc w:val="both"/>
              <w:rPr>
                <w:rFonts w:ascii="Times New Roman" w:hAnsi="Times New Roman" w:cs="Times New Roman"/>
                <w:sz w:val="28"/>
                <w:szCs w:val="28"/>
              </w:rPr>
            </w:pPr>
            <w:r w:rsidRPr="00C116A6">
              <w:rPr>
                <w:rFonts w:ascii="Times New Roman" w:hAnsi="Times New Roman" w:cs="Times New Roman"/>
                <w:sz w:val="28"/>
                <w:szCs w:val="28"/>
              </w:rPr>
              <w:t xml:space="preserve">Утримання мережі водопостачання здійснюється за рахунок коштів КП «Саврань» від господарської діяльності та субвенції селищної ради. Водопостачання по Савранській селищній територіальній громаді забезпечують 12 </w:t>
            </w:r>
            <w:proofErr w:type="spellStart"/>
            <w:r w:rsidRPr="00C116A6">
              <w:rPr>
                <w:rFonts w:ascii="Times New Roman" w:hAnsi="Times New Roman" w:cs="Times New Roman"/>
                <w:sz w:val="28"/>
                <w:szCs w:val="28"/>
              </w:rPr>
              <w:t>артсвердловин</w:t>
            </w:r>
            <w:proofErr w:type="spellEnd"/>
            <w:r w:rsidRPr="00C116A6">
              <w:rPr>
                <w:rFonts w:ascii="Times New Roman" w:hAnsi="Times New Roman" w:cs="Times New Roman"/>
                <w:sz w:val="28"/>
                <w:szCs w:val="28"/>
              </w:rPr>
              <w:t xml:space="preserve"> і башт </w:t>
            </w:r>
            <w:proofErr w:type="spellStart"/>
            <w:r w:rsidRPr="00C116A6">
              <w:rPr>
                <w:rFonts w:ascii="Times New Roman" w:hAnsi="Times New Roman" w:cs="Times New Roman"/>
                <w:sz w:val="28"/>
                <w:szCs w:val="28"/>
              </w:rPr>
              <w:t>Рожновського</w:t>
            </w:r>
            <w:proofErr w:type="spellEnd"/>
            <w:r w:rsidRPr="00C116A6">
              <w:rPr>
                <w:rFonts w:ascii="Times New Roman" w:hAnsi="Times New Roman" w:cs="Times New Roman"/>
                <w:sz w:val="28"/>
                <w:szCs w:val="28"/>
              </w:rPr>
              <w:t>.</w:t>
            </w:r>
          </w:p>
          <w:p w14:paraId="7CCFBCEE" w14:textId="77777777" w:rsidR="00F85BE4" w:rsidRPr="00C116A6" w:rsidRDefault="00F85BE4" w:rsidP="00F85BE4">
            <w:pPr>
              <w:pStyle w:val="aa"/>
              <w:ind w:left="0"/>
              <w:jc w:val="both"/>
              <w:rPr>
                <w:rFonts w:ascii="Times New Roman" w:hAnsi="Times New Roman" w:cs="Times New Roman"/>
                <w:sz w:val="28"/>
                <w:szCs w:val="28"/>
              </w:rPr>
            </w:pPr>
            <w:r w:rsidRPr="00C116A6">
              <w:rPr>
                <w:rFonts w:ascii="Times New Roman" w:hAnsi="Times New Roman" w:cs="Times New Roman"/>
                <w:sz w:val="28"/>
                <w:szCs w:val="28"/>
              </w:rPr>
              <w:t xml:space="preserve">Протяжність водогінної мережі по смт.  Саврань 41,0 км.. </w:t>
            </w:r>
          </w:p>
          <w:p w14:paraId="488FF730" w14:textId="77777777" w:rsidR="00F85BE4" w:rsidRPr="00C116A6" w:rsidRDefault="00F85BE4" w:rsidP="00F85BE4">
            <w:pPr>
              <w:pStyle w:val="aa"/>
              <w:ind w:left="0"/>
              <w:jc w:val="both"/>
              <w:rPr>
                <w:rFonts w:ascii="Times New Roman" w:hAnsi="Times New Roman" w:cs="Times New Roman"/>
                <w:sz w:val="28"/>
                <w:szCs w:val="28"/>
              </w:rPr>
            </w:pPr>
            <w:r w:rsidRPr="00C116A6">
              <w:rPr>
                <w:rFonts w:ascii="Times New Roman" w:hAnsi="Times New Roman" w:cs="Times New Roman"/>
                <w:sz w:val="28"/>
                <w:szCs w:val="28"/>
              </w:rPr>
              <w:t>По селах  протяжність водогінної мережі становить ____  км.</w:t>
            </w:r>
          </w:p>
          <w:p w14:paraId="560AC8AC" w14:textId="77777777" w:rsidR="00F85BE4" w:rsidRPr="00C116A6" w:rsidRDefault="00F85BE4" w:rsidP="00F85BE4">
            <w:pPr>
              <w:ind w:left="476" w:hanging="476"/>
              <w:jc w:val="both"/>
              <w:rPr>
                <w:rFonts w:ascii="Times New Roman" w:hAnsi="Times New Roman" w:cs="Times New Roman"/>
                <w:sz w:val="28"/>
              </w:rPr>
            </w:pPr>
          </w:p>
          <w:p w14:paraId="76C15F53" w14:textId="77777777" w:rsidR="00F85BE4" w:rsidRPr="00C116A6" w:rsidRDefault="00F85BE4" w:rsidP="00F85BE4">
            <w:pPr>
              <w:ind w:left="476" w:hanging="476"/>
              <w:jc w:val="both"/>
              <w:rPr>
                <w:rFonts w:ascii="Times New Roman" w:hAnsi="Times New Roman" w:cs="Times New Roman"/>
                <w:sz w:val="28"/>
              </w:rPr>
            </w:pPr>
            <w:r w:rsidRPr="00C116A6">
              <w:rPr>
                <w:rFonts w:ascii="Times New Roman" w:hAnsi="Times New Roman" w:cs="Times New Roman"/>
                <w:sz w:val="28"/>
              </w:rPr>
              <w:t xml:space="preserve">Забезпечення населення, підприємств, організацій громади питною водою </w:t>
            </w:r>
          </w:p>
          <w:p w14:paraId="7372E21E" w14:textId="77777777" w:rsidR="00F85BE4" w:rsidRPr="00C116A6" w:rsidRDefault="00F85BE4" w:rsidP="00F85BE4">
            <w:pPr>
              <w:ind w:left="476" w:hanging="476"/>
              <w:jc w:val="both"/>
              <w:rPr>
                <w:rFonts w:ascii="Times New Roman" w:hAnsi="Times New Roman" w:cs="Times New Roman"/>
                <w:sz w:val="28"/>
              </w:rPr>
            </w:pPr>
            <w:r w:rsidRPr="00C116A6">
              <w:rPr>
                <w:rFonts w:ascii="Times New Roman" w:hAnsi="Times New Roman" w:cs="Times New Roman"/>
                <w:sz w:val="28"/>
              </w:rPr>
              <w:t>проводиться безперебійно.</w:t>
            </w:r>
          </w:p>
          <w:p w14:paraId="1959998E" w14:textId="77777777" w:rsidR="00F85BE4" w:rsidRPr="00C116A6" w:rsidRDefault="00F85BE4" w:rsidP="00F85BE4">
            <w:pPr>
              <w:pStyle w:val="ac"/>
              <w:ind w:left="478" w:hanging="476"/>
              <w:jc w:val="both"/>
            </w:pPr>
          </w:p>
          <w:p w14:paraId="1D648B6B" w14:textId="77777777" w:rsidR="00F85BE4" w:rsidRPr="00C116A6" w:rsidRDefault="00F85BE4" w:rsidP="00F85BE4">
            <w:pPr>
              <w:pStyle w:val="ac"/>
              <w:ind w:left="478" w:hanging="476"/>
              <w:jc w:val="both"/>
            </w:pPr>
            <w:r w:rsidRPr="00C116A6">
              <w:t xml:space="preserve">Подано води всього – 25,6 тис.м3     </w:t>
            </w:r>
          </w:p>
          <w:p w14:paraId="35454F81" w14:textId="77777777" w:rsidR="00F85BE4" w:rsidRPr="00C116A6" w:rsidRDefault="00F85BE4" w:rsidP="00F85BE4">
            <w:pPr>
              <w:pStyle w:val="ac"/>
              <w:ind w:left="478" w:hanging="476"/>
              <w:jc w:val="both"/>
            </w:pPr>
            <w:r w:rsidRPr="00C116A6">
              <w:t xml:space="preserve">Населення  - 18,4 тис м3                                        </w:t>
            </w:r>
          </w:p>
          <w:p w14:paraId="3F07D437" w14:textId="77777777" w:rsidR="00F85BE4" w:rsidRPr="00C116A6" w:rsidRDefault="00F85BE4" w:rsidP="00F85BE4">
            <w:pPr>
              <w:pStyle w:val="ac"/>
              <w:ind w:left="478" w:hanging="476"/>
              <w:jc w:val="both"/>
            </w:pPr>
            <w:r w:rsidRPr="00C116A6">
              <w:t xml:space="preserve">Інші  - 6,8 тис.м3     </w:t>
            </w:r>
          </w:p>
          <w:p w14:paraId="2A651F58" w14:textId="77777777" w:rsidR="00F85BE4" w:rsidRPr="00C116A6" w:rsidRDefault="00F85BE4" w:rsidP="00F85BE4">
            <w:pPr>
              <w:pStyle w:val="ac"/>
              <w:ind w:left="478" w:hanging="476"/>
              <w:jc w:val="both"/>
              <w:rPr>
                <w:lang w:val="ru-RU"/>
              </w:rPr>
            </w:pPr>
          </w:p>
          <w:p w14:paraId="047032E3" w14:textId="77777777" w:rsidR="00F85BE4" w:rsidRPr="00C116A6" w:rsidRDefault="00F85BE4" w:rsidP="00F85BE4">
            <w:pPr>
              <w:pStyle w:val="ac"/>
              <w:ind w:left="478" w:hanging="476"/>
              <w:jc w:val="both"/>
            </w:pPr>
            <w:r w:rsidRPr="00C116A6">
              <w:rPr>
                <w:lang w:val="ru-RU"/>
              </w:rPr>
              <w:t xml:space="preserve">Доходи – 3407,4 тис. грн. </w:t>
            </w:r>
            <w:proofErr w:type="gramStart"/>
            <w:r w:rsidRPr="00C116A6">
              <w:rPr>
                <w:lang w:val="ru-RU"/>
              </w:rPr>
              <w:t>( в</w:t>
            </w:r>
            <w:proofErr w:type="gramEnd"/>
            <w:r w:rsidRPr="00C116A6">
              <w:rPr>
                <w:lang w:val="ru-RU"/>
              </w:rPr>
              <w:t xml:space="preserve"> т.ч. </w:t>
            </w:r>
            <w:proofErr w:type="spellStart"/>
            <w:r w:rsidRPr="00C116A6">
              <w:rPr>
                <w:lang w:val="ru-RU"/>
              </w:rPr>
              <w:t>субвенція</w:t>
            </w:r>
            <w:proofErr w:type="spellEnd"/>
            <w:r w:rsidRPr="00C116A6">
              <w:t xml:space="preserve"> 2328,2 </w:t>
            </w:r>
            <w:proofErr w:type="spellStart"/>
            <w:r w:rsidRPr="00C116A6">
              <w:t>тис.грн</w:t>
            </w:r>
            <w:proofErr w:type="spellEnd"/>
            <w:r w:rsidRPr="00C116A6">
              <w:t>.)</w:t>
            </w:r>
          </w:p>
          <w:p w14:paraId="5F5CDF9E" w14:textId="77777777" w:rsidR="00F85BE4" w:rsidRPr="00C116A6" w:rsidRDefault="00F85BE4" w:rsidP="00F85BE4">
            <w:pPr>
              <w:pStyle w:val="ac"/>
              <w:ind w:left="478" w:hanging="476"/>
              <w:jc w:val="both"/>
              <w:rPr>
                <w:lang w:val="ru-RU"/>
              </w:rPr>
            </w:pPr>
            <w:proofErr w:type="spellStart"/>
            <w:r w:rsidRPr="00C116A6">
              <w:rPr>
                <w:lang w:val="ru-RU"/>
              </w:rPr>
              <w:t>Витрати</w:t>
            </w:r>
            <w:proofErr w:type="spellEnd"/>
            <w:r w:rsidRPr="00C116A6">
              <w:rPr>
                <w:lang w:val="ru-RU"/>
              </w:rPr>
              <w:t xml:space="preserve"> </w:t>
            </w:r>
            <w:proofErr w:type="gramStart"/>
            <w:r w:rsidRPr="00C116A6">
              <w:rPr>
                <w:lang w:val="ru-RU"/>
              </w:rPr>
              <w:t>-  3203</w:t>
            </w:r>
            <w:proofErr w:type="gramEnd"/>
            <w:r w:rsidRPr="00C116A6">
              <w:rPr>
                <w:lang w:val="ru-RU"/>
              </w:rPr>
              <w:t>,2 тис. грн.</w:t>
            </w:r>
          </w:p>
          <w:p w14:paraId="08FB903C" w14:textId="77777777" w:rsidR="00F85BE4" w:rsidRPr="00C116A6" w:rsidRDefault="00F85BE4" w:rsidP="00F85BE4">
            <w:pPr>
              <w:pStyle w:val="ac"/>
              <w:ind w:left="478" w:hanging="476"/>
              <w:jc w:val="both"/>
              <w:rPr>
                <w:lang w:val="ru-RU"/>
              </w:rPr>
            </w:pPr>
            <w:proofErr w:type="spellStart"/>
            <w:r w:rsidRPr="00C116A6">
              <w:rPr>
                <w:lang w:val="ru-RU"/>
              </w:rPr>
              <w:t>Прибуток</w:t>
            </w:r>
            <w:proofErr w:type="spellEnd"/>
            <w:r w:rsidRPr="00C116A6">
              <w:rPr>
                <w:lang w:val="ru-RU"/>
              </w:rPr>
              <w:t xml:space="preserve"> </w:t>
            </w:r>
            <w:proofErr w:type="gramStart"/>
            <w:r w:rsidRPr="00C116A6">
              <w:rPr>
                <w:lang w:val="ru-RU"/>
              </w:rPr>
              <w:t>-  204</w:t>
            </w:r>
            <w:proofErr w:type="gramEnd"/>
            <w:r w:rsidRPr="00C116A6">
              <w:rPr>
                <w:lang w:val="ru-RU"/>
              </w:rPr>
              <w:t>,2 тис. грн.</w:t>
            </w:r>
          </w:p>
          <w:p w14:paraId="35D90D7D" w14:textId="77777777" w:rsidR="00F85BE4" w:rsidRPr="00C116A6" w:rsidRDefault="00F85BE4" w:rsidP="00F85BE4">
            <w:pPr>
              <w:ind w:left="476" w:hanging="476"/>
              <w:jc w:val="both"/>
              <w:rPr>
                <w:rFonts w:ascii="Times New Roman" w:hAnsi="Times New Roman" w:cs="Times New Roman"/>
                <w:sz w:val="28"/>
              </w:rPr>
            </w:pPr>
          </w:p>
          <w:p w14:paraId="62E73705" w14:textId="77777777" w:rsidR="00F85BE4" w:rsidRPr="00C116A6" w:rsidRDefault="00F85BE4" w:rsidP="00F85BE4">
            <w:pPr>
              <w:jc w:val="both"/>
              <w:rPr>
                <w:rFonts w:ascii="Times New Roman" w:hAnsi="Times New Roman" w:cs="Times New Roman"/>
                <w:sz w:val="28"/>
              </w:rPr>
            </w:pPr>
            <w:r w:rsidRPr="00C116A6">
              <w:rPr>
                <w:rFonts w:ascii="Times New Roman" w:hAnsi="Times New Roman" w:cs="Times New Roman"/>
                <w:sz w:val="28"/>
              </w:rPr>
              <w:t xml:space="preserve">Забезпечення населення, підприємств, організацій, установ питною водою проводиться безперебійно. </w:t>
            </w:r>
          </w:p>
          <w:p w14:paraId="5B36A703" w14:textId="77777777" w:rsidR="00F85BE4" w:rsidRPr="00C116A6" w:rsidRDefault="00F85BE4" w:rsidP="00F85BE4">
            <w:pPr>
              <w:jc w:val="both"/>
              <w:rPr>
                <w:rFonts w:ascii="Times New Roman" w:hAnsi="Times New Roman" w:cs="Times New Roman"/>
                <w:sz w:val="28"/>
              </w:rPr>
            </w:pPr>
            <w:r w:rsidRPr="00C116A6">
              <w:rPr>
                <w:rFonts w:ascii="Times New Roman" w:hAnsi="Times New Roman" w:cs="Times New Roman"/>
                <w:sz w:val="28"/>
              </w:rPr>
              <w:t xml:space="preserve">По смт. Саврань –  654 абонементи із них 102  не користуються водою. </w:t>
            </w:r>
          </w:p>
          <w:p w14:paraId="5AB20304" w14:textId="77777777" w:rsidR="00F85BE4" w:rsidRPr="00C116A6" w:rsidRDefault="00F85BE4" w:rsidP="00F85BE4">
            <w:pPr>
              <w:ind w:left="478" w:hanging="476"/>
              <w:jc w:val="both"/>
              <w:rPr>
                <w:rFonts w:ascii="Times New Roman" w:hAnsi="Times New Roman" w:cs="Times New Roman"/>
                <w:sz w:val="28"/>
              </w:rPr>
            </w:pPr>
            <w:r w:rsidRPr="00C116A6">
              <w:rPr>
                <w:rFonts w:ascii="Times New Roman" w:hAnsi="Times New Roman" w:cs="Times New Roman"/>
                <w:sz w:val="28"/>
              </w:rPr>
              <w:t>В 2023 році ліквідовано 36 поривів. Доход становить1044,7 тис. грн..</w:t>
            </w:r>
          </w:p>
          <w:p w14:paraId="7A2AA3FD" w14:textId="77777777" w:rsidR="00F85BE4" w:rsidRPr="00C116A6" w:rsidRDefault="00F85BE4" w:rsidP="00F85BE4">
            <w:pPr>
              <w:ind w:left="478" w:hanging="476"/>
              <w:jc w:val="both"/>
              <w:rPr>
                <w:rFonts w:ascii="Times New Roman" w:hAnsi="Times New Roman" w:cs="Times New Roman"/>
                <w:sz w:val="28"/>
              </w:rPr>
            </w:pPr>
            <w:r w:rsidRPr="00C116A6">
              <w:rPr>
                <w:rFonts w:ascii="Times New Roman" w:hAnsi="Times New Roman" w:cs="Times New Roman"/>
                <w:sz w:val="28"/>
              </w:rPr>
              <w:t>По сільським водогонах -135 абонентів і 23 установи.</w:t>
            </w:r>
          </w:p>
          <w:p w14:paraId="50E2248F" w14:textId="77777777" w:rsidR="00F85BE4" w:rsidRPr="00C116A6" w:rsidRDefault="00F85BE4" w:rsidP="00F85BE4">
            <w:pPr>
              <w:pStyle w:val="aa"/>
              <w:ind w:left="0"/>
              <w:jc w:val="both"/>
              <w:rPr>
                <w:rFonts w:ascii="Times New Roman" w:hAnsi="Times New Roman" w:cs="Times New Roman"/>
                <w:sz w:val="28"/>
                <w:szCs w:val="28"/>
              </w:rPr>
            </w:pPr>
          </w:p>
          <w:p w14:paraId="0EA16156" w14:textId="77777777" w:rsidR="00F85BE4" w:rsidRPr="00C116A6" w:rsidRDefault="00F85BE4" w:rsidP="00F85BE4">
            <w:pPr>
              <w:pStyle w:val="aa"/>
              <w:ind w:left="0"/>
              <w:jc w:val="both"/>
              <w:rPr>
                <w:rFonts w:ascii="Times New Roman" w:hAnsi="Times New Roman" w:cs="Times New Roman"/>
                <w:sz w:val="28"/>
                <w:szCs w:val="28"/>
              </w:rPr>
            </w:pPr>
            <w:r w:rsidRPr="00C116A6">
              <w:rPr>
                <w:rFonts w:ascii="Times New Roman" w:hAnsi="Times New Roman" w:cs="Times New Roman"/>
                <w:sz w:val="28"/>
                <w:szCs w:val="28"/>
              </w:rPr>
              <w:t>Вільшанка – 30 абонентів із них 9 не користуються питною водою.</w:t>
            </w:r>
          </w:p>
          <w:p w14:paraId="601FDC7C" w14:textId="77777777" w:rsidR="00F85BE4" w:rsidRPr="00C116A6" w:rsidRDefault="00F85BE4" w:rsidP="00F85BE4">
            <w:pPr>
              <w:pStyle w:val="aa"/>
              <w:ind w:left="0"/>
              <w:jc w:val="both"/>
              <w:rPr>
                <w:rFonts w:ascii="Times New Roman" w:hAnsi="Times New Roman" w:cs="Times New Roman"/>
                <w:sz w:val="28"/>
                <w:szCs w:val="28"/>
              </w:rPr>
            </w:pPr>
            <w:r w:rsidRPr="00C116A6">
              <w:rPr>
                <w:rFonts w:ascii="Times New Roman" w:hAnsi="Times New Roman" w:cs="Times New Roman"/>
                <w:sz w:val="28"/>
                <w:szCs w:val="28"/>
              </w:rPr>
              <w:t>За 2023 рік ліквідовано 1 порив. Доход становить 34,7 тис. грн..</w:t>
            </w:r>
          </w:p>
          <w:p w14:paraId="415A5C62" w14:textId="77777777" w:rsidR="00F85BE4" w:rsidRPr="00C116A6" w:rsidRDefault="00F85BE4" w:rsidP="00F85BE4">
            <w:pPr>
              <w:pStyle w:val="aa"/>
              <w:ind w:left="0"/>
              <w:jc w:val="both"/>
              <w:rPr>
                <w:rFonts w:ascii="Times New Roman" w:hAnsi="Times New Roman" w:cs="Times New Roman"/>
                <w:sz w:val="28"/>
                <w:szCs w:val="28"/>
              </w:rPr>
            </w:pPr>
          </w:p>
          <w:p w14:paraId="4297058D" w14:textId="77777777" w:rsidR="00F85BE4" w:rsidRPr="00C116A6" w:rsidRDefault="00F85BE4" w:rsidP="00F85BE4">
            <w:pPr>
              <w:pStyle w:val="aa"/>
              <w:ind w:left="0"/>
              <w:jc w:val="both"/>
              <w:rPr>
                <w:rFonts w:ascii="Times New Roman" w:hAnsi="Times New Roman" w:cs="Times New Roman"/>
                <w:sz w:val="28"/>
                <w:szCs w:val="28"/>
              </w:rPr>
            </w:pPr>
            <w:r w:rsidRPr="00C116A6">
              <w:rPr>
                <w:rFonts w:ascii="Times New Roman" w:hAnsi="Times New Roman" w:cs="Times New Roman"/>
                <w:sz w:val="28"/>
                <w:szCs w:val="28"/>
              </w:rPr>
              <w:t>Гетьманівка – 59 абонентів із них 13 не користуються питною водою.</w:t>
            </w:r>
          </w:p>
          <w:p w14:paraId="36BCC5EB" w14:textId="77777777" w:rsidR="00F85BE4" w:rsidRPr="00C116A6" w:rsidRDefault="00F85BE4" w:rsidP="00F85BE4">
            <w:pPr>
              <w:pStyle w:val="aa"/>
              <w:ind w:left="0"/>
              <w:jc w:val="both"/>
              <w:rPr>
                <w:rFonts w:ascii="Times New Roman" w:hAnsi="Times New Roman" w:cs="Times New Roman"/>
                <w:sz w:val="28"/>
                <w:szCs w:val="28"/>
              </w:rPr>
            </w:pPr>
            <w:r w:rsidRPr="00C116A6">
              <w:rPr>
                <w:rFonts w:ascii="Times New Roman" w:hAnsi="Times New Roman" w:cs="Times New Roman"/>
                <w:sz w:val="28"/>
                <w:szCs w:val="28"/>
              </w:rPr>
              <w:t>За 2023 рік ліквідовано 1 порив. Доход становить 74,3 тис. грн..</w:t>
            </w:r>
          </w:p>
          <w:p w14:paraId="03019E18" w14:textId="77777777" w:rsidR="00F85BE4" w:rsidRPr="00C116A6" w:rsidRDefault="00F85BE4" w:rsidP="00F85BE4">
            <w:pPr>
              <w:pStyle w:val="aa"/>
              <w:ind w:left="0"/>
              <w:jc w:val="both"/>
              <w:rPr>
                <w:rFonts w:ascii="Times New Roman" w:hAnsi="Times New Roman" w:cs="Times New Roman"/>
                <w:sz w:val="28"/>
                <w:szCs w:val="28"/>
              </w:rPr>
            </w:pPr>
          </w:p>
          <w:p w14:paraId="701AAA66" w14:textId="77777777" w:rsidR="00F85BE4" w:rsidRPr="00C116A6" w:rsidRDefault="00F85BE4" w:rsidP="00F85BE4">
            <w:pPr>
              <w:pStyle w:val="aa"/>
              <w:ind w:left="0"/>
              <w:jc w:val="both"/>
              <w:rPr>
                <w:rFonts w:ascii="Times New Roman" w:hAnsi="Times New Roman" w:cs="Times New Roman"/>
                <w:sz w:val="28"/>
                <w:szCs w:val="28"/>
              </w:rPr>
            </w:pPr>
            <w:r w:rsidRPr="00C116A6">
              <w:rPr>
                <w:rFonts w:ascii="Times New Roman" w:hAnsi="Times New Roman" w:cs="Times New Roman"/>
                <w:sz w:val="28"/>
                <w:szCs w:val="28"/>
              </w:rPr>
              <w:t>Дубинове – 26 абонентів із них 3 не користуються питною водою.</w:t>
            </w:r>
          </w:p>
          <w:p w14:paraId="4A08074A" w14:textId="77777777" w:rsidR="00F85BE4" w:rsidRPr="00C116A6" w:rsidRDefault="00F85BE4" w:rsidP="00F85BE4">
            <w:pPr>
              <w:pStyle w:val="aa"/>
              <w:ind w:left="0"/>
              <w:jc w:val="both"/>
              <w:rPr>
                <w:rFonts w:ascii="Times New Roman" w:hAnsi="Times New Roman" w:cs="Times New Roman"/>
                <w:sz w:val="28"/>
                <w:szCs w:val="28"/>
              </w:rPr>
            </w:pPr>
            <w:r w:rsidRPr="00C116A6">
              <w:rPr>
                <w:rFonts w:ascii="Times New Roman" w:hAnsi="Times New Roman" w:cs="Times New Roman"/>
                <w:sz w:val="28"/>
                <w:szCs w:val="28"/>
              </w:rPr>
              <w:t>Доход становить 57,8 тис. грн..</w:t>
            </w:r>
          </w:p>
          <w:p w14:paraId="310C7295" w14:textId="77777777" w:rsidR="00F85BE4" w:rsidRPr="00C116A6" w:rsidRDefault="00F85BE4" w:rsidP="00F85BE4">
            <w:pPr>
              <w:pStyle w:val="aa"/>
              <w:ind w:left="0"/>
              <w:jc w:val="both"/>
              <w:rPr>
                <w:rFonts w:ascii="Times New Roman" w:hAnsi="Times New Roman" w:cs="Times New Roman"/>
                <w:sz w:val="28"/>
                <w:szCs w:val="28"/>
              </w:rPr>
            </w:pPr>
          </w:p>
          <w:p w14:paraId="459489A8" w14:textId="77777777" w:rsidR="00F85BE4" w:rsidRPr="00C116A6" w:rsidRDefault="00F85BE4" w:rsidP="00F85BE4">
            <w:pPr>
              <w:pStyle w:val="aa"/>
              <w:ind w:left="0"/>
              <w:jc w:val="both"/>
              <w:rPr>
                <w:rFonts w:ascii="Times New Roman" w:hAnsi="Times New Roman" w:cs="Times New Roman"/>
                <w:sz w:val="28"/>
                <w:szCs w:val="28"/>
              </w:rPr>
            </w:pPr>
            <w:r w:rsidRPr="00C116A6">
              <w:rPr>
                <w:rFonts w:ascii="Times New Roman" w:hAnsi="Times New Roman" w:cs="Times New Roman"/>
                <w:sz w:val="28"/>
                <w:szCs w:val="28"/>
              </w:rPr>
              <w:t>Полянецьке – 25 абонентів із них 2 не користуються питною водою.</w:t>
            </w:r>
          </w:p>
          <w:p w14:paraId="6E71CF77" w14:textId="77777777" w:rsidR="00F85BE4" w:rsidRPr="00C116A6" w:rsidRDefault="00F85BE4" w:rsidP="00F85BE4">
            <w:pPr>
              <w:pStyle w:val="aa"/>
              <w:ind w:left="0"/>
              <w:jc w:val="both"/>
              <w:rPr>
                <w:rFonts w:ascii="Times New Roman" w:hAnsi="Times New Roman" w:cs="Times New Roman"/>
                <w:sz w:val="28"/>
                <w:szCs w:val="28"/>
              </w:rPr>
            </w:pPr>
            <w:r w:rsidRPr="00C116A6">
              <w:rPr>
                <w:rFonts w:ascii="Times New Roman" w:hAnsi="Times New Roman" w:cs="Times New Roman"/>
                <w:sz w:val="28"/>
                <w:szCs w:val="28"/>
              </w:rPr>
              <w:t xml:space="preserve">За 2023 рік ліквідовано 2 </w:t>
            </w:r>
            <w:proofErr w:type="spellStart"/>
            <w:r w:rsidRPr="00C116A6">
              <w:rPr>
                <w:rFonts w:ascii="Times New Roman" w:hAnsi="Times New Roman" w:cs="Times New Roman"/>
                <w:sz w:val="28"/>
                <w:szCs w:val="28"/>
              </w:rPr>
              <w:t>порива</w:t>
            </w:r>
            <w:proofErr w:type="spellEnd"/>
            <w:r w:rsidRPr="00C116A6">
              <w:rPr>
                <w:rFonts w:ascii="Times New Roman" w:hAnsi="Times New Roman" w:cs="Times New Roman"/>
                <w:sz w:val="28"/>
                <w:szCs w:val="28"/>
              </w:rPr>
              <w:t>. Доход становить 68,5 тис. грн..</w:t>
            </w:r>
          </w:p>
          <w:p w14:paraId="1F30F57A" w14:textId="77777777" w:rsidR="00F85BE4" w:rsidRPr="00C116A6" w:rsidRDefault="00F85BE4" w:rsidP="00F85BE4">
            <w:pPr>
              <w:pStyle w:val="aa"/>
              <w:ind w:left="0"/>
              <w:jc w:val="both"/>
              <w:rPr>
                <w:rFonts w:ascii="Times New Roman" w:hAnsi="Times New Roman" w:cs="Times New Roman"/>
                <w:sz w:val="28"/>
                <w:szCs w:val="28"/>
              </w:rPr>
            </w:pPr>
          </w:p>
          <w:p w14:paraId="34461CDE" w14:textId="77777777" w:rsidR="00F85BE4" w:rsidRPr="00C116A6" w:rsidRDefault="00F85BE4" w:rsidP="00F85BE4">
            <w:pPr>
              <w:pStyle w:val="aa"/>
              <w:ind w:left="0"/>
              <w:jc w:val="both"/>
              <w:rPr>
                <w:rFonts w:ascii="Times New Roman" w:hAnsi="Times New Roman" w:cs="Times New Roman"/>
                <w:b/>
                <w:sz w:val="28"/>
                <w:szCs w:val="28"/>
              </w:rPr>
            </w:pPr>
            <w:r w:rsidRPr="00C116A6">
              <w:rPr>
                <w:rFonts w:ascii="Times New Roman" w:hAnsi="Times New Roman" w:cs="Times New Roman"/>
                <w:b/>
                <w:sz w:val="28"/>
                <w:szCs w:val="28"/>
              </w:rPr>
              <w:t xml:space="preserve">Проведена очистка </w:t>
            </w:r>
            <w:proofErr w:type="spellStart"/>
            <w:r w:rsidRPr="00C116A6">
              <w:rPr>
                <w:rFonts w:ascii="Times New Roman" w:hAnsi="Times New Roman" w:cs="Times New Roman"/>
                <w:b/>
                <w:sz w:val="28"/>
                <w:szCs w:val="28"/>
              </w:rPr>
              <w:t>артсверлодвин</w:t>
            </w:r>
            <w:proofErr w:type="spellEnd"/>
            <w:r w:rsidRPr="00C116A6">
              <w:rPr>
                <w:rFonts w:ascii="Times New Roman" w:hAnsi="Times New Roman" w:cs="Times New Roman"/>
                <w:b/>
                <w:sz w:val="28"/>
                <w:szCs w:val="28"/>
              </w:rPr>
              <w:t xml:space="preserve"> з метою відновлення дебіту питної води.</w:t>
            </w:r>
          </w:p>
          <w:p w14:paraId="00CE386F" w14:textId="77777777" w:rsidR="00F85BE4" w:rsidRPr="00C116A6" w:rsidRDefault="00F85BE4" w:rsidP="00F85BE4">
            <w:pPr>
              <w:pStyle w:val="aa"/>
              <w:ind w:left="0"/>
              <w:jc w:val="both"/>
              <w:rPr>
                <w:rFonts w:ascii="Times New Roman" w:hAnsi="Times New Roman" w:cs="Times New Roman"/>
                <w:sz w:val="28"/>
                <w:szCs w:val="28"/>
              </w:rPr>
            </w:pPr>
            <w:r w:rsidRPr="00C116A6">
              <w:rPr>
                <w:rFonts w:ascii="Times New Roman" w:hAnsi="Times New Roman" w:cs="Times New Roman"/>
                <w:sz w:val="28"/>
                <w:szCs w:val="28"/>
              </w:rPr>
              <w:t xml:space="preserve"> </w:t>
            </w:r>
          </w:p>
          <w:p w14:paraId="0257AE41" w14:textId="77777777" w:rsidR="00F85BE4" w:rsidRPr="00C116A6" w:rsidRDefault="00F85BE4" w:rsidP="00F85BE4">
            <w:pPr>
              <w:pStyle w:val="aa"/>
              <w:ind w:left="0"/>
              <w:jc w:val="both"/>
              <w:rPr>
                <w:rFonts w:ascii="Times New Roman" w:hAnsi="Times New Roman" w:cs="Times New Roman"/>
                <w:sz w:val="28"/>
                <w:szCs w:val="28"/>
              </w:rPr>
            </w:pPr>
            <w:proofErr w:type="spellStart"/>
            <w:r w:rsidRPr="00C116A6">
              <w:rPr>
                <w:rFonts w:ascii="Times New Roman" w:hAnsi="Times New Roman" w:cs="Times New Roman"/>
                <w:sz w:val="28"/>
                <w:szCs w:val="28"/>
              </w:rPr>
              <w:t>Артсвердловина</w:t>
            </w:r>
            <w:proofErr w:type="spellEnd"/>
            <w:r w:rsidRPr="00C116A6">
              <w:rPr>
                <w:rFonts w:ascii="Times New Roman" w:hAnsi="Times New Roman" w:cs="Times New Roman"/>
                <w:sz w:val="28"/>
                <w:szCs w:val="28"/>
              </w:rPr>
              <w:t xml:space="preserve"> № 329-г «Первомайська» на суму 124726,11 грн., </w:t>
            </w:r>
            <w:proofErr w:type="spellStart"/>
            <w:r w:rsidRPr="00C116A6">
              <w:rPr>
                <w:rFonts w:ascii="Times New Roman" w:hAnsi="Times New Roman" w:cs="Times New Roman"/>
                <w:sz w:val="28"/>
                <w:szCs w:val="28"/>
              </w:rPr>
              <w:t>відіеобстеження</w:t>
            </w:r>
            <w:proofErr w:type="spellEnd"/>
            <w:r w:rsidRPr="00C116A6">
              <w:rPr>
                <w:rFonts w:ascii="Times New Roman" w:hAnsi="Times New Roman" w:cs="Times New Roman"/>
                <w:sz w:val="28"/>
                <w:szCs w:val="28"/>
              </w:rPr>
              <w:t xml:space="preserve"> 1800,0 грн.</w:t>
            </w:r>
          </w:p>
          <w:p w14:paraId="78C4A25E" w14:textId="77777777" w:rsidR="00F85BE4" w:rsidRPr="00C116A6" w:rsidRDefault="00F85BE4" w:rsidP="00F85BE4">
            <w:pPr>
              <w:pStyle w:val="aa"/>
              <w:ind w:left="0"/>
              <w:jc w:val="both"/>
              <w:rPr>
                <w:rFonts w:ascii="Times New Roman" w:hAnsi="Times New Roman" w:cs="Times New Roman"/>
                <w:sz w:val="28"/>
                <w:szCs w:val="28"/>
              </w:rPr>
            </w:pPr>
            <w:proofErr w:type="spellStart"/>
            <w:r w:rsidRPr="00C116A6">
              <w:rPr>
                <w:rFonts w:ascii="Times New Roman" w:hAnsi="Times New Roman" w:cs="Times New Roman"/>
                <w:sz w:val="28"/>
                <w:szCs w:val="28"/>
              </w:rPr>
              <w:t>Артсвердловина</w:t>
            </w:r>
            <w:proofErr w:type="spellEnd"/>
            <w:r w:rsidRPr="00C116A6">
              <w:rPr>
                <w:rFonts w:ascii="Times New Roman" w:hAnsi="Times New Roman" w:cs="Times New Roman"/>
                <w:sz w:val="28"/>
                <w:szCs w:val="28"/>
              </w:rPr>
              <w:t xml:space="preserve"> № 5782 «Готельна» на суму 167860,95 грн., </w:t>
            </w:r>
            <w:proofErr w:type="spellStart"/>
            <w:r w:rsidRPr="00C116A6">
              <w:rPr>
                <w:rFonts w:ascii="Times New Roman" w:hAnsi="Times New Roman" w:cs="Times New Roman"/>
                <w:sz w:val="28"/>
                <w:szCs w:val="28"/>
              </w:rPr>
              <w:t>відіеобстеження</w:t>
            </w:r>
            <w:proofErr w:type="spellEnd"/>
            <w:r w:rsidRPr="00C116A6">
              <w:rPr>
                <w:rFonts w:ascii="Times New Roman" w:hAnsi="Times New Roman" w:cs="Times New Roman"/>
                <w:sz w:val="28"/>
                <w:szCs w:val="28"/>
              </w:rPr>
              <w:t xml:space="preserve"> 1800,0 грн.</w:t>
            </w:r>
          </w:p>
          <w:p w14:paraId="2A95E2AD" w14:textId="77777777" w:rsidR="00F85BE4" w:rsidRPr="00C116A6" w:rsidRDefault="00F85BE4" w:rsidP="00F85BE4">
            <w:pPr>
              <w:pStyle w:val="aa"/>
              <w:ind w:left="0"/>
              <w:jc w:val="both"/>
              <w:rPr>
                <w:rFonts w:ascii="Times New Roman" w:hAnsi="Times New Roman" w:cs="Times New Roman"/>
                <w:sz w:val="28"/>
                <w:szCs w:val="28"/>
              </w:rPr>
            </w:pPr>
            <w:proofErr w:type="spellStart"/>
            <w:r w:rsidRPr="00C116A6">
              <w:rPr>
                <w:rFonts w:ascii="Times New Roman" w:hAnsi="Times New Roman" w:cs="Times New Roman"/>
                <w:sz w:val="28"/>
                <w:szCs w:val="28"/>
              </w:rPr>
              <w:t>Артсвердловина</w:t>
            </w:r>
            <w:proofErr w:type="spellEnd"/>
            <w:r w:rsidRPr="00C116A6">
              <w:rPr>
                <w:rFonts w:ascii="Times New Roman" w:hAnsi="Times New Roman" w:cs="Times New Roman"/>
                <w:sz w:val="28"/>
                <w:szCs w:val="28"/>
              </w:rPr>
              <w:t xml:space="preserve"> № 4759 «Пляж» на суму 122256,20 грн., </w:t>
            </w:r>
            <w:proofErr w:type="spellStart"/>
            <w:r w:rsidRPr="00C116A6">
              <w:rPr>
                <w:rFonts w:ascii="Times New Roman" w:hAnsi="Times New Roman" w:cs="Times New Roman"/>
                <w:sz w:val="28"/>
                <w:szCs w:val="28"/>
              </w:rPr>
              <w:t>відіеобстеження</w:t>
            </w:r>
            <w:proofErr w:type="spellEnd"/>
            <w:r w:rsidRPr="00C116A6">
              <w:rPr>
                <w:rFonts w:ascii="Times New Roman" w:hAnsi="Times New Roman" w:cs="Times New Roman"/>
                <w:sz w:val="28"/>
                <w:szCs w:val="28"/>
              </w:rPr>
              <w:t xml:space="preserve"> 1800,0 грн.</w:t>
            </w:r>
          </w:p>
          <w:p w14:paraId="5325CF01" w14:textId="77777777" w:rsidR="00F85BE4" w:rsidRPr="00C116A6" w:rsidRDefault="00F85BE4" w:rsidP="00F85BE4">
            <w:pPr>
              <w:pStyle w:val="aa"/>
              <w:ind w:left="0"/>
              <w:jc w:val="both"/>
              <w:rPr>
                <w:rFonts w:ascii="Times New Roman" w:hAnsi="Times New Roman" w:cs="Times New Roman"/>
                <w:sz w:val="28"/>
                <w:szCs w:val="28"/>
              </w:rPr>
            </w:pPr>
            <w:proofErr w:type="spellStart"/>
            <w:r w:rsidRPr="00C116A6">
              <w:rPr>
                <w:rFonts w:ascii="Times New Roman" w:hAnsi="Times New Roman" w:cs="Times New Roman"/>
                <w:sz w:val="28"/>
                <w:szCs w:val="28"/>
              </w:rPr>
              <w:t>Артсвердловина</w:t>
            </w:r>
            <w:proofErr w:type="spellEnd"/>
            <w:r w:rsidRPr="00C116A6">
              <w:rPr>
                <w:rFonts w:ascii="Times New Roman" w:hAnsi="Times New Roman" w:cs="Times New Roman"/>
                <w:sz w:val="28"/>
                <w:szCs w:val="28"/>
              </w:rPr>
              <w:t xml:space="preserve"> № 4782 «</w:t>
            </w:r>
            <w:proofErr w:type="spellStart"/>
            <w:r w:rsidRPr="00C116A6">
              <w:rPr>
                <w:rFonts w:ascii="Times New Roman" w:hAnsi="Times New Roman" w:cs="Times New Roman"/>
                <w:sz w:val="28"/>
                <w:szCs w:val="28"/>
              </w:rPr>
              <w:t>Стукаленка</w:t>
            </w:r>
            <w:proofErr w:type="spellEnd"/>
            <w:r w:rsidRPr="00C116A6">
              <w:rPr>
                <w:rFonts w:ascii="Times New Roman" w:hAnsi="Times New Roman" w:cs="Times New Roman"/>
                <w:sz w:val="28"/>
                <w:szCs w:val="28"/>
              </w:rPr>
              <w:t xml:space="preserve">» на суму 198603,38 грн., </w:t>
            </w:r>
            <w:proofErr w:type="spellStart"/>
            <w:r w:rsidRPr="00C116A6">
              <w:rPr>
                <w:rFonts w:ascii="Times New Roman" w:hAnsi="Times New Roman" w:cs="Times New Roman"/>
                <w:sz w:val="28"/>
                <w:szCs w:val="28"/>
              </w:rPr>
              <w:t>відіеобстеження</w:t>
            </w:r>
            <w:proofErr w:type="spellEnd"/>
            <w:r w:rsidRPr="00C116A6">
              <w:rPr>
                <w:rFonts w:ascii="Times New Roman" w:hAnsi="Times New Roman" w:cs="Times New Roman"/>
                <w:sz w:val="28"/>
                <w:szCs w:val="28"/>
              </w:rPr>
              <w:t xml:space="preserve"> 1800,0 грн.</w:t>
            </w:r>
          </w:p>
          <w:p w14:paraId="6C833021" w14:textId="77777777" w:rsidR="00F85BE4" w:rsidRPr="00C116A6" w:rsidRDefault="00F85BE4" w:rsidP="00F85BE4">
            <w:pPr>
              <w:pStyle w:val="aa"/>
              <w:ind w:left="0"/>
              <w:jc w:val="both"/>
              <w:rPr>
                <w:rFonts w:ascii="Times New Roman" w:hAnsi="Times New Roman" w:cs="Times New Roman"/>
                <w:sz w:val="28"/>
                <w:szCs w:val="28"/>
              </w:rPr>
            </w:pPr>
            <w:proofErr w:type="spellStart"/>
            <w:r w:rsidRPr="00C116A6">
              <w:rPr>
                <w:rFonts w:ascii="Times New Roman" w:hAnsi="Times New Roman" w:cs="Times New Roman"/>
                <w:sz w:val="28"/>
                <w:szCs w:val="28"/>
              </w:rPr>
              <w:t>Артсвердловина</w:t>
            </w:r>
            <w:proofErr w:type="spellEnd"/>
            <w:r w:rsidRPr="00C116A6">
              <w:rPr>
                <w:rFonts w:ascii="Times New Roman" w:hAnsi="Times New Roman" w:cs="Times New Roman"/>
                <w:sz w:val="28"/>
                <w:szCs w:val="28"/>
              </w:rPr>
              <w:t xml:space="preserve"> № 4814/1 «Яновського» на суму 185511,92 грн., </w:t>
            </w:r>
            <w:proofErr w:type="spellStart"/>
            <w:r w:rsidRPr="00C116A6">
              <w:rPr>
                <w:rFonts w:ascii="Times New Roman" w:hAnsi="Times New Roman" w:cs="Times New Roman"/>
                <w:sz w:val="28"/>
                <w:szCs w:val="28"/>
              </w:rPr>
              <w:t>відіеобстеження</w:t>
            </w:r>
            <w:proofErr w:type="spellEnd"/>
            <w:r w:rsidRPr="00C116A6">
              <w:rPr>
                <w:rFonts w:ascii="Times New Roman" w:hAnsi="Times New Roman" w:cs="Times New Roman"/>
                <w:sz w:val="28"/>
                <w:szCs w:val="28"/>
              </w:rPr>
              <w:t xml:space="preserve"> 1800,0 грн.</w:t>
            </w:r>
          </w:p>
          <w:p w14:paraId="7FDA48DC" w14:textId="77777777" w:rsidR="00F85BE4" w:rsidRPr="00C116A6" w:rsidRDefault="00F85BE4" w:rsidP="00F85BE4">
            <w:pPr>
              <w:pStyle w:val="aa"/>
              <w:ind w:left="0"/>
              <w:jc w:val="both"/>
              <w:rPr>
                <w:rFonts w:ascii="Times New Roman" w:hAnsi="Times New Roman" w:cs="Times New Roman"/>
                <w:sz w:val="28"/>
                <w:szCs w:val="28"/>
              </w:rPr>
            </w:pPr>
            <w:proofErr w:type="spellStart"/>
            <w:r w:rsidRPr="00C116A6">
              <w:rPr>
                <w:rFonts w:ascii="Times New Roman" w:hAnsi="Times New Roman" w:cs="Times New Roman"/>
                <w:sz w:val="28"/>
                <w:szCs w:val="28"/>
              </w:rPr>
              <w:t>Артсвердловина</w:t>
            </w:r>
            <w:proofErr w:type="spellEnd"/>
            <w:r w:rsidRPr="00C116A6">
              <w:rPr>
                <w:rFonts w:ascii="Times New Roman" w:hAnsi="Times New Roman" w:cs="Times New Roman"/>
                <w:sz w:val="28"/>
                <w:szCs w:val="28"/>
              </w:rPr>
              <w:t xml:space="preserve"> № 154 «Гетьманівка» на суму 199886,57 грн., </w:t>
            </w:r>
            <w:proofErr w:type="spellStart"/>
            <w:r w:rsidRPr="00C116A6">
              <w:rPr>
                <w:rFonts w:ascii="Times New Roman" w:hAnsi="Times New Roman" w:cs="Times New Roman"/>
                <w:sz w:val="28"/>
                <w:szCs w:val="28"/>
              </w:rPr>
              <w:t>відіеобстеження</w:t>
            </w:r>
            <w:proofErr w:type="spellEnd"/>
            <w:r w:rsidRPr="00C116A6">
              <w:rPr>
                <w:rFonts w:ascii="Times New Roman" w:hAnsi="Times New Roman" w:cs="Times New Roman"/>
                <w:sz w:val="28"/>
                <w:szCs w:val="28"/>
              </w:rPr>
              <w:t xml:space="preserve"> 1800,0 грн.</w:t>
            </w:r>
          </w:p>
          <w:p w14:paraId="742A2F42" w14:textId="77777777" w:rsidR="00F85BE4" w:rsidRPr="00C116A6" w:rsidRDefault="00F85BE4" w:rsidP="00F85BE4">
            <w:pPr>
              <w:pStyle w:val="aa"/>
              <w:ind w:left="0"/>
              <w:jc w:val="both"/>
              <w:rPr>
                <w:rFonts w:ascii="Times New Roman" w:hAnsi="Times New Roman" w:cs="Times New Roman"/>
                <w:sz w:val="28"/>
                <w:szCs w:val="28"/>
              </w:rPr>
            </w:pPr>
            <w:r w:rsidRPr="00C116A6">
              <w:rPr>
                <w:rFonts w:ascii="Times New Roman" w:hAnsi="Times New Roman" w:cs="Times New Roman"/>
                <w:sz w:val="28"/>
                <w:szCs w:val="28"/>
              </w:rPr>
              <w:t>Всього на суму 1106845,13 грн.</w:t>
            </w:r>
          </w:p>
          <w:p w14:paraId="1163E340" w14:textId="77777777" w:rsidR="00F85BE4" w:rsidRPr="00C116A6" w:rsidRDefault="00F85BE4" w:rsidP="00F85BE4">
            <w:pPr>
              <w:pStyle w:val="aa"/>
              <w:ind w:left="0"/>
              <w:jc w:val="both"/>
              <w:rPr>
                <w:rFonts w:ascii="Times New Roman" w:hAnsi="Times New Roman" w:cs="Times New Roman"/>
                <w:sz w:val="28"/>
                <w:szCs w:val="28"/>
              </w:rPr>
            </w:pPr>
          </w:p>
          <w:p w14:paraId="4011D3DC" w14:textId="77777777" w:rsidR="00F85BE4" w:rsidRPr="00C116A6" w:rsidRDefault="00F85BE4" w:rsidP="00F85BE4">
            <w:pPr>
              <w:jc w:val="both"/>
              <w:rPr>
                <w:rFonts w:ascii="Times New Roman" w:hAnsi="Times New Roman" w:cs="Times New Roman"/>
                <w:b/>
                <w:sz w:val="28"/>
              </w:rPr>
            </w:pPr>
            <w:proofErr w:type="spellStart"/>
            <w:r w:rsidRPr="00C116A6">
              <w:rPr>
                <w:rFonts w:ascii="Times New Roman" w:hAnsi="Times New Roman" w:cs="Times New Roman"/>
                <w:b/>
                <w:sz w:val="28"/>
              </w:rPr>
              <w:t>Саночистка</w:t>
            </w:r>
            <w:proofErr w:type="spellEnd"/>
            <w:r w:rsidRPr="00C116A6">
              <w:rPr>
                <w:rFonts w:ascii="Times New Roman" w:hAnsi="Times New Roman" w:cs="Times New Roman"/>
                <w:b/>
                <w:sz w:val="28"/>
              </w:rPr>
              <w:t>:</w:t>
            </w:r>
          </w:p>
          <w:p w14:paraId="06F96EF3" w14:textId="77777777" w:rsidR="00F85BE4" w:rsidRPr="00C116A6" w:rsidRDefault="00F85BE4" w:rsidP="00F85BE4">
            <w:pPr>
              <w:ind w:left="476" w:hanging="476"/>
              <w:rPr>
                <w:rFonts w:ascii="Times New Roman" w:hAnsi="Times New Roman" w:cs="Times New Roman"/>
                <w:sz w:val="28"/>
              </w:rPr>
            </w:pPr>
            <w:r w:rsidRPr="00C116A6">
              <w:rPr>
                <w:rFonts w:ascii="Times New Roman" w:hAnsi="Times New Roman" w:cs="Times New Roman"/>
                <w:sz w:val="28"/>
              </w:rPr>
              <w:t xml:space="preserve">Працює 1 чоловік , за 2023 рік отримано доходу – 151,9 </w:t>
            </w:r>
            <w:proofErr w:type="spellStart"/>
            <w:r w:rsidRPr="00C116A6">
              <w:rPr>
                <w:rFonts w:ascii="Times New Roman" w:hAnsi="Times New Roman" w:cs="Times New Roman"/>
                <w:sz w:val="28"/>
              </w:rPr>
              <w:t>тис.грн</w:t>
            </w:r>
            <w:proofErr w:type="spellEnd"/>
            <w:r w:rsidRPr="00C116A6">
              <w:rPr>
                <w:rFonts w:ascii="Times New Roman" w:hAnsi="Times New Roman" w:cs="Times New Roman"/>
                <w:sz w:val="28"/>
              </w:rPr>
              <w:t>.,</w:t>
            </w:r>
          </w:p>
          <w:p w14:paraId="2A221374" w14:textId="77777777" w:rsidR="00F85BE4" w:rsidRPr="00C116A6" w:rsidRDefault="00F85BE4" w:rsidP="00F85BE4">
            <w:pPr>
              <w:ind w:left="476" w:hanging="476"/>
              <w:rPr>
                <w:rFonts w:ascii="Times New Roman" w:hAnsi="Times New Roman" w:cs="Times New Roman"/>
                <w:sz w:val="28"/>
              </w:rPr>
            </w:pPr>
            <w:r w:rsidRPr="00C116A6">
              <w:rPr>
                <w:rFonts w:ascii="Times New Roman" w:hAnsi="Times New Roman" w:cs="Times New Roman"/>
                <w:sz w:val="28"/>
              </w:rPr>
              <w:t xml:space="preserve">витрати складають  103,9 тис грн.  </w:t>
            </w:r>
            <w:proofErr w:type="spellStart"/>
            <w:r w:rsidRPr="00C116A6">
              <w:rPr>
                <w:rFonts w:ascii="Times New Roman" w:hAnsi="Times New Roman" w:cs="Times New Roman"/>
                <w:sz w:val="28"/>
              </w:rPr>
              <w:t>Пибуток</w:t>
            </w:r>
            <w:proofErr w:type="spellEnd"/>
            <w:r w:rsidRPr="00C116A6">
              <w:rPr>
                <w:rFonts w:ascii="Times New Roman" w:hAnsi="Times New Roman" w:cs="Times New Roman"/>
                <w:sz w:val="28"/>
              </w:rPr>
              <w:t xml:space="preserve"> 48,0 тис. грн..</w:t>
            </w:r>
          </w:p>
          <w:p w14:paraId="7851254D" w14:textId="77777777" w:rsidR="00F85BE4" w:rsidRPr="00C116A6" w:rsidRDefault="00F85BE4" w:rsidP="00F85BE4">
            <w:pPr>
              <w:ind w:left="476" w:hanging="476"/>
              <w:rPr>
                <w:rFonts w:ascii="Times New Roman" w:hAnsi="Times New Roman" w:cs="Times New Roman"/>
                <w:sz w:val="28"/>
              </w:rPr>
            </w:pPr>
            <w:r w:rsidRPr="00C116A6">
              <w:rPr>
                <w:rFonts w:ascii="Times New Roman" w:hAnsi="Times New Roman" w:cs="Times New Roman"/>
                <w:b/>
                <w:sz w:val="28"/>
              </w:rPr>
              <w:t>Ритуальний  цех:</w:t>
            </w:r>
          </w:p>
          <w:p w14:paraId="5C10E4D8" w14:textId="77777777" w:rsidR="00F85BE4" w:rsidRPr="00C116A6" w:rsidRDefault="00F85BE4" w:rsidP="00F85BE4">
            <w:pPr>
              <w:jc w:val="both"/>
              <w:rPr>
                <w:rFonts w:ascii="Times New Roman" w:hAnsi="Times New Roman" w:cs="Times New Roman"/>
                <w:sz w:val="28"/>
              </w:rPr>
            </w:pPr>
            <w:r w:rsidRPr="00C116A6">
              <w:rPr>
                <w:rFonts w:ascii="Times New Roman" w:hAnsi="Times New Roman" w:cs="Times New Roman"/>
                <w:sz w:val="28"/>
              </w:rPr>
              <w:t xml:space="preserve">За </w:t>
            </w:r>
            <w:r w:rsidRPr="00C116A6">
              <w:rPr>
                <w:rFonts w:ascii="Times New Roman" w:hAnsi="Times New Roman" w:cs="Times New Roman"/>
                <w:sz w:val="28"/>
                <w:szCs w:val="28"/>
              </w:rPr>
              <w:t>2023рік</w:t>
            </w:r>
            <w:r w:rsidRPr="00C116A6">
              <w:rPr>
                <w:rFonts w:ascii="Times New Roman" w:hAnsi="Times New Roman" w:cs="Times New Roman"/>
                <w:sz w:val="28"/>
              </w:rPr>
              <w:t xml:space="preserve"> надано ритуальних  послуг</w:t>
            </w:r>
            <w:r w:rsidRPr="00C116A6">
              <w:rPr>
                <w:rFonts w:ascii="Times New Roman" w:hAnsi="Times New Roman" w:cs="Times New Roman"/>
                <w:sz w:val="28"/>
                <w:szCs w:val="28"/>
              </w:rPr>
              <w:t xml:space="preserve"> (</w:t>
            </w:r>
            <w:proofErr w:type="spellStart"/>
            <w:r w:rsidRPr="00C116A6">
              <w:rPr>
                <w:rFonts w:ascii="Times New Roman" w:hAnsi="Times New Roman" w:cs="Times New Roman"/>
                <w:sz w:val="28"/>
                <w:szCs w:val="28"/>
              </w:rPr>
              <w:t>з</w:t>
            </w:r>
            <w:r w:rsidRPr="00C116A6">
              <w:rPr>
                <w:rFonts w:ascii="Times New Roman" w:hAnsi="Times New Roman" w:cs="Times New Roman"/>
                <w:sz w:val="28"/>
              </w:rPr>
              <w:t>ахоронено</w:t>
            </w:r>
            <w:proofErr w:type="spellEnd"/>
            <w:r w:rsidRPr="00C116A6">
              <w:rPr>
                <w:rFonts w:ascii="Times New Roman" w:hAnsi="Times New Roman" w:cs="Times New Roman"/>
                <w:sz w:val="28"/>
              </w:rPr>
              <w:t>) 84 чоловік.</w:t>
            </w:r>
          </w:p>
          <w:p w14:paraId="0F2825A3" w14:textId="77777777" w:rsidR="00F85BE4" w:rsidRPr="00C116A6" w:rsidRDefault="00F85BE4" w:rsidP="00F85BE4">
            <w:pPr>
              <w:pStyle w:val="ac"/>
              <w:ind w:left="478" w:hanging="476"/>
              <w:jc w:val="both"/>
            </w:pPr>
            <w:r w:rsidRPr="00C116A6">
              <w:t>Доходи – 55,64 тис грн</w:t>
            </w:r>
          </w:p>
          <w:p w14:paraId="123898A9" w14:textId="77777777" w:rsidR="00F85BE4" w:rsidRPr="00C116A6" w:rsidRDefault="00F85BE4" w:rsidP="00F85BE4">
            <w:pPr>
              <w:pStyle w:val="ac"/>
              <w:ind w:left="478" w:hanging="476"/>
              <w:jc w:val="both"/>
            </w:pPr>
            <w:r w:rsidRPr="00C116A6">
              <w:t>Витрати – 89,3 тис грн</w:t>
            </w:r>
          </w:p>
          <w:p w14:paraId="204558F3" w14:textId="77777777" w:rsidR="00F85BE4" w:rsidRPr="00C116A6" w:rsidRDefault="00F85BE4" w:rsidP="00F85BE4">
            <w:pPr>
              <w:pStyle w:val="ac"/>
              <w:ind w:left="478" w:hanging="476"/>
              <w:jc w:val="both"/>
              <w:rPr>
                <w:lang w:val="ru-RU"/>
              </w:rPr>
            </w:pPr>
            <w:r w:rsidRPr="00C116A6">
              <w:t>Збитки – 33,7 тис</w:t>
            </w:r>
            <w:r w:rsidRPr="00C116A6">
              <w:rPr>
                <w:lang w:val="ru-RU"/>
              </w:rPr>
              <w:t>.</w:t>
            </w:r>
            <w:r w:rsidRPr="00C116A6">
              <w:t xml:space="preserve"> </w:t>
            </w:r>
            <w:proofErr w:type="spellStart"/>
            <w:r w:rsidRPr="00C116A6">
              <w:t>рн</w:t>
            </w:r>
            <w:proofErr w:type="spellEnd"/>
            <w:r w:rsidRPr="00C116A6">
              <w:t>.</w:t>
            </w:r>
            <w:r w:rsidRPr="00C116A6">
              <w:rPr>
                <w:lang w:val="ru-RU"/>
              </w:rPr>
              <w:t>.</w:t>
            </w:r>
          </w:p>
          <w:p w14:paraId="1F7215AE" w14:textId="77777777" w:rsidR="00F85BE4" w:rsidRPr="00C116A6" w:rsidRDefault="00F85BE4" w:rsidP="00F85BE4">
            <w:pPr>
              <w:jc w:val="both"/>
              <w:rPr>
                <w:rFonts w:ascii="Times New Roman" w:hAnsi="Times New Roman" w:cs="Times New Roman"/>
                <w:b/>
                <w:sz w:val="28"/>
                <w:szCs w:val="28"/>
              </w:rPr>
            </w:pPr>
            <w:r w:rsidRPr="00C116A6">
              <w:rPr>
                <w:rFonts w:ascii="Times New Roman" w:hAnsi="Times New Roman" w:cs="Times New Roman"/>
                <w:b/>
                <w:sz w:val="28"/>
                <w:szCs w:val="28"/>
              </w:rPr>
              <w:t>Інші (послуги по вивезенню твердих побутових відходів:</w:t>
            </w:r>
          </w:p>
          <w:p w14:paraId="76B67EE9" w14:textId="77777777" w:rsidR="00F85BE4" w:rsidRPr="00C116A6" w:rsidRDefault="00F85BE4" w:rsidP="00F85BE4">
            <w:pPr>
              <w:pStyle w:val="ac"/>
              <w:ind w:left="478" w:hanging="476"/>
              <w:jc w:val="both"/>
            </w:pPr>
            <w:r w:rsidRPr="00C116A6">
              <w:t>Доходи – 210,0 тис грн</w:t>
            </w:r>
          </w:p>
          <w:p w14:paraId="522FB484" w14:textId="77777777" w:rsidR="00F85BE4" w:rsidRPr="00C116A6" w:rsidRDefault="00F85BE4" w:rsidP="00F85BE4">
            <w:pPr>
              <w:pStyle w:val="ac"/>
              <w:ind w:left="478" w:hanging="476"/>
              <w:jc w:val="both"/>
            </w:pPr>
            <w:r w:rsidRPr="00C116A6">
              <w:t>Витрати – 243,9 тис грн</w:t>
            </w:r>
          </w:p>
          <w:p w14:paraId="0B2D202C" w14:textId="77777777" w:rsidR="00F85BE4" w:rsidRPr="00C116A6" w:rsidRDefault="00F85BE4" w:rsidP="00F85BE4">
            <w:pPr>
              <w:pStyle w:val="ac"/>
              <w:ind w:left="478" w:hanging="476"/>
              <w:jc w:val="both"/>
              <w:rPr>
                <w:lang w:val="ru-RU"/>
              </w:rPr>
            </w:pPr>
            <w:r w:rsidRPr="00C116A6">
              <w:t>Збитки – 33,9 тис</w:t>
            </w:r>
            <w:r w:rsidRPr="00C116A6">
              <w:rPr>
                <w:lang w:val="ru-RU"/>
              </w:rPr>
              <w:t>.</w:t>
            </w:r>
            <w:r w:rsidRPr="00C116A6">
              <w:t xml:space="preserve"> </w:t>
            </w:r>
            <w:proofErr w:type="spellStart"/>
            <w:r w:rsidRPr="00C116A6">
              <w:t>рн</w:t>
            </w:r>
            <w:proofErr w:type="spellEnd"/>
            <w:r w:rsidRPr="00C116A6">
              <w:t>.</w:t>
            </w:r>
            <w:r w:rsidRPr="00C116A6">
              <w:rPr>
                <w:lang w:val="ru-RU"/>
              </w:rPr>
              <w:t>.</w:t>
            </w:r>
          </w:p>
          <w:p w14:paraId="5D37E0E5" w14:textId="77777777" w:rsidR="00F85BE4" w:rsidRPr="00C116A6" w:rsidRDefault="00F85BE4" w:rsidP="00F85BE4">
            <w:pPr>
              <w:jc w:val="both"/>
              <w:rPr>
                <w:rFonts w:ascii="Times New Roman" w:hAnsi="Times New Roman" w:cs="Times New Roman"/>
                <w:sz w:val="28"/>
                <w:szCs w:val="28"/>
              </w:rPr>
            </w:pPr>
          </w:p>
          <w:p w14:paraId="43BB91C6" w14:textId="77777777" w:rsidR="00F85BE4" w:rsidRPr="00C116A6" w:rsidRDefault="00F85BE4" w:rsidP="00F85BE4">
            <w:pPr>
              <w:rPr>
                <w:rFonts w:ascii="Times New Roman" w:hAnsi="Times New Roman" w:cs="Times New Roman"/>
                <w:sz w:val="28"/>
                <w:szCs w:val="28"/>
              </w:rPr>
            </w:pPr>
            <w:r w:rsidRPr="00C116A6">
              <w:rPr>
                <w:rFonts w:ascii="Times New Roman" w:hAnsi="Times New Roman" w:cs="Times New Roman"/>
                <w:sz w:val="28"/>
                <w:szCs w:val="28"/>
              </w:rPr>
              <w:t>В цілому КП «Саврань за 2023 рік отримало прибуток в розмірі 184,5 тис. грн..</w:t>
            </w:r>
          </w:p>
          <w:p w14:paraId="0DD437F1" w14:textId="77777777" w:rsidR="00F85BE4" w:rsidRPr="00C116A6" w:rsidRDefault="00F85BE4" w:rsidP="00F85BE4">
            <w:pPr>
              <w:rPr>
                <w:rFonts w:ascii="Times New Roman" w:hAnsi="Times New Roman" w:cs="Times New Roman"/>
                <w:sz w:val="28"/>
                <w:szCs w:val="28"/>
              </w:rPr>
            </w:pPr>
            <w:proofErr w:type="spellStart"/>
            <w:r w:rsidRPr="00C116A6">
              <w:rPr>
                <w:rFonts w:ascii="Times New Roman" w:hAnsi="Times New Roman" w:cs="Times New Roman"/>
                <w:sz w:val="28"/>
                <w:szCs w:val="28"/>
              </w:rPr>
              <w:t>Забогованність</w:t>
            </w:r>
            <w:proofErr w:type="spellEnd"/>
            <w:r w:rsidRPr="00C116A6">
              <w:rPr>
                <w:rFonts w:ascii="Times New Roman" w:hAnsi="Times New Roman" w:cs="Times New Roman"/>
                <w:sz w:val="28"/>
                <w:szCs w:val="28"/>
              </w:rPr>
              <w:t xml:space="preserve"> по заробітній платі відсутня.</w:t>
            </w:r>
          </w:p>
          <w:p w14:paraId="2172D851" w14:textId="77777777" w:rsidR="00F85BE4" w:rsidRPr="00C116A6" w:rsidRDefault="00F85BE4" w:rsidP="00F85BE4">
            <w:pPr>
              <w:rPr>
                <w:rFonts w:ascii="Times New Roman" w:hAnsi="Times New Roman" w:cs="Times New Roman"/>
                <w:sz w:val="28"/>
                <w:szCs w:val="28"/>
              </w:rPr>
            </w:pPr>
            <w:r w:rsidRPr="00C116A6">
              <w:rPr>
                <w:rFonts w:ascii="Times New Roman" w:hAnsi="Times New Roman" w:cs="Times New Roman"/>
                <w:sz w:val="28"/>
                <w:szCs w:val="28"/>
              </w:rPr>
              <w:t xml:space="preserve">Сплачено податку за 2023 рік на ЄСВ – 141,9 тис. грн.. </w:t>
            </w:r>
          </w:p>
          <w:p w14:paraId="4DE16501" w14:textId="77777777" w:rsidR="00F85BE4" w:rsidRPr="00C116A6" w:rsidRDefault="00F85BE4" w:rsidP="00F85BE4">
            <w:pPr>
              <w:rPr>
                <w:rFonts w:ascii="Times New Roman" w:hAnsi="Times New Roman" w:cs="Times New Roman"/>
                <w:sz w:val="28"/>
                <w:szCs w:val="28"/>
              </w:rPr>
            </w:pPr>
            <w:r w:rsidRPr="00C116A6">
              <w:rPr>
                <w:rFonts w:ascii="Times New Roman" w:hAnsi="Times New Roman" w:cs="Times New Roman"/>
                <w:sz w:val="28"/>
                <w:szCs w:val="28"/>
              </w:rPr>
              <w:t>Податок на прибуток – 125,1 тис. грн..</w:t>
            </w:r>
          </w:p>
          <w:p w14:paraId="5AECBF70" w14:textId="77777777" w:rsidR="00F85BE4" w:rsidRPr="00C116A6" w:rsidRDefault="00F85BE4" w:rsidP="00F85BE4">
            <w:pPr>
              <w:rPr>
                <w:rFonts w:ascii="Times New Roman" w:hAnsi="Times New Roman" w:cs="Times New Roman"/>
                <w:sz w:val="28"/>
                <w:szCs w:val="28"/>
              </w:rPr>
            </w:pPr>
          </w:p>
          <w:p w14:paraId="477910FE" w14:textId="77777777" w:rsidR="00F85BE4" w:rsidRPr="00C116A6" w:rsidRDefault="00F85BE4" w:rsidP="00F85BE4">
            <w:pPr>
              <w:jc w:val="center"/>
              <w:rPr>
                <w:rFonts w:ascii="Times New Roman" w:hAnsi="Times New Roman" w:cs="Times New Roman"/>
                <w:b/>
                <w:sz w:val="28"/>
                <w:szCs w:val="28"/>
                <w:u w:val="single"/>
              </w:rPr>
            </w:pPr>
            <w:r w:rsidRPr="00C116A6">
              <w:rPr>
                <w:rFonts w:ascii="Times New Roman" w:hAnsi="Times New Roman" w:cs="Times New Roman"/>
                <w:b/>
                <w:sz w:val="28"/>
                <w:szCs w:val="28"/>
                <w:u w:val="single"/>
              </w:rPr>
              <w:t>Гуманітарна сфера</w:t>
            </w:r>
          </w:p>
          <w:p w14:paraId="0A8DA9EE" w14:textId="77777777" w:rsidR="00F85BE4" w:rsidRPr="00C116A6" w:rsidRDefault="00F85BE4" w:rsidP="00F85BE4">
            <w:pPr>
              <w:jc w:val="center"/>
              <w:rPr>
                <w:rFonts w:ascii="Times New Roman" w:hAnsi="Times New Roman" w:cs="Times New Roman"/>
                <w:b/>
                <w:sz w:val="28"/>
                <w:szCs w:val="28"/>
                <w:u w:val="single"/>
              </w:rPr>
            </w:pPr>
          </w:p>
          <w:p w14:paraId="77BCD823" w14:textId="77777777" w:rsidR="00F85BE4" w:rsidRPr="00C116A6" w:rsidRDefault="00F85BE4" w:rsidP="00F85BE4">
            <w:pPr>
              <w:jc w:val="center"/>
              <w:rPr>
                <w:rFonts w:ascii="Times New Roman" w:hAnsi="Times New Roman" w:cs="Times New Roman"/>
                <w:b/>
                <w:sz w:val="28"/>
                <w:szCs w:val="28"/>
                <w:u w:val="single"/>
              </w:rPr>
            </w:pPr>
            <w:r w:rsidRPr="00C116A6">
              <w:rPr>
                <w:rFonts w:ascii="Times New Roman" w:hAnsi="Times New Roman" w:cs="Times New Roman"/>
                <w:b/>
                <w:sz w:val="28"/>
                <w:szCs w:val="28"/>
                <w:u w:val="single"/>
              </w:rPr>
              <w:t xml:space="preserve">Охорона здоров’я </w:t>
            </w:r>
          </w:p>
          <w:p w14:paraId="22BCBE43" w14:textId="77777777" w:rsidR="00F85BE4" w:rsidRPr="00C116A6" w:rsidRDefault="00F85BE4" w:rsidP="00F85BE4">
            <w:pPr>
              <w:rPr>
                <w:rFonts w:ascii="Times New Roman" w:hAnsi="Times New Roman" w:cs="Times New Roman"/>
                <w:b/>
                <w:sz w:val="28"/>
                <w:szCs w:val="28"/>
                <w:u w:val="single"/>
              </w:rPr>
            </w:pPr>
          </w:p>
          <w:p w14:paraId="3DDBDA72" w14:textId="77777777" w:rsidR="00F85BE4" w:rsidRPr="00C116A6" w:rsidRDefault="00F85BE4" w:rsidP="00F85BE4">
            <w:pPr>
              <w:jc w:val="both"/>
              <w:rPr>
                <w:rFonts w:ascii="Times New Roman" w:hAnsi="Times New Roman" w:cs="Times New Roman"/>
                <w:b/>
                <w:bCs/>
                <w:color w:val="000000"/>
                <w:sz w:val="28"/>
                <w:szCs w:val="28"/>
                <w:lang w:eastAsia="uk-UA"/>
              </w:rPr>
            </w:pPr>
            <w:r w:rsidRPr="00C116A6">
              <w:rPr>
                <w:rFonts w:ascii="Times New Roman" w:eastAsia="Calibri" w:hAnsi="Times New Roman" w:cs="Times New Roman"/>
                <w:bCs/>
                <w:sz w:val="28"/>
                <w:szCs w:val="28"/>
              </w:rPr>
              <w:t>Лікувально-профілактичн</w:t>
            </w:r>
            <w:r w:rsidRPr="00C116A6">
              <w:rPr>
                <w:rFonts w:ascii="Times New Roman" w:hAnsi="Times New Roman" w:cs="Times New Roman"/>
                <w:bCs/>
                <w:sz w:val="28"/>
                <w:szCs w:val="28"/>
              </w:rPr>
              <w:t>а</w:t>
            </w:r>
            <w:r w:rsidRPr="00C116A6">
              <w:rPr>
                <w:rFonts w:ascii="Times New Roman" w:eastAsia="Calibri" w:hAnsi="Times New Roman" w:cs="Times New Roman"/>
                <w:bCs/>
                <w:sz w:val="28"/>
                <w:szCs w:val="28"/>
              </w:rPr>
              <w:t xml:space="preserve">  допомог</w:t>
            </w:r>
            <w:r w:rsidRPr="00C116A6">
              <w:rPr>
                <w:rFonts w:ascii="Times New Roman" w:hAnsi="Times New Roman" w:cs="Times New Roman"/>
                <w:bCs/>
                <w:sz w:val="28"/>
                <w:szCs w:val="28"/>
              </w:rPr>
              <w:t>а</w:t>
            </w:r>
            <w:r w:rsidRPr="00C116A6">
              <w:rPr>
                <w:rFonts w:ascii="Times New Roman" w:eastAsia="Calibri" w:hAnsi="Times New Roman" w:cs="Times New Roman"/>
                <w:bCs/>
                <w:sz w:val="28"/>
                <w:szCs w:val="28"/>
              </w:rPr>
              <w:t xml:space="preserve">  населенн</w:t>
            </w:r>
            <w:r w:rsidRPr="00C116A6">
              <w:rPr>
                <w:rFonts w:ascii="Times New Roman" w:hAnsi="Times New Roman" w:cs="Times New Roman"/>
                <w:bCs/>
                <w:sz w:val="28"/>
                <w:szCs w:val="28"/>
              </w:rPr>
              <w:t>ю</w:t>
            </w:r>
            <w:r w:rsidRPr="00C116A6">
              <w:rPr>
                <w:rFonts w:ascii="Times New Roman" w:eastAsia="Calibri" w:hAnsi="Times New Roman" w:cs="Times New Roman"/>
                <w:bCs/>
                <w:sz w:val="28"/>
                <w:szCs w:val="28"/>
              </w:rPr>
              <w:t xml:space="preserve"> </w:t>
            </w:r>
            <w:r w:rsidRPr="00C116A6">
              <w:rPr>
                <w:rFonts w:ascii="Times New Roman" w:hAnsi="Times New Roman" w:cs="Times New Roman"/>
                <w:bCs/>
                <w:sz w:val="28"/>
                <w:szCs w:val="28"/>
              </w:rPr>
              <w:t>територіальної громади</w:t>
            </w:r>
            <w:r w:rsidRPr="00C116A6">
              <w:rPr>
                <w:rFonts w:ascii="Times New Roman" w:eastAsia="Calibri" w:hAnsi="Times New Roman" w:cs="Times New Roman"/>
                <w:bCs/>
                <w:sz w:val="28"/>
                <w:szCs w:val="28"/>
              </w:rPr>
              <w:t xml:space="preserve"> надається  на двох рівнях: первинна - КНП </w:t>
            </w:r>
            <w:r w:rsidRPr="00C116A6">
              <w:rPr>
                <w:rFonts w:ascii="Times New Roman" w:eastAsia="Calibri" w:hAnsi="Times New Roman" w:cs="Times New Roman"/>
                <w:b/>
                <w:bCs/>
                <w:sz w:val="28"/>
                <w:szCs w:val="28"/>
              </w:rPr>
              <w:t>«Савранський ЦПМСД»,</w:t>
            </w:r>
            <w:r w:rsidRPr="00C116A6">
              <w:rPr>
                <w:rFonts w:ascii="Times New Roman" w:eastAsia="Calibri" w:hAnsi="Times New Roman" w:cs="Times New Roman"/>
                <w:bCs/>
                <w:sz w:val="28"/>
                <w:szCs w:val="28"/>
              </w:rPr>
              <w:t xml:space="preserve"> </w:t>
            </w:r>
            <w:r w:rsidRPr="00C116A6">
              <w:rPr>
                <w:rFonts w:ascii="Times New Roman" w:hAnsi="Times New Roman" w:cs="Times New Roman"/>
                <w:b/>
                <w:bCs/>
                <w:color w:val="000000"/>
                <w:sz w:val="28"/>
                <w:szCs w:val="28"/>
                <w:lang w:eastAsia="uk-UA"/>
              </w:rPr>
              <w:t xml:space="preserve">ФОП Ткаченко Сергій Миколайович </w:t>
            </w:r>
            <w:r w:rsidRPr="00C116A6">
              <w:rPr>
                <w:rFonts w:ascii="Times New Roman" w:hAnsi="Times New Roman" w:cs="Times New Roman"/>
                <w:bCs/>
                <w:color w:val="000000"/>
                <w:sz w:val="28"/>
                <w:szCs w:val="28"/>
                <w:lang w:eastAsia="uk-UA"/>
              </w:rPr>
              <w:t>та</w:t>
            </w:r>
            <w:r w:rsidRPr="00C116A6">
              <w:rPr>
                <w:rFonts w:ascii="Times New Roman" w:hAnsi="Times New Roman" w:cs="Times New Roman"/>
                <w:b/>
                <w:bCs/>
                <w:color w:val="000000"/>
                <w:sz w:val="28"/>
                <w:szCs w:val="28"/>
                <w:lang w:eastAsia="uk-UA"/>
              </w:rPr>
              <w:t xml:space="preserve"> </w:t>
            </w:r>
            <w:proofErr w:type="spellStart"/>
            <w:r w:rsidRPr="00C116A6">
              <w:rPr>
                <w:rFonts w:ascii="Times New Roman" w:eastAsia="Calibri" w:hAnsi="Times New Roman" w:cs="Times New Roman"/>
                <w:bCs/>
                <w:sz w:val="28"/>
                <w:szCs w:val="28"/>
              </w:rPr>
              <w:t>спецалізвана</w:t>
            </w:r>
            <w:proofErr w:type="spellEnd"/>
            <w:r w:rsidRPr="00C116A6">
              <w:rPr>
                <w:rFonts w:ascii="Times New Roman" w:eastAsia="Calibri" w:hAnsi="Times New Roman" w:cs="Times New Roman"/>
                <w:bCs/>
                <w:sz w:val="28"/>
                <w:szCs w:val="28"/>
              </w:rPr>
              <w:t xml:space="preserve"> – </w:t>
            </w:r>
            <w:r w:rsidRPr="00C116A6">
              <w:rPr>
                <w:rFonts w:ascii="Times New Roman" w:eastAsia="Calibri" w:hAnsi="Times New Roman" w:cs="Times New Roman"/>
                <w:b/>
                <w:bCs/>
                <w:sz w:val="28"/>
                <w:szCs w:val="28"/>
              </w:rPr>
              <w:t xml:space="preserve">КНП «Савранська  лікарня». </w:t>
            </w:r>
          </w:p>
          <w:p w14:paraId="3658138B" w14:textId="77777777" w:rsidR="00F85BE4" w:rsidRPr="00C116A6" w:rsidRDefault="00F85BE4" w:rsidP="00F85BE4">
            <w:pPr>
              <w:rPr>
                <w:rFonts w:ascii="Times New Roman" w:hAnsi="Times New Roman" w:cs="Times New Roman"/>
                <w:b/>
                <w:sz w:val="28"/>
                <w:szCs w:val="28"/>
              </w:rPr>
            </w:pPr>
          </w:p>
          <w:p w14:paraId="6BF283F3" w14:textId="77777777" w:rsidR="00F85BE4" w:rsidRPr="00C116A6" w:rsidRDefault="00F85BE4" w:rsidP="00F85BE4">
            <w:pPr>
              <w:jc w:val="center"/>
              <w:rPr>
                <w:rFonts w:ascii="Times New Roman" w:hAnsi="Times New Roman" w:cs="Times New Roman"/>
                <w:b/>
                <w:sz w:val="28"/>
                <w:szCs w:val="28"/>
                <w:u w:val="single"/>
              </w:rPr>
            </w:pPr>
            <w:r w:rsidRPr="00C116A6">
              <w:rPr>
                <w:rFonts w:ascii="Times New Roman" w:hAnsi="Times New Roman" w:cs="Times New Roman"/>
                <w:b/>
                <w:sz w:val="28"/>
                <w:szCs w:val="28"/>
                <w:u w:val="single"/>
              </w:rPr>
              <w:t>Первинна.</w:t>
            </w:r>
          </w:p>
          <w:p w14:paraId="51BCF3EB" w14:textId="77777777" w:rsidR="00F85BE4" w:rsidRPr="00C116A6" w:rsidRDefault="00F85BE4" w:rsidP="00F85BE4">
            <w:pPr>
              <w:tabs>
                <w:tab w:val="left" w:pos="1125"/>
              </w:tabs>
              <w:jc w:val="center"/>
              <w:rPr>
                <w:rFonts w:ascii="Times New Roman" w:hAnsi="Times New Roman" w:cs="Times New Roman"/>
                <w:b/>
                <w:sz w:val="28"/>
                <w:szCs w:val="28"/>
                <w:u w:val="single"/>
              </w:rPr>
            </w:pPr>
          </w:p>
          <w:p w14:paraId="58E654E9" w14:textId="77777777" w:rsidR="00F85BE4" w:rsidRPr="00C116A6" w:rsidRDefault="00F85BE4" w:rsidP="00F85BE4">
            <w:pPr>
              <w:jc w:val="center"/>
              <w:rPr>
                <w:rFonts w:ascii="Times New Roman" w:eastAsia="Calibri" w:hAnsi="Times New Roman" w:cs="Times New Roman"/>
                <w:b/>
                <w:bCs/>
                <w:color w:val="000000"/>
                <w:u w:val="single"/>
                <w:lang w:eastAsia="uk-UA"/>
              </w:rPr>
            </w:pPr>
            <w:r w:rsidRPr="00C116A6">
              <w:rPr>
                <w:rFonts w:ascii="Times New Roman" w:hAnsi="Times New Roman" w:cs="Times New Roman"/>
                <w:b/>
                <w:sz w:val="28"/>
                <w:szCs w:val="28"/>
                <w:u w:val="single"/>
              </w:rPr>
              <w:t>Комунальне некомерційне підприємство</w:t>
            </w:r>
            <w:r w:rsidRPr="00C116A6">
              <w:rPr>
                <w:rFonts w:ascii="Times New Roman" w:hAnsi="Times New Roman" w:cs="Times New Roman"/>
                <w:b/>
                <w:color w:val="000000"/>
                <w:sz w:val="28"/>
                <w:szCs w:val="28"/>
                <w:u w:val="single"/>
              </w:rPr>
              <w:t xml:space="preserve"> « Савранський ЦПМСД»</w:t>
            </w:r>
          </w:p>
          <w:p w14:paraId="175466FB" w14:textId="77777777" w:rsidR="00F85BE4" w:rsidRPr="00C116A6" w:rsidRDefault="00F85BE4" w:rsidP="00F85BE4">
            <w:pPr>
              <w:pStyle w:val="19"/>
              <w:shd w:val="clear" w:color="auto" w:fill="auto"/>
              <w:spacing w:before="0"/>
              <w:ind w:left="20" w:right="20"/>
              <w:rPr>
                <w:sz w:val="28"/>
                <w:szCs w:val="28"/>
                <w:lang w:val="uk-UA"/>
              </w:rPr>
            </w:pPr>
          </w:p>
          <w:p w14:paraId="1BFF7A16" w14:textId="77777777" w:rsidR="00F85BE4" w:rsidRPr="00C116A6" w:rsidRDefault="00F85BE4" w:rsidP="00F85BE4">
            <w:pPr>
              <w:ind w:firstLine="708"/>
              <w:jc w:val="both"/>
              <w:rPr>
                <w:rFonts w:ascii="Times New Roman" w:hAnsi="Times New Roman" w:cs="Times New Roman"/>
                <w:sz w:val="28"/>
                <w:szCs w:val="28"/>
              </w:rPr>
            </w:pPr>
            <w:r w:rsidRPr="00C116A6">
              <w:rPr>
                <w:rFonts w:ascii="Times New Roman" w:hAnsi="Times New Roman" w:cs="Times New Roman"/>
                <w:sz w:val="28"/>
                <w:szCs w:val="28"/>
              </w:rPr>
              <w:t xml:space="preserve">КНП « Савранський ЦПМСД» являється  комунальним закладом  охорони здоров’я Савранської  селищної  ради, надає первинну  медико-санітарну допомогу населенню Савранської  ОТГ. </w:t>
            </w:r>
          </w:p>
          <w:p w14:paraId="32FB5BBC" w14:textId="77777777" w:rsidR="00F85BE4" w:rsidRPr="00C116A6" w:rsidRDefault="00F85BE4" w:rsidP="00F85BE4">
            <w:pPr>
              <w:ind w:firstLine="708"/>
              <w:jc w:val="both"/>
              <w:rPr>
                <w:rFonts w:ascii="Times New Roman" w:hAnsi="Times New Roman" w:cs="Times New Roman"/>
                <w:sz w:val="28"/>
                <w:szCs w:val="28"/>
              </w:rPr>
            </w:pPr>
            <w:r w:rsidRPr="00C116A6">
              <w:rPr>
                <w:rFonts w:ascii="Times New Roman" w:hAnsi="Times New Roman" w:cs="Times New Roman"/>
                <w:sz w:val="28"/>
                <w:szCs w:val="28"/>
              </w:rPr>
              <w:t>Центр створений рішенням Савранської  селищної ради.</w:t>
            </w:r>
          </w:p>
          <w:p w14:paraId="6FFB088C" w14:textId="77777777" w:rsidR="00F85BE4" w:rsidRPr="00C116A6" w:rsidRDefault="00F85BE4" w:rsidP="00F85BE4">
            <w:pPr>
              <w:jc w:val="both"/>
              <w:rPr>
                <w:rFonts w:ascii="Times New Roman" w:hAnsi="Times New Roman" w:cs="Times New Roman"/>
                <w:sz w:val="28"/>
                <w:szCs w:val="28"/>
              </w:rPr>
            </w:pPr>
            <w:r w:rsidRPr="00C116A6">
              <w:rPr>
                <w:rFonts w:ascii="Times New Roman" w:hAnsi="Times New Roman" w:cs="Times New Roman"/>
                <w:sz w:val="28"/>
                <w:szCs w:val="28"/>
              </w:rPr>
              <w:t>Основною  метою роботи центру  є забезпечення  населення району доступною, своєчасною, якісною первинною медико – санітарною допомогою.</w:t>
            </w:r>
          </w:p>
          <w:p w14:paraId="0C83C71E" w14:textId="77777777" w:rsidR="00F85BE4" w:rsidRPr="00C116A6" w:rsidRDefault="00F85BE4" w:rsidP="00F85BE4">
            <w:pPr>
              <w:ind w:firstLine="708"/>
              <w:jc w:val="both"/>
              <w:rPr>
                <w:rFonts w:ascii="Times New Roman" w:hAnsi="Times New Roman" w:cs="Times New Roman"/>
                <w:sz w:val="28"/>
                <w:szCs w:val="28"/>
              </w:rPr>
            </w:pPr>
            <w:r w:rsidRPr="00C116A6">
              <w:rPr>
                <w:rFonts w:ascii="Times New Roman" w:hAnsi="Times New Roman" w:cs="Times New Roman"/>
                <w:sz w:val="28"/>
                <w:szCs w:val="28"/>
              </w:rPr>
              <w:t>Штат центру  налічує 42 посади, із них на даний час в центрі працюють 5 лікарів ЗПСМ .Також працює 23 медичні  сестри, 4 молодші, 10 інших, всі медичні сестри пройшли спеціалізацію за фахом, медичні сестри ЗПСМ, атестовані на відповідну кваліфікаційну категорію. Структура Савранського ЦПМСД  складається з  15  структурних  підрозділів , 5 амбулаторій ЗПСМ, 5 ФАПів та 5 ФП.</w:t>
            </w:r>
          </w:p>
          <w:p w14:paraId="367A7EE0" w14:textId="77777777" w:rsidR="00F85BE4" w:rsidRPr="00C116A6" w:rsidRDefault="00F85BE4" w:rsidP="00F85BE4">
            <w:pPr>
              <w:pStyle w:val="19"/>
              <w:shd w:val="clear" w:color="auto" w:fill="auto"/>
              <w:spacing w:before="0"/>
              <w:ind w:left="20" w:right="20"/>
              <w:rPr>
                <w:sz w:val="28"/>
                <w:szCs w:val="28"/>
                <w:lang w:val="uk-UA"/>
              </w:rPr>
            </w:pPr>
            <w:proofErr w:type="spellStart"/>
            <w:r w:rsidRPr="00C116A6">
              <w:rPr>
                <w:sz w:val="28"/>
                <w:szCs w:val="28"/>
              </w:rPr>
              <w:t>Впродовж</w:t>
            </w:r>
            <w:proofErr w:type="spellEnd"/>
            <w:r w:rsidRPr="00C116A6">
              <w:rPr>
                <w:sz w:val="28"/>
                <w:szCs w:val="28"/>
              </w:rPr>
              <w:t xml:space="preserve"> 202</w:t>
            </w:r>
            <w:r w:rsidRPr="00C116A6">
              <w:rPr>
                <w:sz w:val="28"/>
                <w:szCs w:val="28"/>
                <w:lang w:val="uk-UA"/>
              </w:rPr>
              <w:t>3</w:t>
            </w:r>
            <w:r w:rsidRPr="00C116A6">
              <w:rPr>
                <w:sz w:val="28"/>
                <w:szCs w:val="28"/>
              </w:rPr>
              <w:t xml:space="preserve"> року </w:t>
            </w:r>
            <w:proofErr w:type="spellStart"/>
            <w:proofErr w:type="gramStart"/>
            <w:r w:rsidRPr="00C116A6">
              <w:rPr>
                <w:sz w:val="28"/>
                <w:szCs w:val="28"/>
              </w:rPr>
              <w:t>діяльність</w:t>
            </w:r>
            <w:proofErr w:type="spellEnd"/>
            <w:r w:rsidRPr="00C116A6">
              <w:rPr>
                <w:sz w:val="28"/>
                <w:szCs w:val="28"/>
              </w:rPr>
              <w:t xml:space="preserve">  </w:t>
            </w:r>
            <w:r w:rsidRPr="00C116A6">
              <w:rPr>
                <w:sz w:val="28"/>
                <w:szCs w:val="28"/>
                <w:lang w:val="uk-UA"/>
              </w:rPr>
              <w:t>КНП</w:t>
            </w:r>
            <w:proofErr w:type="gramEnd"/>
            <w:r w:rsidRPr="00C116A6">
              <w:rPr>
                <w:sz w:val="28"/>
                <w:szCs w:val="28"/>
                <w:lang w:val="uk-UA"/>
              </w:rPr>
              <w:t xml:space="preserve"> «Савранський </w:t>
            </w:r>
            <w:r w:rsidRPr="00C116A6">
              <w:rPr>
                <w:sz w:val="28"/>
                <w:szCs w:val="28"/>
              </w:rPr>
              <w:t>ПМСД</w:t>
            </w:r>
            <w:r w:rsidRPr="00C116A6">
              <w:rPr>
                <w:sz w:val="28"/>
                <w:szCs w:val="28"/>
                <w:lang w:val="uk-UA"/>
              </w:rPr>
              <w:t>»</w:t>
            </w:r>
            <w:r w:rsidRPr="00C116A6">
              <w:rPr>
                <w:sz w:val="28"/>
                <w:szCs w:val="28"/>
              </w:rPr>
              <w:t xml:space="preserve">  </w:t>
            </w:r>
            <w:proofErr w:type="spellStart"/>
            <w:r w:rsidRPr="00C116A6">
              <w:rPr>
                <w:sz w:val="28"/>
                <w:szCs w:val="28"/>
              </w:rPr>
              <w:t>була</w:t>
            </w:r>
            <w:proofErr w:type="spellEnd"/>
            <w:r w:rsidRPr="00C116A6">
              <w:rPr>
                <w:sz w:val="28"/>
                <w:szCs w:val="28"/>
              </w:rPr>
              <w:t xml:space="preserve"> </w:t>
            </w:r>
            <w:proofErr w:type="spellStart"/>
            <w:r w:rsidRPr="00C116A6">
              <w:rPr>
                <w:sz w:val="28"/>
                <w:szCs w:val="28"/>
              </w:rPr>
              <w:t>спрямована</w:t>
            </w:r>
            <w:proofErr w:type="spellEnd"/>
            <w:r w:rsidRPr="00C116A6">
              <w:rPr>
                <w:sz w:val="28"/>
                <w:szCs w:val="28"/>
              </w:rPr>
              <w:t xml:space="preserve"> на </w:t>
            </w:r>
            <w:proofErr w:type="spellStart"/>
            <w:r w:rsidRPr="00C116A6">
              <w:rPr>
                <w:sz w:val="28"/>
                <w:szCs w:val="28"/>
              </w:rPr>
              <w:t>реалізацію</w:t>
            </w:r>
            <w:proofErr w:type="spellEnd"/>
            <w:r w:rsidRPr="00C116A6">
              <w:rPr>
                <w:sz w:val="28"/>
                <w:szCs w:val="28"/>
              </w:rPr>
              <w:t xml:space="preserve">  </w:t>
            </w:r>
            <w:proofErr w:type="spellStart"/>
            <w:r w:rsidRPr="00C116A6">
              <w:rPr>
                <w:sz w:val="28"/>
                <w:szCs w:val="28"/>
              </w:rPr>
              <w:t>державної</w:t>
            </w:r>
            <w:proofErr w:type="spellEnd"/>
            <w:r w:rsidRPr="00C116A6">
              <w:rPr>
                <w:sz w:val="28"/>
                <w:szCs w:val="28"/>
              </w:rPr>
              <w:t xml:space="preserve"> </w:t>
            </w:r>
            <w:proofErr w:type="spellStart"/>
            <w:r w:rsidRPr="00C116A6">
              <w:rPr>
                <w:sz w:val="28"/>
                <w:szCs w:val="28"/>
              </w:rPr>
              <w:t>політики</w:t>
            </w:r>
            <w:proofErr w:type="spellEnd"/>
            <w:r w:rsidRPr="00C116A6">
              <w:rPr>
                <w:sz w:val="28"/>
                <w:szCs w:val="28"/>
              </w:rPr>
              <w:t xml:space="preserve"> у </w:t>
            </w:r>
            <w:proofErr w:type="spellStart"/>
            <w:r w:rsidRPr="00C116A6">
              <w:rPr>
                <w:sz w:val="28"/>
                <w:szCs w:val="28"/>
              </w:rPr>
              <w:t>сфері</w:t>
            </w:r>
            <w:proofErr w:type="spellEnd"/>
            <w:r w:rsidRPr="00C116A6">
              <w:rPr>
                <w:sz w:val="28"/>
                <w:szCs w:val="28"/>
              </w:rPr>
              <w:t xml:space="preserve"> </w:t>
            </w:r>
            <w:proofErr w:type="spellStart"/>
            <w:r w:rsidRPr="00C116A6">
              <w:rPr>
                <w:sz w:val="28"/>
                <w:szCs w:val="28"/>
              </w:rPr>
              <w:t>охорони</w:t>
            </w:r>
            <w:proofErr w:type="spellEnd"/>
            <w:r w:rsidRPr="00C116A6">
              <w:rPr>
                <w:sz w:val="28"/>
                <w:szCs w:val="28"/>
              </w:rPr>
              <w:t xml:space="preserve"> </w:t>
            </w:r>
            <w:proofErr w:type="spellStart"/>
            <w:r w:rsidRPr="00C116A6">
              <w:rPr>
                <w:sz w:val="28"/>
                <w:szCs w:val="28"/>
              </w:rPr>
              <w:t>здоров’я</w:t>
            </w:r>
            <w:proofErr w:type="spellEnd"/>
            <w:r w:rsidRPr="00C116A6">
              <w:rPr>
                <w:sz w:val="28"/>
                <w:szCs w:val="28"/>
              </w:rPr>
              <w:t xml:space="preserve"> </w:t>
            </w:r>
            <w:proofErr w:type="spellStart"/>
            <w:r w:rsidRPr="00C116A6">
              <w:rPr>
                <w:sz w:val="28"/>
                <w:szCs w:val="28"/>
              </w:rPr>
              <w:t>населення</w:t>
            </w:r>
            <w:proofErr w:type="spellEnd"/>
            <w:r w:rsidRPr="00C116A6">
              <w:rPr>
                <w:sz w:val="28"/>
                <w:szCs w:val="28"/>
              </w:rPr>
              <w:t xml:space="preserve">, </w:t>
            </w:r>
            <w:proofErr w:type="spellStart"/>
            <w:r w:rsidRPr="00C116A6">
              <w:rPr>
                <w:sz w:val="28"/>
                <w:szCs w:val="28"/>
              </w:rPr>
              <w:t>направленої</w:t>
            </w:r>
            <w:proofErr w:type="spellEnd"/>
            <w:r w:rsidRPr="00C116A6">
              <w:rPr>
                <w:sz w:val="28"/>
                <w:szCs w:val="28"/>
              </w:rPr>
              <w:t xml:space="preserve"> на </w:t>
            </w:r>
            <w:proofErr w:type="spellStart"/>
            <w:r w:rsidRPr="00C116A6">
              <w:rPr>
                <w:sz w:val="28"/>
                <w:szCs w:val="28"/>
              </w:rPr>
              <w:t>покращення</w:t>
            </w:r>
            <w:proofErr w:type="spellEnd"/>
            <w:r w:rsidRPr="00C116A6">
              <w:rPr>
                <w:sz w:val="28"/>
                <w:szCs w:val="28"/>
              </w:rPr>
              <w:t xml:space="preserve"> </w:t>
            </w:r>
            <w:proofErr w:type="spellStart"/>
            <w:r w:rsidRPr="00C116A6">
              <w:rPr>
                <w:sz w:val="28"/>
                <w:szCs w:val="28"/>
              </w:rPr>
              <w:t>якості</w:t>
            </w:r>
            <w:proofErr w:type="spellEnd"/>
            <w:r w:rsidRPr="00C116A6">
              <w:rPr>
                <w:sz w:val="28"/>
                <w:szCs w:val="28"/>
              </w:rPr>
              <w:t xml:space="preserve"> </w:t>
            </w:r>
            <w:proofErr w:type="spellStart"/>
            <w:r w:rsidRPr="00C116A6">
              <w:rPr>
                <w:sz w:val="28"/>
                <w:szCs w:val="28"/>
              </w:rPr>
              <w:t>надання</w:t>
            </w:r>
            <w:proofErr w:type="spellEnd"/>
            <w:r w:rsidRPr="00C116A6">
              <w:rPr>
                <w:sz w:val="28"/>
                <w:szCs w:val="28"/>
              </w:rPr>
              <w:t xml:space="preserve"> </w:t>
            </w:r>
            <w:proofErr w:type="spellStart"/>
            <w:r w:rsidRPr="00C116A6">
              <w:rPr>
                <w:sz w:val="28"/>
                <w:szCs w:val="28"/>
              </w:rPr>
              <w:t>медичної</w:t>
            </w:r>
            <w:proofErr w:type="spellEnd"/>
            <w:r w:rsidRPr="00C116A6">
              <w:rPr>
                <w:sz w:val="28"/>
                <w:szCs w:val="28"/>
              </w:rPr>
              <w:t xml:space="preserve"> </w:t>
            </w:r>
            <w:proofErr w:type="spellStart"/>
            <w:r w:rsidRPr="00C116A6">
              <w:rPr>
                <w:sz w:val="28"/>
                <w:szCs w:val="28"/>
              </w:rPr>
              <w:t>допомоги</w:t>
            </w:r>
            <w:proofErr w:type="spellEnd"/>
            <w:r w:rsidRPr="00C116A6">
              <w:rPr>
                <w:sz w:val="28"/>
                <w:szCs w:val="28"/>
                <w:lang w:val="uk-UA"/>
              </w:rPr>
              <w:t>,</w:t>
            </w:r>
            <w:r w:rsidRPr="00C116A6">
              <w:rPr>
                <w:sz w:val="28"/>
                <w:szCs w:val="28"/>
              </w:rPr>
              <w:t xml:space="preserve"> </w:t>
            </w:r>
            <w:proofErr w:type="spellStart"/>
            <w:r w:rsidRPr="00C116A6">
              <w:rPr>
                <w:sz w:val="28"/>
                <w:szCs w:val="28"/>
              </w:rPr>
              <w:t>зниження</w:t>
            </w:r>
            <w:proofErr w:type="spellEnd"/>
            <w:r w:rsidRPr="00C116A6">
              <w:rPr>
                <w:sz w:val="28"/>
                <w:szCs w:val="28"/>
              </w:rPr>
              <w:t xml:space="preserve"> </w:t>
            </w:r>
            <w:proofErr w:type="spellStart"/>
            <w:r w:rsidRPr="00C116A6">
              <w:rPr>
                <w:sz w:val="28"/>
                <w:szCs w:val="28"/>
              </w:rPr>
              <w:t>рівнів</w:t>
            </w:r>
            <w:proofErr w:type="spellEnd"/>
            <w:r w:rsidRPr="00C116A6">
              <w:rPr>
                <w:sz w:val="28"/>
                <w:szCs w:val="28"/>
              </w:rPr>
              <w:t xml:space="preserve"> </w:t>
            </w:r>
            <w:proofErr w:type="spellStart"/>
            <w:r w:rsidRPr="00C116A6">
              <w:rPr>
                <w:sz w:val="28"/>
                <w:szCs w:val="28"/>
              </w:rPr>
              <w:t>захворюваності</w:t>
            </w:r>
            <w:proofErr w:type="spellEnd"/>
            <w:r w:rsidRPr="00C116A6">
              <w:rPr>
                <w:sz w:val="28"/>
                <w:szCs w:val="28"/>
              </w:rPr>
              <w:t xml:space="preserve">, </w:t>
            </w:r>
            <w:proofErr w:type="spellStart"/>
            <w:r w:rsidRPr="00C116A6">
              <w:rPr>
                <w:sz w:val="28"/>
                <w:szCs w:val="28"/>
              </w:rPr>
              <w:t>інвалідності</w:t>
            </w:r>
            <w:proofErr w:type="spellEnd"/>
            <w:r w:rsidRPr="00C116A6">
              <w:rPr>
                <w:sz w:val="28"/>
                <w:szCs w:val="28"/>
              </w:rPr>
              <w:t xml:space="preserve">, </w:t>
            </w:r>
            <w:proofErr w:type="spellStart"/>
            <w:r w:rsidRPr="00C116A6">
              <w:rPr>
                <w:sz w:val="28"/>
                <w:szCs w:val="28"/>
              </w:rPr>
              <w:t>смертності</w:t>
            </w:r>
            <w:proofErr w:type="spellEnd"/>
            <w:r w:rsidRPr="00C116A6">
              <w:rPr>
                <w:sz w:val="28"/>
                <w:szCs w:val="28"/>
              </w:rPr>
              <w:t xml:space="preserve">, </w:t>
            </w:r>
            <w:proofErr w:type="spellStart"/>
            <w:r w:rsidRPr="00C116A6">
              <w:rPr>
                <w:sz w:val="28"/>
                <w:szCs w:val="28"/>
              </w:rPr>
              <w:t>створення</w:t>
            </w:r>
            <w:proofErr w:type="spellEnd"/>
            <w:r w:rsidRPr="00C116A6">
              <w:rPr>
                <w:sz w:val="28"/>
                <w:szCs w:val="28"/>
              </w:rPr>
              <w:t xml:space="preserve"> умов для </w:t>
            </w:r>
            <w:proofErr w:type="spellStart"/>
            <w:r w:rsidRPr="00C116A6">
              <w:rPr>
                <w:sz w:val="28"/>
                <w:szCs w:val="28"/>
              </w:rPr>
              <w:t>формування</w:t>
            </w:r>
            <w:proofErr w:type="spellEnd"/>
            <w:r w:rsidRPr="00C116A6">
              <w:rPr>
                <w:sz w:val="28"/>
                <w:szCs w:val="28"/>
              </w:rPr>
              <w:t xml:space="preserve"> здорового способу </w:t>
            </w:r>
            <w:proofErr w:type="spellStart"/>
            <w:r w:rsidRPr="00C116A6">
              <w:rPr>
                <w:sz w:val="28"/>
                <w:szCs w:val="28"/>
              </w:rPr>
              <w:t>життя</w:t>
            </w:r>
            <w:proofErr w:type="spellEnd"/>
            <w:r w:rsidRPr="00C116A6">
              <w:rPr>
                <w:sz w:val="28"/>
                <w:szCs w:val="28"/>
              </w:rPr>
              <w:t xml:space="preserve">, </w:t>
            </w:r>
            <w:proofErr w:type="spellStart"/>
            <w:r w:rsidRPr="00C116A6">
              <w:rPr>
                <w:sz w:val="28"/>
                <w:szCs w:val="28"/>
              </w:rPr>
              <w:t>зміцнення</w:t>
            </w:r>
            <w:proofErr w:type="spellEnd"/>
            <w:r w:rsidRPr="00C116A6">
              <w:rPr>
                <w:sz w:val="28"/>
                <w:szCs w:val="28"/>
              </w:rPr>
              <w:t xml:space="preserve"> </w:t>
            </w:r>
            <w:proofErr w:type="spellStart"/>
            <w:r w:rsidRPr="00C116A6">
              <w:rPr>
                <w:sz w:val="28"/>
                <w:szCs w:val="28"/>
              </w:rPr>
              <w:t>матеріально-технічної</w:t>
            </w:r>
            <w:proofErr w:type="spellEnd"/>
            <w:r w:rsidRPr="00C116A6">
              <w:rPr>
                <w:sz w:val="28"/>
                <w:szCs w:val="28"/>
              </w:rPr>
              <w:t xml:space="preserve"> </w:t>
            </w:r>
            <w:proofErr w:type="spellStart"/>
            <w:r w:rsidRPr="00C116A6">
              <w:rPr>
                <w:sz w:val="28"/>
                <w:szCs w:val="28"/>
              </w:rPr>
              <w:t>бази</w:t>
            </w:r>
            <w:proofErr w:type="spellEnd"/>
            <w:r w:rsidRPr="00C116A6">
              <w:rPr>
                <w:sz w:val="28"/>
                <w:szCs w:val="28"/>
              </w:rPr>
              <w:t xml:space="preserve"> закладу.         </w:t>
            </w:r>
          </w:p>
          <w:p w14:paraId="14621AF7" w14:textId="77777777" w:rsidR="00F85BE4" w:rsidRPr="00C116A6" w:rsidRDefault="00F85BE4" w:rsidP="00F85BE4">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Pr="00C116A6">
              <w:rPr>
                <w:rFonts w:ascii="Times New Roman" w:hAnsi="Times New Roman" w:cs="Times New Roman"/>
                <w:sz w:val="28"/>
                <w:szCs w:val="28"/>
              </w:rPr>
              <w:tab/>
              <w:t>В 2023 році КНП « Савранський  ЦПМСД»   працював  над виконанням наступних завдань:</w:t>
            </w:r>
          </w:p>
          <w:p w14:paraId="12B12311" w14:textId="77777777" w:rsidR="00F85BE4" w:rsidRPr="00C116A6" w:rsidRDefault="00F85BE4" w:rsidP="0068322C">
            <w:pPr>
              <w:pStyle w:val="19"/>
              <w:numPr>
                <w:ilvl w:val="0"/>
                <w:numId w:val="38"/>
              </w:numPr>
              <w:shd w:val="clear" w:color="auto" w:fill="auto"/>
              <w:tabs>
                <w:tab w:val="left" w:pos="250"/>
              </w:tabs>
              <w:spacing w:before="0" w:line="240" w:lineRule="auto"/>
              <w:ind w:left="23" w:right="23" w:firstLine="0"/>
              <w:rPr>
                <w:sz w:val="28"/>
                <w:szCs w:val="28"/>
              </w:rPr>
            </w:pPr>
            <w:r w:rsidRPr="00C116A6">
              <w:rPr>
                <w:sz w:val="28"/>
                <w:szCs w:val="28"/>
              </w:rPr>
              <w:t xml:space="preserve"> заходи по </w:t>
            </w:r>
            <w:proofErr w:type="spellStart"/>
            <w:r w:rsidRPr="00C116A6">
              <w:rPr>
                <w:sz w:val="28"/>
                <w:szCs w:val="28"/>
              </w:rPr>
              <w:t>профілактиці</w:t>
            </w:r>
            <w:proofErr w:type="spellEnd"/>
            <w:r w:rsidRPr="00C116A6">
              <w:rPr>
                <w:sz w:val="28"/>
                <w:szCs w:val="28"/>
              </w:rPr>
              <w:t xml:space="preserve"> </w:t>
            </w:r>
            <w:proofErr w:type="spellStart"/>
            <w:r w:rsidRPr="00C116A6">
              <w:rPr>
                <w:sz w:val="28"/>
                <w:szCs w:val="28"/>
              </w:rPr>
              <w:t>туберкульозу</w:t>
            </w:r>
            <w:proofErr w:type="spellEnd"/>
            <w:r w:rsidRPr="00C116A6">
              <w:rPr>
                <w:sz w:val="28"/>
                <w:szCs w:val="28"/>
              </w:rPr>
              <w:t xml:space="preserve">, </w:t>
            </w:r>
            <w:proofErr w:type="spellStart"/>
            <w:r w:rsidRPr="00C116A6">
              <w:rPr>
                <w:sz w:val="28"/>
                <w:szCs w:val="28"/>
              </w:rPr>
              <w:t>онко</w:t>
            </w:r>
            <w:proofErr w:type="spellEnd"/>
            <w:r w:rsidRPr="00C116A6">
              <w:rPr>
                <w:sz w:val="28"/>
                <w:szCs w:val="28"/>
                <w:lang w:val="uk-UA"/>
              </w:rPr>
              <w:t xml:space="preserve"> </w:t>
            </w:r>
            <w:proofErr w:type="spellStart"/>
            <w:r w:rsidRPr="00C116A6">
              <w:rPr>
                <w:sz w:val="28"/>
                <w:szCs w:val="28"/>
              </w:rPr>
              <w:t>захворювань</w:t>
            </w:r>
            <w:proofErr w:type="spellEnd"/>
            <w:r w:rsidRPr="00C116A6">
              <w:rPr>
                <w:sz w:val="28"/>
                <w:szCs w:val="28"/>
              </w:rPr>
              <w:t xml:space="preserve">, </w:t>
            </w:r>
            <w:proofErr w:type="spellStart"/>
            <w:r w:rsidRPr="00C116A6">
              <w:rPr>
                <w:sz w:val="28"/>
                <w:szCs w:val="28"/>
              </w:rPr>
              <w:t>серцево</w:t>
            </w:r>
            <w:proofErr w:type="spellEnd"/>
            <w:r w:rsidRPr="00C116A6">
              <w:rPr>
                <w:sz w:val="28"/>
                <w:szCs w:val="28"/>
              </w:rPr>
              <w:t xml:space="preserve"> </w:t>
            </w:r>
            <w:r w:rsidRPr="00C116A6">
              <w:rPr>
                <w:rStyle w:val="29"/>
                <w:sz w:val="28"/>
                <w:szCs w:val="28"/>
              </w:rPr>
              <w:t xml:space="preserve">- </w:t>
            </w:r>
            <w:proofErr w:type="spellStart"/>
            <w:r w:rsidRPr="00C116A6">
              <w:rPr>
                <w:sz w:val="28"/>
                <w:szCs w:val="28"/>
              </w:rPr>
              <w:t>судинної</w:t>
            </w:r>
            <w:proofErr w:type="spellEnd"/>
            <w:r w:rsidRPr="00C116A6">
              <w:rPr>
                <w:sz w:val="28"/>
                <w:szCs w:val="28"/>
              </w:rPr>
              <w:t xml:space="preserve"> та </w:t>
            </w:r>
            <w:proofErr w:type="spellStart"/>
            <w:r w:rsidRPr="00C116A6">
              <w:rPr>
                <w:sz w:val="28"/>
                <w:szCs w:val="28"/>
              </w:rPr>
              <w:t>церебро</w:t>
            </w:r>
            <w:proofErr w:type="spellEnd"/>
            <w:r w:rsidRPr="00C116A6">
              <w:rPr>
                <w:sz w:val="28"/>
                <w:szCs w:val="28"/>
              </w:rPr>
              <w:t xml:space="preserve"> </w:t>
            </w:r>
            <w:r w:rsidRPr="00C116A6">
              <w:rPr>
                <w:rStyle w:val="29"/>
                <w:sz w:val="28"/>
                <w:szCs w:val="28"/>
              </w:rPr>
              <w:t xml:space="preserve">- </w:t>
            </w:r>
            <w:proofErr w:type="spellStart"/>
            <w:r w:rsidRPr="00C116A6">
              <w:rPr>
                <w:sz w:val="28"/>
                <w:szCs w:val="28"/>
              </w:rPr>
              <w:t>васкулярної</w:t>
            </w:r>
            <w:proofErr w:type="spellEnd"/>
            <w:r w:rsidRPr="00C116A6">
              <w:rPr>
                <w:sz w:val="28"/>
                <w:szCs w:val="28"/>
              </w:rPr>
              <w:t xml:space="preserve"> </w:t>
            </w:r>
            <w:proofErr w:type="spellStart"/>
            <w:r w:rsidRPr="00C116A6">
              <w:rPr>
                <w:sz w:val="28"/>
                <w:szCs w:val="28"/>
              </w:rPr>
              <w:t>патології</w:t>
            </w:r>
            <w:proofErr w:type="spellEnd"/>
            <w:r w:rsidRPr="00C116A6">
              <w:rPr>
                <w:sz w:val="28"/>
                <w:szCs w:val="28"/>
              </w:rPr>
              <w:t xml:space="preserve">, </w:t>
            </w:r>
            <w:proofErr w:type="spellStart"/>
            <w:r w:rsidRPr="00C116A6">
              <w:rPr>
                <w:sz w:val="28"/>
                <w:szCs w:val="28"/>
              </w:rPr>
              <w:t>інфекційних</w:t>
            </w:r>
            <w:proofErr w:type="spellEnd"/>
            <w:r w:rsidRPr="00C116A6">
              <w:rPr>
                <w:sz w:val="28"/>
                <w:szCs w:val="28"/>
              </w:rPr>
              <w:t xml:space="preserve"> </w:t>
            </w:r>
            <w:proofErr w:type="spellStart"/>
            <w:r w:rsidRPr="00C116A6">
              <w:rPr>
                <w:sz w:val="28"/>
                <w:szCs w:val="28"/>
              </w:rPr>
              <w:t>захворювань</w:t>
            </w:r>
            <w:proofErr w:type="spellEnd"/>
            <w:r w:rsidRPr="00C116A6">
              <w:rPr>
                <w:sz w:val="28"/>
                <w:szCs w:val="28"/>
              </w:rPr>
              <w:t xml:space="preserve">, травматизму, </w:t>
            </w:r>
            <w:proofErr w:type="spellStart"/>
            <w:r w:rsidRPr="00C116A6">
              <w:rPr>
                <w:sz w:val="28"/>
                <w:szCs w:val="28"/>
              </w:rPr>
              <w:t>зниження</w:t>
            </w:r>
            <w:proofErr w:type="spellEnd"/>
            <w:r w:rsidRPr="00C116A6">
              <w:rPr>
                <w:sz w:val="28"/>
                <w:szCs w:val="28"/>
              </w:rPr>
              <w:t xml:space="preserve"> </w:t>
            </w:r>
            <w:proofErr w:type="spellStart"/>
            <w:r w:rsidRPr="00C116A6">
              <w:rPr>
                <w:sz w:val="28"/>
                <w:szCs w:val="28"/>
              </w:rPr>
              <w:t>первинного</w:t>
            </w:r>
            <w:proofErr w:type="spellEnd"/>
            <w:r w:rsidRPr="00C116A6">
              <w:rPr>
                <w:sz w:val="28"/>
                <w:szCs w:val="28"/>
              </w:rPr>
              <w:t xml:space="preserve"> </w:t>
            </w:r>
            <w:proofErr w:type="spellStart"/>
            <w:r w:rsidRPr="00C116A6">
              <w:rPr>
                <w:sz w:val="28"/>
                <w:szCs w:val="28"/>
              </w:rPr>
              <w:t>виходу</w:t>
            </w:r>
            <w:proofErr w:type="spellEnd"/>
            <w:r w:rsidRPr="00C116A6">
              <w:rPr>
                <w:sz w:val="28"/>
                <w:szCs w:val="28"/>
              </w:rPr>
              <w:t xml:space="preserve"> </w:t>
            </w:r>
            <w:proofErr w:type="gramStart"/>
            <w:r w:rsidRPr="00C116A6">
              <w:rPr>
                <w:sz w:val="28"/>
                <w:szCs w:val="28"/>
              </w:rPr>
              <w:t xml:space="preserve">на </w:t>
            </w:r>
            <w:r w:rsidRPr="00C116A6">
              <w:rPr>
                <w:sz w:val="28"/>
                <w:szCs w:val="28"/>
                <w:lang w:val="uk-UA"/>
              </w:rPr>
              <w:t xml:space="preserve"> </w:t>
            </w:r>
            <w:proofErr w:type="spellStart"/>
            <w:r w:rsidRPr="00C116A6">
              <w:rPr>
                <w:sz w:val="28"/>
                <w:szCs w:val="28"/>
              </w:rPr>
              <w:t>івалідність</w:t>
            </w:r>
            <w:proofErr w:type="spellEnd"/>
            <w:proofErr w:type="gramEnd"/>
            <w:r w:rsidRPr="00C116A6">
              <w:rPr>
                <w:sz w:val="28"/>
                <w:szCs w:val="28"/>
              </w:rPr>
              <w:t xml:space="preserve">, </w:t>
            </w:r>
            <w:proofErr w:type="spellStart"/>
            <w:r w:rsidRPr="00C116A6">
              <w:rPr>
                <w:sz w:val="28"/>
                <w:szCs w:val="28"/>
              </w:rPr>
              <w:t>вдосконалення</w:t>
            </w:r>
            <w:proofErr w:type="spellEnd"/>
            <w:r w:rsidRPr="00C116A6">
              <w:rPr>
                <w:sz w:val="28"/>
                <w:szCs w:val="28"/>
              </w:rPr>
              <w:t xml:space="preserve"> роботи ПМСД на засадах </w:t>
            </w:r>
            <w:proofErr w:type="spellStart"/>
            <w:r w:rsidRPr="00C116A6">
              <w:rPr>
                <w:sz w:val="28"/>
                <w:szCs w:val="28"/>
              </w:rPr>
              <w:t>сімейної</w:t>
            </w:r>
            <w:proofErr w:type="spellEnd"/>
            <w:r w:rsidRPr="00C116A6">
              <w:rPr>
                <w:sz w:val="28"/>
                <w:szCs w:val="28"/>
              </w:rPr>
              <w:t xml:space="preserve"> </w:t>
            </w:r>
            <w:proofErr w:type="spellStart"/>
            <w:r w:rsidRPr="00C116A6">
              <w:rPr>
                <w:sz w:val="28"/>
                <w:szCs w:val="28"/>
              </w:rPr>
              <w:t>медицини</w:t>
            </w:r>
            <w:proofErr w:type="spellEnd"/>
            <w:r w:rsidRPr="00C116A6">
              <w:rPr>
                <w:sz w:val="28"/>
                <w:szCs w:val="28"/>
              </w:rPr>
              <w:t xml:space="preserve">, </w:t>
            </w:r>
            <w:proofErr w:type="spellStart"/>
            <w:r w:rsidRPr="00C116A6">
              <w:rPr>
                <w:sz w:val="28"/>
                <w:szCs w:val="28"/>
              </w:rPr>
              <w:t>зниження</w:t>
            </w:r>
            <w:proofErr w:type="spellEnd"/>
            <w:r w:rsidRPr="00C116A6">
              <w:rPr>
                <w:sz w:val="28"/>
                <w:szCs w:val="28"/>
              </w:rPr>
              <w:t xml:space="preserve"> </w:t>
            </w:r>
            <w:proofErr w:type="spellStart"/>
            <w:r w:rsidRPr="00C116A6">
              <w:rPr>
                <w:sz w:val="28"/>
                <w:szCs w:val="28"/>
              </w:rPr>
              <w:t>захворюваності</w:t>
            </w:r>
            <w:proofErr w:type="spellEnd"/>
            <w:r w:rsidRPr="00C116A6">
              <w:rPr>
                <w:sz w:val="28"/>
                <w:szCs w:val="28"/>
              </w:rPr>
              <w:t xml:space="preserve"> </w:t>
            </w:r>
            <w:proofErr w:type="spellStart"/>
            <w:r w:rsidRPr="00C116A6">
              <w:rPr>
                <w:sz w:val="28"/>
                <w:szCs w:val="28"/>
              </w:rPr>
              <w:t>серед</w:t>
            </w:r>
            <w:proofErr w:type="spellEnd"/>
            <w:r w:rsidRPr="00C116A6">
              <w:rPr>
                <w:sz w:val="28"/>
                <w:szCs w:val="28"/>
              </w:rPr>
              <w:t xml:space="preserve"> дітей.</w:t>
            </w:r>
          </w:p>
          <w:p w14:paraId="309AF288" w14:textId="77777777" w:rsidR="00F85BE4" w:rsidRPr="00C116A6" w:rsidRDefault="00F85BE4" w:rsidP="00F85BE4">
            <w:pPr>
              <w:shd w:val="clear" w:color="auto" w:fill="FFFFFF"/>
              <w:ind w:firstLine="163"/>
              <w:jc w:val="both"/>
              <w:rPr>
                <w:rFonts w:ascii="Times New Roman" w:hAnsi="Times New Roman" w:cs="Times New Roman"/>
                <w:sz w:val="28"/>
                <w:szCs w:val="28"/>
              </w:rPr>
            </w:pPr>
            <w:r w:rsidRPr="00C116A6">
              <w:rPr>
                <w:rFonts w:ascii="Times New Roman" w:hAnsi="Times New Roman" w:cs="Times New Roman"/>
                <w:sz w:val="28"/>
                <w:szCs w:val="28"/>
              </w:rPr>
              <w:t>- заходи з проведення   профілактичних   та   протиепідемічних   заходів   щодо   зниження захворюваності на кишкові інфекції, туберкульоз, онкологічні захворювання та ВІЛ - інфекцію / СНІД.</w:t>
            </w:r>
          </w:p>
          <w:p w14:paraId="43571D74" w14:textId="77777777" w:rsidR="00F85BE4" w:rsidRPr="00C116A6" w:rsidRDefault="00F85BE4" w:rsidP="00F85BE4">
            <w:pPr>
              <w:shd w:val="clear" w:color="auto" w:fill="FFFFFF"/>
              <w:jc w:val="both"/>
              <w:rPr>
                <w:rFonts w:ascii="Times New Roman" w:hAnsi="Times New Roman" w:cs="Times New Roman"/>
                <w:sz w:val="28"/>
                <w:szCs w:val="28"/>
              </w:rPr>
            </w:pPr>
            <w:r w:rsidRPr="00C116A6">
              <w:rPr>
                <w:rFonts w:ascii="Times New Roman" w:hAnsi="Times New Roman" w:cs="Times New Roman"/>
                <w:sz w:val="28"/>
                <w:szCs w:val="28"/>
              </w:rPr>
              <w:t xml:space="preserve">- заходи зі зниження </w:t>
            </w:r>
            <w:proofErr w:type="spellStart"/>
            <w:r w:rsidRPr="00C116A6">
              <w:rPr>
                <w:rFonts w:ascii="Times New Roman" w:hAnsi="Times New Roman" w:cs="Times New Roman"/>
                <w:sz w:val="28"/>
                <w:szCs w:val="28"/>
              </w:rPr>
              <w:t>онкозанедбаності</w:t>
            </w:r>
            <w:proofErr w:type="spellEnd"/>
            <w:r w:rsidRPr="00C116A6">
              <w:rPr>
                <w:rFonts w:ascii="Times New Roman" w:hAnsi="Times New Roman" w:cs="Times New Roman"/>
                <w:sz w:val="28"/>
                <w:szCs w:val="28"/>
              </w:rPr>
              <w:t xml:space="preserve"> та виявлення онкологічної патології на ранніх стадіях. </w:t>
            </w:r>
          </w:p>
          <w:p w14:paraId="0011C103" w14:textId="77777777" w:rsidR="00F85BE4" w:rsidRPr="00C116A6" w:rsidRDefault="00F85BE4" w:rsidP="00F85BE4">
            <w:pPr>
              <w:shd w:val="clear" w:color="auto" w:fill="FFFFFF"/>
              <w:jc w:val="both"/>
              <w:rPr>
                <w:rFonts w:ascii="Times New Roman" w:hAnsi="Times New Roman" w:cs="Times New Roman"/>
                <w:sz w:val="28"/>
                <w:szCs w:val="28"/>
              </w:rPr>
            </w:pPr>
          </w:p>
          <w:p w14:paraId="442649B6" w14:textId="77777777" w:rsidR="00F85BE4" w:rsidRPr="00C116A6" w:rsidRDefault="00F85BE4" w:rsidP="00F85BE4">
            <w:pPr>
              <w:ind w:firstLine="708"/>
              <w:jc w:val="both"/>
              <w:rPr>
                <w:rFonts w:ascii="Times New Roman" w:hAnsi="Times New Roman" w:cs="Times New Roman"/>
                <w:sz w:val="28"/>
                <w:szCs w:val="28"/>
              </w:rPr>
            </w:pPr>
            <w:r w:rsidRPr="00C116A6">
              <w:rPr>
                <w:rFonts w:ascii="Times New Roman" w:hAnsi="Times New Roman" w:cs="Times New Roman"/>
                <w:sz w:val="28"/>
                <w:szCs w:val="28"/>
              </w:rPr>
              <w:t>За  2023 рік  зроблено щеплень від COVID-19 –  744,  з них  734 дорослим , дітям -10.  Відповідно  до календаря  щеплень проведено   вакцинації -  1904 дітям,  616 дорослим.</w:t>
            </w:r>
          </w:p>
          <w:p w14:paraId="0BE698BF" w14:textId="77777777" w:rsidR="00F85BE4" w:rsidRPr="00C116A6" w:rsidRDefault="00F85BE4" w:rsidP="00F85BE4">
            <w:pPr>
              <w:ind w:firstLine="708"/>
              <w:jc w:val="both"/>
              <w:rPr>
                <w:rFonts w:ascii="Times New Roman" w:hAnsi="Times New Roman" w:cs="Times New Roman"/>
                <w:sz w:val="28"/>
                <w:szCs w:val="28"/>
              </w:rPr>
            </w:pPr>
            <w:r w:rsidRPr="00C116A6">
              <w:rPr>
                <w:rFonts w:ascii="Times New Roman" w:hAnsi="Times New Roman" w:cs="Times New Roman"/>
                <w:sz w:val="28"/>
                <w:szCs w:val="28"/>
              </w:rPr>
              <w:t xml:space="preserve">Обстежено на </w:t>
            </w:r>
            <w:proofErr w:type="spellStart"/>
            <w:r w:rsidRPr="00C116A6">
              <w:rPr>
                <w:rFonts w:ascii="Times New Roman" w:hAnsi="Times New Roman" w:cs="Times New Roman"/>
                <w:sz w:val="28"/>
                <w:szCs w:val="28"/>
              </w:rPr>
              <w:t>коронавірусну</w:t>
            </w:r>
            <w:proofErr w:type="spellEnd"/>
            <w:r w:rsidRPr="00C116A6">
              <w:rPr>
                <w:rFonts w:ascii="Times New Roman" w:hAnsi="Times New Roman" w:cs="Times New Roman"/>
                <w:sz w:val="28"/>
                <w:szCs w:val="28"/>
              </w:rPr>
              <w:t xml:space="preserve"> інфекцію  швидкими  тестами станом на  грудень  2023 року – 760 осіб. </w:t>
            </w:r>
          </w:p>
          <w:p w14:paraId="287E9F65" w14:textId="77777777" w:rsidR="00F85BE4" w:rsidRPr="00C116A6" w:rsidRDefault="00F85BE4" w:rsidP="00F85BE4">
            <w:pPr>
              <w:ind w:firstLine="708"/>
              <w:jc w:val="both"/>
              <w:rPr>
                <w:rFonts w:ascii="Times New Roman" w:hAnsi="Times New Roman" w:cs="Times New Roman"/>
                <w:sz w:val="28"/>
                <w:szCs w:val="28"/>
              </w:rPr>
            </w:pPr>
            <w:r w:rsidRPr="00C116A6">
              <w:rPr>
                <w:rFonts w:ascii="Times New Roman" w:hAnsi="Times New Roman" w:cs="Times New Roman"/>
                <w:sz w:val="28"/>
                <w:szCs w:val="28"/>
              </w:rPr>
              <w:t>Обстежено на ВІЛ інфекцію швидкими  тестами – 200  осіб.</w:t>
            </w:r>
          </w:p>
          <w:p w14:paraId="1CB5AE86" w14:textId="77777777" w:rsidR="00F85BE4" w:rsidRPr="00C116A6" w:rsidRDefault="00F85BE4" w:rsidP="00F85BE4">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Pr="00C116A6">
              <w:rPr>
                <w:rFonts w:ascii="Times New Roman" w:hAnsi="Times New Roman" w:cs="Times New Roman"/>
                <w:sz w:val="28"/>
                <w:szCs w:val="28"/>
              </w:rPr>
              <w:tab/>
              <w:t xml:space="preserve">За  2023 рік   зареєстровано 7 гострих порушень мозкового  кровообігу,  всі  пацієнти  скеровані  на  стаціонарне  лікування  на другий  рівень </w:t>
            </w:r>
            <w:proofErr w:type="spellStart"/>
            <w:r w:rsidRPr="00C116A6">
              <w:rPr>
                <w:rFonts w:ascii="Times New Roman" w:hAnsi="Times New Roman" w:cs="Times New Roman"/>
                <w:sz w:val="28"/>
                <w:szCs w:val="28"/>
              </w:rPr>
              <w:t>наданя</w:t>
            </w:r>
            <w:proofErr w:type="spellEnd"/>
            <w:r w:rsidRPr="00C116A6">
              <w:rPr>
                <w:rFonts w:ascii="Times New Roman" w:hAnsi="Times New Roman" w:cs="Times New Roman"/>
                <w:sz w:val="28"/>
                <w:szCs w:val="28"/>
              </w:rPr>
              <w:t xml:space="preserve">  медичної допомоги, інфарктів – 23 всі  відправлені  до  </w:t>
            </w:r>
            <w:proofErr w:type="spellStart"/>
            <w:r w:rsidRPr="00C116A6">
              <w:rPr>
                <w:rFonts w:ascii="Times New Roman" w:hAnsi="Times New Roman" w:cs="Times New Roman"/>
                <w:sz w:val="28"/>
                <w:szCs w:val="28"/>
              </w:rPr>
              <w:t>м.Балта</w:t>
            </w:r>
            <w:proofErr w:type="spellEnd"/>
            <w:r w:rsidRPr="00C116A6">
              <w:rPr>
                <w:rFonts w:ascii="Times New Roman" w:hAnsi="Times New Roman" w:cs="Times New Roman"/>
                <w:sz w:val="28"/>
                <w:szCs w:val="28"/>
              </w:rPr>
              <w:t xml:space="preserve">  на стаціонарне  лікування.</w:t>
            </w:r>
          </w:p>
          <w:p w14:paraId="00F51370" w14:textId="77777777" w:rsidR="00F85BE4" w:rsidRPr="00C116A6" w:rsidRDefault="00F85BE4" w:rsidP="00F85BE4">
            <w:pPr>
              <w:ind w:firstLine="708"/>
              <w:jc w:val="both"/>
              <w:rPr>
                <w:rFonts w:ascii="Times New Roman" w:hAnsi="Times New Roman" w:cs="Times New Roman"/>
                <w:sz w:val="28"/>
                <w:szCs w:val="28"/>
              </w:rPr>
            </w:pPr>
            <w:r w:rsidRPr="00C116A6">
              <w:rPr>
                <w:rFonts w:ascii="Times New Roman" w:hAnsi="Times New Roman" w:cs="Times New Roman"/>
                <w:sz w:val="28"/>
                <w:szCs w:val="28"/>
              </w:rPr>
              <w:t xml:space="preserve">На обліку  перебуває  всього 534 хворих  на  цукровий  діабет, із  них </w:t>
            </w:r>
            <w:r w:rsidRPr="00C116A6">
              <w:rPr>
                <w:rFonts w:ascii="Times New Roman" w:hAnsi="Times New Roman" w:cs="Times New Roman"/>
                <w:sz w:val="28"/>
                <w:szCs w:val="28"/>
              </w:rPr>
              <w:lastRenderedPageBreak/>
              <w:t>інсулінозалежні  72 чоловіка в тому числі 3  дитини ( одна дитина ВПО) , всі  охоплені  лікуванням, забезпечено  інсулінами відповідно до планів лікування.</w:t>
            </w:r>
          </w:p>
          <w:p w14:paraId="54F77179" w14:textId="77777777" w:rsidR="00F85BE4" w:rsidRPr="00C116A6" w:rsidRDefault="00F85BE4" w:rsidP="00F85BE4">
            <w:pPr>
              <w:ind w:firstLine="708"/>
              <w:jc w:val="both"/>
              <w:rPr>
                <w:rFonts w:ascii="Times New Roman" w:hAnsi="Times New Roman" w:cs="Times New Roman"/>
                <w:sz w:val="28"/>
                <w:szCs w:val="28"/>
              </w:rPr>
            </w:pPr>
            <w:r w:rsidRPr="00C116A6">
              <w:rPr>
                <w:rFonts w:ascii="Times New Roman" w:hAnsi="Times New Roman" w:cs="Times New Roman"/>
                <w:sz w:val="28"/>
                <w:szCs w:val="28"/>
              </w:rPr>
              <w:t>На обліку  перебуває 1 дитина  1-го року життя  народжена   від матері з ВІЛ,   дитина  забезпечена  дитячим харчуванням за рахунок місцевого бюджету.</w:t>
            </w:r>
          </w:p>
          <w:p w14:paraId="33C91B3B" w14:textId="77777777" w:rsidR="00F85BE4" w:rsidRPr="00C116A6" w:rsidRDefault="00F85BE4" w:rsidP="00F85BE4">
            <w:pPr>
              <w:ind w:firstLine="708"/>
              <w:jc w:val="both"/>
              <w:rPr>
                <w:rFonts w:ascii="Times New Roman" w:hAnsi="Times New Roman" w:cs="Times New Roman"/>
                <w:sz w:val="28"/>
                <w:szCs w:val="28"/>
              </w:rPr>
            </w:pPr>
            <w:r w:rsidRPr="00C116A6">
              <w:rPr>
                <w:rFonts w:ascii="Times New Roman" w:hAnsi="Times New Roman" w:cs="Times New Roman"/>
                <w:sz w:val="28"/>
                <w:szCs w:val="28"/>
              </w:rPr>
              <w:t xml:space="preserve"> На обліку у онколога  знаходяться  - 431  пацієнта.  В закладі  організовано  забезпечення  знеболенням онкохворих  пацієнтів за рахунок  місцевого  бюджету.</w:t>
            </w:r>
          </w:p>
          <w:p w14:paraId="4526776E" w14:textId="77777777" w:rsidR="00447FE6" w:rsidRPr="00C116A6" w:rsidRDefault="00F85BE4" w:rsidP="00F85BE4">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Pr="00C116A6">
              <w:rPr>
                <w:rFonts w:ascii="Times New Roman" w:hAnsi="Times New Roman" w:cs="Times New Roman"/>
                <w:sz w:val="28"/>
                <w:szCs w:val="28"/>
              </w:rPr>
              <w:tab/>
            </w:r>
          </w:p>
          <w:p w14:paraId="6FC09E5C" w14:textId="77777777" w:rsidR="00F85BE4" w:rsidRPr="00C116A6" w:rsidRDefault="00F85BE4" w:rsidP="00F85BE4">
            <w:pPr>
              <w:jc w:val="both"/>
              <w:rPr>
                <w:rFonts w:ascii="Times New Roman" w:hAnsi="Times New Roman" w:cs="Times New Roman"/>
                <w:sz w:val="28"/>
                <w:szCs w:val="28"/>
              </w:rPr>
            </w:pPr>
            <w:r w:rsidRPr="00C116A6">
              <w:rPr>
                <w:rFonts w:ascii="Times New Roman" w:hAnsi="Times New Roman" w:cs="Times New Roman"/>
                <w:sz w:val="28"/>
                <w:szCs w:val="28"/>
              </w:rPr>
              <w:t xml:space="preserve">В 2023 році  </w:t>
            </w:r>
            <w:proofErr w:type="spellStart"/>
            <w:r w:rsidRPr="00C116A6">
              <w:rPr>
                <w:rFonts w:ascii="Times New Roman" w:hAnsi="Times New Roman" w:cs="Times New Roman"/>
                <w:sz w:val="28"/>
                <w:szCs w:val="28"/>
              </w:rPr>
              <w:t>виїзднимии</w:t>
            </w:r>
            <w:proofErr w:type="spellEnd"/>
            <w:r w:rsidRPr="00C116A6">
              <w:rPr>
                <w:rFonts w:ascii="Times New Roman" w:hAnsi="Times New Roman" w:cs="Times New Roman"/>
                <w:sz w:val="28"/>
                <w:szCs w:val="28"/>
              </w:rPr>
              <w:t xml:space="preserve">  бригадами проведено  обстеження  дитячого  населення  району шкільного  та  дошкільного   віку ,  охоплено  </w:t>
            </w:r>
            <w:proofErr w:type="spellStart"/>
            <w:r w:rsidRPr="00C116A6">
              <w:rPr>
                <w:rFonts w:ascii="Times New Roman" w:hAnsi="Times New Roman" w:cs="Times New Roman"/>
                <w:sz w:val="28"/>
                <w:szCs w:val="28"/>
              </w:rPr>
              <w:t>туберкулінодіагностикою</w:t>
            </w:r>
            <w:proofErr w:type="spellEnd"/>
            <w:r w:rsidRPr="00C116A6">
              <w:rPr>
                <w:rFonts w:ascii="Times New Roman" w:hAnsi="Times New Roman" w:cs="Times New Roman"/>
                <w:sz w:val="28"/>
                <w:szCs w:val="28"/>
              </w:rPr>
              <w:t xml:space="preserve">  87  дітей. В тому числі проводився медичний огляд лікарями  спеціалістами обласної дитячої лікарні дітей з диспансерної групи в рамках </w:t>
            </w:r>
            <w:proofErr w:type="spellStart"/>
            <w:r w:rsidRPr="00C116A6">
              <w:rPr>
                <w:rFonts w:ascii="Times New Roman" w:hAnsi="Times New Roman" w:cs="Times New Roman"/>
                <w:sz w:val="28"/>
                <w:szCs w:val="28"/>
              </w:rPr>
              <w:t>виїздної</w:t>
            </w:r>
            <w:proofErr w:type="spellEnd"/>
            <w:r w:rsidRPr="00C116A6">
              <w:rPr>
                <w:rFonts w:ascii="Times New Roman" w:hAnsi="Times New Roman" w:cs="Times New Roman"/>
                <w:sz w:val="28"/>
                <w:szCs w:val="28"/>
              </w:rPr>
              <w:t xml:space="preserve">  мобільної  бригади.</w:t>
            </w:r>
          </w:p>
          <w:p w14:paraId="4B8822BC" w14:textId="77777777" w:rsidR="00F85BE4" w:rsidRPr="00C116A6" w:rsidRDefault="00F85BE4" w:rsidP="00F85BE4">
            <w:pPr>
              <w:ind w:firstLine="708"/>
              <w:jc w:val="both"/>
              <w:rPr>
                <w:rFonts w:ascii="Times New Roman" w:hAnsi="Times New Roman" w:cs="Times New Roman"/>
                <w:sz w:val="28"/>
                <w:szCs w:val="28"/>
              </w:rPr>
            </w:pPr>
            <w:r w:rsidRPr="00C116A6">
              <w:rPr>
                <w:rFonts w:ascii="Times New Roman" w:hAnsi="Times New Roman" w:cs="Times New Roman"/>
                <w:sz w:val="28"/>
                <w:szCs w:val="28"/>
              </w:rPr>
              <w:t xml:space="preserve">На території  громади  зареєстровано  1419  </w:t>
            </w:r>
            <w:proofErr w:type="spellStart"/>
            <w:r w:rsidRPr="00C116A6">
              <w:rPr>
                <w:rFonts w:ascii="Times New Roman" w:hAnsi="Times New Roman" w:cs="Times New Roman"/>
                <w:sz w:val="28"/>
                <w:szCs w:val="28"/>
              </w:rPr>
              <w:t>внутрішньопереміщених</w:t>
            </w:r>
            <w:proofErr w:type="spellEnd"/>
            <w:r w:rsidRPr="00C116A6">
              <w:rPr>
                <w:rFonts w:ascii="Times New Roman" w:hAnsi="Times New Roman" w:cs="Times New Roman"/>
                <w:sz w:val="28"/>
                <w:szCs w:val="28"/>
              </w:rPr>
              <w:t xml:space="preserve">  осіб ,  із них дорослі – 903 особа, діти – 516 осіб.  З числа </w:t>
            </w:r>
            <w:proofErr w:type="spellStart"/>
            <w:r w:rsidRPr="00C116A6">
              <w:rPr>
                <w:rFonts w:ascii="Times New Roman" w:hAnsi="Times New Roman" w:cs="Times New Roman"/>
                <w:sz w:val="28"/>
                <w:szCs w:val="28"/>
              </w:rPr>
              <w:t>внутрішньопереміщених</w:t>
            </w:r>
            <w:proofErr w:type="spellEnd"/>
            <w:r w:rsidRPr="00C116A6">
              <w:rPr>
                <w:rFonts w:ascii="Times New Roman" w:hAnsi="Times New Roman" w:cs="Times New Roman"/>
                <w:sz w:val="28"/>
                <w:szCs w:val="28"/>
              </w:rPr>
              <w:t xml:space="preserve"> осіб  інваліди – 53 особи.  Всі  ВПО  мають  доступ до отримання  первинної  медичної  допомоги  незалежно  від  наявності  укладеної  декларації  з  лікарем, та забезпечені  медикаментами відповідно до програми  « Доступні ліки».</w:t>
            </w:r>
          </w:p>
          <w:p w14:paraId="40A9751E" w14:textId="77777777" w:rsidR="00F85BE4" w:rsidRPr="00C116A6" w:rsidRDefault="00F85BE4" w:rsidP="00F85BE4">
            <w:pPr>
              <w:ind w:firstLine="708"/>
              <w:jc w:val="both"/>
              <w:rPr>
                <w:rFonts w:ascii="Times New Roman" w:hAnsi="Times New Roman" w:cs="Times New Roman"/>
                <w:sz w:val="28"/>
                <w:szCs w:val="28"/>
              </w:rPr>
            </w:pPr>
            <w:r w:rsidRPr="00C116A6">
              <w:rPr>
                <w:rFonts w:ascii="Times New Roman" w:hAnsi="Times New Roman" w:cs="Times New Roman"/>
                <w:sz w:val="28"/>
                <w:szCs w:val="28"/>
              </w:rPr>
              <w:t xml:space="preserve">Під  супроводом у сімейних  лікарів  перебуває 31  вагітна з них 1 ВПО . </w:t>
            </w:r>
          </w:p>
          <w:p w14:paraId="3FFECC2D" w14:textId="77777777" w:rsidR="00F85BE4" w:rsidRPr="00C116A6" w:rsidRDefault="00F85BE4" w:rsidP="00F85BE4">
            <w:pPr>
              <w:jc w:val="both"/>
              <w:rPr>
                <w:rFonts w:ascii="Times New Roman" w:hAnsi="Times New Roman" w:cs="Times New Roman"/>
                <w:sz w:val="28"/>
                <w:szCs w:val="28"/>
              </w:rPr>
            </w:pPr>
            <w:r w:rsidRPr="00C116A6">
              <w:rPr>
                <w:rFonts w:ascii="Times New Roman" w:hAnsi="Times New Roman" w:cs="Times New Roman"/>
                <w:sz w:val="28"/>
                <w:szCs w:val="28"/>
              </w:rPr>
              <w:t>Пільгова  категорія населення  забезпечена  медичними лікарськими засобами  відповідно до чинного законодавства та в межах  фінансування  програми  з  місцевого  бюджету.</w:t>
            </w:r>
          </w:p>
          <w:p w14:paraId="2CEBB0BE" w14:textId="77777777" w:rsidR="00447FE6" w:rsidRPr="00C116A6" w:rsidRDefault="00447FE6" w:rsidP="00F85BE4">
            <w:pPr>
              <w:ind w:firstLine="708"/>
              <w:jc w:val="both"/>
              <w:rPr>
                <w:rFonts w:ascii="Times New Roman" w:hAnsi="Times New Roman" w:cs="Times New Roman"/>
                <w:sz w:val="28"/>
                <w:szCs w:val="28"/>
              </w:rPr>
            </w:pPr>
          </w:p>
          <w:p w14:paraId="68E82D0E" w14:textId="77777777" w:rsidR="00F85BE4" w:rsidRPr="00C116A6" w:rsidRDefault="00F85BE4" w:rsidP="00F85BE4">
            <w:pPr>
              <w:ind w:firstLine="708"/>
              <w:jc w:val="both"/>
              <w:rPr>
                <w:rFonts w:ascii="Times New Roman" w:hAnsi="Times New Roman" w:cs="Times New Roman"/>
                <w:sz w:val="28"/>
                <w:szCs w:val="28"/>
              </w:rPr>
            </w:pPr>
            <w:r w:rsidRPr="00C116A6">
              <w:rPr>
                <w:rFonts w:ascii="Times New Roman" w:hAnsi="Times New Roman" w:cs="Times New Roman"/>
                <w:sz w:val="28"/>
                <w:szCs w:val="28"/>
              </w:rPr>
              <w:t>Заклад  забезпечений   лікарськими  засобами та  медичними  виробами.</w:t>
            </w:r>
          </w:p>
          <w:p w14:paraId="2E156F98" w14:textId="77777777" w:rsidR="00F85BE4" w:rsidRPr="00C116A6" w:rsidRDefault="00F85BE4" w:rsidP="00F85BE4">
            <w:pPr>
              <w:ind w:firstLine="708"/>
              <w:jc w:val="both"/>
              <w:rPr>
                <w:rFonts w:ascii="Times New Roman" w:hAnsi="Times New Roman" w:cs="Times New Roman"/>
                <w:sz w:val="28"/>
                <w:szCs w:val="28"/>
              </w:rPr>
            </w:pPr>
            <w:r w:rsidRPr="00C116A6">
              <w:rPr>
                <w:rFonts w:ascii="Times New Roman" w:hAnsi="Times New Roman" w:cs="Times New Roman"/>
                <w:sz w:val="28"/>
                <w:szCs w:val="28"/>
              </w:rPr>
              <w:t xml:space="preserve">У закладі  впроваджено  </w:t>
            </w:r>
            <w:proofErr w:type="spellStart"/>
            <w:r w:rsidRPr="00C116A6">
              <w:rPr>
                <w:rFonts w:ascii="Times New Roman" w:hAnsi="Times New Roman" w:cs="Times New Roman"/>
                <w:sz w:val="28"/>
                <w:szCs w:val="28"/>
              </w:rPr>
              <w:t>телемедичні</w:t>
            </w:r>
            <w:proofErr w:type="spellEnd"/>
            <w:r w:rsidRPr="00C116A6">
              <w:rPr>
                <w:rFonts w:ascii="Times New Roman" w:hAnsi="Times New Roman" w:cs="Times New Roman"/>
                <w:sz w:val="28"/>
                <w:szCs w:val="28"/>
              </w:rPr>
              <w:t xml:space="preserve">  консультування  населення . Станом на  грудень  місяць  проведено  всього – 800 консультувань,  із них кардіолога – 15, невропатолога – 2, </w:t>
            </w:r>
            <w:proofErr w:type="spellStart"/>
            <w:r w:rsidRPr="00C116A6">
              <w:rPr>
                <w:rFonts w:ascii="Times New Roman" w:hAnsi="Times New Roman" w:cs="Times New Roman"/>
                <w:sz w:val="28"/>
                <w:szCs w:val="28"/>
              </w:rPr>
              <w:t>ренгенолога</w:t>
            </w:r>
            <w:proofErr w:type="spellEnd"/>
            <w:r w:rsidRPr="00C116A6">
              <w:rPr>
                <w:rFonts w:ascii="Times New Roman" w:hAnsi="Times New Roman" w:cs="Times New Roman"/>
                <w:sz w:val="28"/>
                <w:szCs w:val="28"/>
              </w:rPr>
              <w:t xml:space="preserve"> – 704, ендокринолога – 5, ЛОР – 74. В закладі забезпечено  проведення  лабораторних  досліджень відповідно до вимог  надання  первинної  медичної  допомоги.  </w:t>
            </w:r>
          </w:p>
          <w:p w14:paraId="0766D737" w14:textId="77777777" w:rsidR="00F85BE4" w:rsidRPr="00C116A6" w:rsidRDefault="00F85BE4" w:rsidP="00F85BE4">
            <w:pPr>
              <w:ind w:firstLine="708"/>
              <w:jc w:val="both"/>
              <w:rPr>
                <w:rFonts w:ascii="Times New Roman" w:hAnsi="Times New Roman" w:cs="Times New Roman"/>
                <w:sz w:val="28"/>
                <w:szCs w:val="28"/>
              </w:rPr>
            </w:pPr>
            <w:r w:rsidRPr="00C116A6">
              <w:rPr>
                <w:rFonts w:ascii="Times New Roman" w:hAnsi="Times New Roman" w:cs="Times New Roman"/>
                <w:sz w:val="28"/>
                <w:szCs w:val="28"/>
              </w:rPr>
              <w:t>Станом на   грудень 2023 року проведено :  ЕКГ – 1339 обстежень ,  цукор крові – 1087  обстежень,  загальний аналіз крові – 1145 обстежень, загальний аналіз сечі – 514 обстежень.</w:t>
            </w:r>
          </w:p>
          <w:p w14:paraId="0F5B06EA" w14:textId="77777777" w:rsidR="00447FE6" w:rsidRPr="00C116A6" w:rsidRDefault="00447FE6" w:rsidP="00F85BE4">
            <w:pPr>
              <w:ind w:firstLine="708"/>
              <w:jc w:val="both"/>
              <w:rPr>
                <w:rFonts w:ascii="Times New Roman" w:hAnsi="Times New Roman" w:cs="Times New Roman"/>
                <w:b/>
                <w:i/>
                <w:sz w:val="28"/>
                <w:szCs w:val="28"/>
              </w:rPr>
            </w:pPr>
          </w:p>
          <w:p w14:paraId="3224FFBF" w14:textId="77777777" w:rsidR="00F85BE4" w:rsidRPr="00C116A6" w:rsidRDefault="00F85BE4" w:rsidP="00F85BE4">
            <w:pPr>
              <w:ind w:firstLine="708"/>
              <w:jc w:val="both"/>
              <w:rPr>
                <w:rFonts w:ascii="Times New Roman" w:hAnsi="Times New Roman" w:cs="Times New Roman"/>
                <w:sz w:val="28"/>
                <w:szCs w:val="28"/>
              </w:rPr>
            </w:pPr>
            <w:r w:rsidRPr="00C116A6">
              <w:rPr>
                <w:rFonts w:ascii="Times New Roman" w:hAnsi="Times New Roman" w:cs="Times New Roman"/>
                <w:b/>
                <w:i/>
                <w:sz w:val="28"/>
                <w:szCs w:val="28"/>
              </w:rPr>
              <w:t>За рахунок   місцевого  бюджету</w:t>
            </w:r>
            <w:r w:rsidRPr="00C116A6">
              <w:rPr>
                <w:rFonts w:ascii="Times New Roman" w:hAnsi="Times New Roman" w:cs="Times New Roman"/>
                <w:sz w:val="28"/>
                <w:szCs w:val="28"/>
              </w:rPr>
              <w:t xml:space="preserve"> : </w:t>
            </w:r>
          </w:p>
          <w:p w14:paraId="507419D4" w14:textId="77777777" w:rsidR="00F85BE4" w:rsidRPr="00C116A6" w:rsidRDefault="00F85BE4" w:rsidP="00F85BE4">
            <w:pPr>
              <w:ind w:firstLine="708"/>
              <w:jc w:val="both"/>
              <w:rPr>
                <w:rFonts w:ascii="Times New Roman" w:hAnsi="Times New Roman" w:cs="Times New Roman"/>
                <w:sz w:val="28"/>
                <w:szCs w:val="28"/>
              </w:rPr>
            </w:pPr>
            <w:r w:rsidRPr="00C116A6">
              <w:rPr>
                <w:rFonts w:ascii="Times New Roman" w:hAnsi="Times New Roman" w:cs="Times New Roman"/>
                <w:sz w:val="28"/>
                <w:szCs w:val="28"/>
              </w:rPr>
              <w:t>- проведено  капітальний  ремонт частини   даху приміщення центру на суму 198098 грн.;</w:t>
            </w:r>
          </w:p>
          <w:p w14:paraId="110FB2E2" w14:textId="77777777" w:rsidR="00F85BE4" w:rsidRPr="00C116A6" w:rsidRDefault="00F85BE4" w:rsidP="00F85BE4">
            <w:pPr>
              <w:ind w:firstLine="708"/>
              <w:jc w:val="both"/>
              <w:rPr>
                <w:rFonts w:ascii="Times New Roman" w:hAnsi="Times New Roman" w:cs="Times New Roman"/>
                <w:sz w:val="28"/>
                <w:szCs w:val="28"/>
              </w:rPr>
            </w:pPr>
            <w:r w:rsidRPr="00C116A6">
              <w:rPr>
                <w:rFonts w:ascii="Times New Roman" w:hAnsi="Times New Roman" w:cs="Times New Roman"/>
                <w:sz w:val="28"/>
                <w:szCs w:val="28"/>
              </w:rPr>
              <w:t xml:space="preserve">- поновлено  проектно-кошторисну документацію для  нової  амбулаторії в </w:t>
            </w:r>
            <w:proofErr w:type="spellStart"/>
            <w:r w:rsidRPr="00C116A6">
              <w:rPr>
                <w:rFonts w:ascii="Times New Roman" w:hAnsi="Times New Roman" w:cs="Times New Roman"/>
                <w:sz w:val="28"/>
                <w:szCs w:val="28"/>
              </w:rPr>
              <w:t>смт.Саврань</w:t>
            </w:r>
            <w:proofErr w:type="spellEnd"/>
            <w:r w:rsidRPr="00C116A6">
              <w:rPr>
                <w:rFonts w:ascii="Times New Roman" w:hAnsi="Times New Roman" w:cs="Times New Roman"/>
                <w:sz w:val="28"/>
                <w:szCs w:val="28"/>
              </w:rPr>
              <w:t xml:space="preserve">   на суму  218106,01 грн.;</w:t>
            </w:r>
          </w:p>
          <w:p w14:paraId="224E4BEA" w14:textId="77777777" w:rsidR="00F85BE4" w:rsidRPr="00C116A6" w:rsidRDefault="00F85BE4" w:rsidP="00F85BE4">
            <w:pPr>
              <w:ind w:firstLine="708"/>
              <w:jc w:val="both"/>
              <w:rPr>
                <w:rFonts w:ascii="Times New Roman" w:hAnsi="Times New Roman" w:cs="Times New Roman"/>
                <w:sz w:val="28"/>
                <w:szCs w:val="28"/>
              </w:rPr>
            </w:pPr>
            <w:r w:rsidRPr="00C116A6">
              <w:rPr>
                <w:rFonts w:ascii="Times New Roman" w:hAnsi="Times New Roman" w:cs="Times New Roman"/>
                <w:sz w:val="28"/>
                <w:szCs w:val="28"/>
              </w:rPr>
              <w:t xml:space="preserve">Розроблено та затверджено сесією селищної ради   «  Програму фінансової підтримки   та розвитку Комунального некомерційного підприємства «Савранський центр первинної медико-санітарної допомоги» Савранської селищної ради Одеської області на 2021-2025 роки» . Відповідно до  якої на </w:t>
            </w:r>
            <w:proofErr w:type="spellStart"/>
            <w:r w:rsidRPr="00C116A6">
              <w:rPr>
                <w:rFonts w:ascii="Times New Roman" w:hAnsi="Times New Roman" w:cs="Times New Roman"/>
                <w:sz w:val="28"/>
                <w:szCs w:val="28"/>
              </w:rPr>
              <w:t>заробітню</w:t>
            </w:r>
            <w:proofErr w:type="spellEnd"/>
            <w:r w:rsidRPr="00C116A6">
              <w:rPr>
                <w:rFonts w:ascii="Times New Roman" w:hAnsi="Times New Roman" w:cs="Times New Roman"/>
                <w:sz w:val="28"/>
                <w:szCs w:val="28"/>
              </w:rPr>
              <w:t xml:space="preserve"> плату  для працівників ФАПів та ФП виділено та фактично використано 1096303,76 грн., нарахування на заробітну  плату   </w:t>
            </w:r>
            <w:r w:rsidRPr="00C116A6">
              <w:rPr>
                <w:rFonts w:ascii="Times New Roman" w:hAnsi="Times New Roman" w:cs="Times New Roman"/>
                <w:sz w:val="28"/>
                <w:szCs w:val="28"/>
              </w:rPr>
              <w:lastRenderedPageBreak/>
              <w:t xml:space="preserve">виділено та фактично використано 250707,06 грн </w:t>
            </w:r>
          </w:p>
          <w:p w14:paraId="30C3123F" w14:textId="77777777" w:rsidR="00F85BE4" w:rsidRPr="00C116A6" w:rsidRDefault="00F85BE4" w:rsidP="00F85BE4">
            <w:pPr>
              <w:jc w:val="both"/>
              <w:rPr>
                <w:rFonts w:ascii="Times New Roman" w:hAnsi="Times New Roman" w:cs="Times New Roman"/>
                <w:sz w:val="28"/>
                <w:szCs w:val="28"/>
              </w:rPr>
            </w:pPr>
            <w:r w:rsidRPr="00C116A6">
              <w:rPr>
                <w:rFonts w:ascii="Times New Roman" w:hAnsi="Times New Roman" w:cs="Times New Roman"/>
                <w:sz w:val="28"/>
                <w:szCs w:val="28"/>
              </w:rPr>
              <w:t xml:space="preserve">        -придбано медикаментів та перев’язувальних  матеріалів  на  суму  100779,50 грн.;</w:t>
            </w:r>
          </w:p>
          <w:p w14:paraId="469FC43E" w14:textId="77777777" w:rsidR="00F85BE4" w:rsidRPr="00C116A6" w:rsidRDefault="00F85BE4" w:rsidP="00F85BE4">
            <w:pPr>
              <w:ind w:firstLine="708"/>
              <w:jc w:val="both"/>
              <w:rPr>
                <w:rFonts w:ascii="Times New Roman" w:hAnsi="Times New Roman" w:cs="Times New Roman"/>
                <w:sz w:val="28"/>
                <w:szCs w:val="28"/>
              </w:rPr>
            </w:pPr>
            <w:r w:rsidRPr="00C116A6">
              <w:rPr>
                <w:rFonts w:ascii="Times New Roman" w:hAnsi="Times New Roman" w:cs="Times New Roman"/>
                <w:sz w:val="28"/>
                <w:szCs w:val="28"/>
              </w:rPr>
              <w:t>-забезпечено  харчовими  сумішами  дітей народжених від  матерів  ВІЛ інфікованих  за кошти  місцевого  бюджету   на суму  14960 грн.</w:t>
            </w:r>
          </w:p>
          <w:p w14:paraId="7A3851B1" w14:textId="77777777" w:rsidR="00F85BE4" w:rsidRPr="00C116A6" w:rsidRDefault="00F85BE4" w:rsidP="00F85BE4">
            <w:pPr>
              <w:jc w:val="both"/>
              <w:rPr>
                <w:rFonts w:ascii="Times New Roman" w:hAnsi="Times New Roman" w:cs="Times New Roman"/>
                <w:sz w:val="28"/>
                <w:szCs w:val="28"/>
              </w:rPr>
            </w:pPr>
            <w:r w:rsidRPr="00C116A6">
              <w:rPr>
                <w:rFonts w:ascii="Times New Roman" w:hAnsi="Times New Roman" w:cs="Times New Roman"/>
                <w:sz w:val="28"/>
                <w:szCs w:val="28"/>
              </w:rPr>
              <w:t xml:space="preserve">         - на оплату  електроенергії використано 140411,91 грн. та інших  енергоносіїв 105000 ( дрова) грн. </w:t>
            </w:r>
          </w:p>
          <w:p w14:paraId="5DA2E4F7" w14:textId="77777777" w:rsidR="00F85BE4" w:rsidRPr="00C116A6" w:rsidRDefault="00F85BE4" w:rsidP="00F85BE4">
            <w:pPr>
              <w:jc w:val="both"/>
              <w:rPr>
                <w:rFonts w:ascii="Times New Roman" w:hAnsi="Times New Roman" w:cs="Times New Roman"/>
                <w:sz w:val="28"/>
                <w:szCs w:val="28"/>
              </w:rPr>
            </w:pPr>
            <w:r w:rsidRPr="00C116A6">
              <w:rPr>
                <w:rFonts w:ascii="Times New Roman" w:hAnsi="Times New Roman" w:cs="Times New Roman"/>
                <w:sz w:val="28"/>
                <w:szCs w:val="28"/>
              </w:rPr>
              <w:t xml:space="preserve">          - забезпечено  населення  медикаментами за пільговими   рецептами на суму 42879,96 грн.;</w:t>
            </w:r>
          </w:p>
          <w:p w14:paraId="4D36C6B3" w14:textId="77777777" w:rsidR="00F85BE4" w:rsidRPr="00C116A6" w:rsidRDefault="00F85BE4" w:rsidP="00F85BE4">
            <w:pPr>
              <w:jc w:val="both"/>
              <w:rPr>
                <w:rFonts w:ascii="Times New Roman" w:hAnsi="Times New Roman" w:cs="Times New Roman"/>
                <w:sz w:val="28"/>
                <w:szCs w:val="28"/>
              </w:rPr>
            </w:pPr>
            <w:r w:rsidRPr="00C116A6">
              <w:rPr>
                <w:rFonts w:ascii="Times New Roman" w:hAnsi="Times New Roman" w:cs="Times New Roman"/>
                <w:sz w:val="28"/>
                <w:szCs w:val="28"/>
              </w:rPr>
              <w:t xml:space="preserve">          - </w:t>
            </w:r>
            <w:proofErr w:type="spellStart"/>
            <w:r w:rsidRPr="00C116A6">
              <w:rPr>
                <w:rFonts w:ascii="Times New Roman" w:hAnsi="Times New Roman" w:cs="Times New Roman"/>
                <w:sz w:val="28"/>
                <w:szCs w:val="28"/>
              </w:rPr>
              <w:t>встановленно</w:t>
            </w:r>
            <w:proofErr w:type="spellEnd"/>
            <w:r w:rsidRPr="00C116A6">
              <w:rPr>
                <w:rFonts w:ascii="Times New Roman" w:hAnsi="Times New Roman" w:cs="Times New Roman"/>
                <w:sz w:val="28"/>
                <w:szCs w:val="28"/>
              </w:rPr>
              <w:t xml:space="preserve"> новий </w:t>
            </w:r>
            <w:proofErr w:type="spellStart"/>
            <w:r w:rsidRPr="00C116A6">
              <w:rPr>
                <w:rFonts w:ascii="Times New Roman" w:hAnsi="Times New Roman" w:cs="Times New Roman"/>
                <w:sz w:val="28"/>
                <w:szCs w:val="28"/>
              </w:rPr>
              <w:t>болерян</w:t>
            </w:r>
            <w:proofErr w:type="spellEnd"/>
            <w:r w:rsidRPr="00C116A6">
              <w:rPr>
                <w:rFonts w:ascii="Times New Roman" w:hAnsi="Times New Roman" w:cs="Times New Roman"/>
                <w:sz w:val="28"/>
                <w:szCs w:val="28"/>
              </w:rPr>
              <w:t xml:space="preserve"> та проведено косметичний ремонт приміщення в </w:t>
            </w:r>
            <w:proofErr w:type="spellStart"/>
            <w:r w:rsidRPr="00C116A6">
              <w:rPr>
                <w:rFonts w:ascii="Times New Roman" w:hAnsi="Times New Roman" w:cs="Times New Roman"/>
                <w:sz w:val="28"/>
                <w:szCs w:val="28"/>
              </w:rPr>
              <w:t>Осичківській</w:t>
            </w:r>
            <w:proofErr w:type="spellEnd"/>
            <w:r w:rsidRPr="00C116A6">
              <w:rPr>
                <w:rFonts w:ascii="Times New Roman" w:hAnsi="Times New Roman" w:cs="Times New Roman"/>
                <w:sz w:val="28"/>
                <w:szCs w:val="28"/>
              </w:rPr>
              <w:t xml:space="preserve"> амбулаторії  на суму 18500 грн. </w:t>
            </w:r>
          </w:p>
          <w:p w14:paraId="49719B3E" w14:textId="77777777" w:rsidR="00F85BE4" w:rsidRPr="00C116A6" w:rsidRDefault="00F85BE4" w:rsidP="00447FE6">
            <w:pPr>
              <w:jc w:val="both"/>
              <w:rPr>
                <w:rFonts w:ascii="Times New Roman" w:hAnsi="Times New Roman" w:cs="Times New Roman"/>
                <w:b/>
                <w:sz w:val="28"/>
                <w:szCs w:val="28"/>
              </w:rPr>
            </w:pPr>
            <w:r w:rsidRPr="00C116A6">
              <w:rPr>
                <w:rFonts w:ascii="Times New Roman" w:hAnsi="Times New Roman" w:cs="Times New Roman"/>
                <w:sz w:val="28"/>
                <w:szCs w:val="28"/>
              </w:rPr>
              <w:t xml:space="preserve"> </w:t>
            </w:r>
          </w:p>
          <w:p w14:paraId="265D67AD" w14:textId="77777777" w:rsidR="00F85BE4" w:rsidRPr="00C116A6" w:rsidRDefault="00F85BE4" w:rsidP="00F85BE4">
            <w:pPr>
              <w:jc w:val="center"/>
              <w:rPr>
                <w:rFonts w:ascii="Times New Roman" w:hAnsi="Times New Roman" w:cs="Times New Roman"/>
                <w:b/>
                <w:bCs/>
                <w:color w:val="000000"/>
                <w:sz w:val="28"/>
                <w:szCs w:val="28"/>
                <w:u w:val="single"/>
                <w:lang w:eastAsia="uk-UA"/>
              </w:rPr>
            </w:pPr>
            <w:r w:rsidRPr="00C116A6">
              <w:rPr>
                <w:rFonts w:ascii="Times New Roman" w:hAnsi="Times New Roman" w:cs="Times New Roman"/>
                <w:b/>
                <w:bCs/>
                <w:color w:val="000000"/>
                <w:sz w:val="28"/>
                <w:szCs w:val="28"/>
                <w:u w:val="single"/>
                <w:lang w:eastAsia="uk-UA"/>
              </w:rPr>
              <w:t>ФОП Ткаченко Сергій Миколайович</w:t>
            </w:r>
          </w:p>
          <w:p w14:paraId="685F1CA1" w14:textId="77777777" w:rsidR="00F85BE4" w:rsidRPr="00C116A6" w:rsidRDefault="00F85BE4" w:rsidP="00F85BE4">
            <w:pPr>
              <w:rPr>
                <w:rFonts w:ascii="Times New Roman" w:hAnsi="Times New Roman" w:cs="Times New Roman"/>
                <w:b/>
                <w:sz w:val="28"/>
                <w:szCs w:val="28"/>
              </w:rPr>
            </w:pPr>
          </w:p>
          <w:p w14:paraId="23DA42F4" w14:textId="77777777" w:rsidR="00F85BE4" w:rsidRPr="00C116A6" w:rsidRDefault="00F85BE4" w:rsidP="00F85BE4">
            <w:pPr>
              <w:rPr>
                <w:rFonts w:ascii="Times New Roman" w:hAnsi="Times New Roman" w:cs="Times New Roman"/>
                <w:sz w:val="28"/>
                <w:szCs w:val="28"/>
              </w:rPr>
            </w:pPr>
            <w:r w:rsidRPr="00C116A6">
              <w:rPr>
                <w:rFonts w:ascii="Times New Roman" w:hAnsi="Times New Roman" w:cs="Times New Roman"/>
                <w:sz w:val="28"/>
                <w:szCs w:val="28"/>
              </w:rPr>
              <w:t>Надає первинну медичну допомогу згідно отриманої ліцензії та договору укладеного з Національною службою здоров’я України. Забезпечує повний обсяг безкоштовної допомоги за договором, а також надає ряд платних послуг. Обслуговує близько 4 тисяч жителів громади.</w:t>
            </w:r>
          </w:p>
          <w:p w14:paraId="074744CA" w14:textId="77777777" w:rsidR="00F85BE4" w:rsidRPr="00C116A6" w:rsidRDefault="00F85BE4" w:rsidP="00F85BE4">
            <w:pPr>
              <w:rPr>
                <w:rFonts w:ascii="Times New Roman" w:hAnsi="Times New Roman" w:cs="Times New Roman"/>
                <w:b/>
                <w:sz w:val="28"/>
                <w:szCs w:val="28"/>
              </w:rPr>
            </w:pPr>
          </w:p>
          <w:p w14:paraId="5426AB0F" w14:textId="77777777" w:rsidR="00F85BE4" w:rsidRPr="00C116A6" w:rsidRDefault="00F85BE4" w:rsidP="00F85BE4">
            <w:pPr>
              <w:rPr>
                <w:rFonts w:ascii="Times New Roman" w:hAnsi="Times New Roman" w:cs="Times New Roman"/>
                <w:b/>
                <w:sz w:val="28"/>
                <w:szCs w:val="28"/>
              </w:rPr>
            </w:pPr>
          </w:p>
          <w:p w14:paraId="6A7D48B2" w14:textId="77777777" w:rsidR="00F85BE4" w:rsidRPr="00C116A6" w:rsidRDefault="00F85BE4" w:rsidP="00F85BE4">
            <w:pPr>
              <w:jc w:val="center"/>
              <w:rPr>
                <w:rFonts w:ascii="Times New Roman" w:hAnsi="Times New Roman" w:cs="Times New Roman"/>
                <w:b/>
                <w:sz w:val="28"/>
                <w:szCs w:val="28"/>
                <w:u w:val="single"/>
              </w:rPr>
            </w:pPr>
            <w:r w:rsidRPr="00C116A6">
              <w:rPr>
                <w:rFonts w:ascii="Times New Roman" w:hAnsi="Times New Roman" w:cs="Times New Roman"/>
                <w:b/>
                <w:sz w:val="28"/>
                <w:szCs w:val="28"/>
                <w:u w:val="single"/>
              </w:rPr>
              <w:t>Спеціалізована</w:t>
            </w:r>
          </w:p>
          <w:p w14:paraId="635AC43B" w14:textId="77777777" w:rsidR="00F85BE4" w:rsidRPr="00C116A6" w:rsidRDefault="00F85BE4" w:rsidP="00F85BE4">
            <w:pPr>
              <w:jc w:val="center"/>
              <w:rPr>
                <w:rFonts w:ascii="Times New Roman" w:hAnsi="Times New Roman" w:cs="Times New Roman"/>
                <w:b/>
                <w:sz w:val="28"/>
                <w:szCs w:val="28"/>
                <w:u w:val="single"/>
              </w:rPr>
            </w:pPr>
          </w:p>
          <w:p w14:paraId="2C26F708" w14:textId="77777777" w:rsidR="00F85BE4" w:rsidRPr="00C116A6" w:rsidRDefault="00F85BE4" w:rsidP="00F85BE4">
            <w:pPr>
              <w:jc w:val="center"/>
              <w:rPr>
                <w:rFonts w:ascii="Times New Roman" w:hAnsi="Times New Roman" w:cs="Times New Roman"/>
                <w:b/>
                <w:sz w:val="28"/>
                <w:szCs w:val="28"/>
                <w:u w:val="single"/>
              </w:rPr>
            </w:pPr>
            <w:r w:rsidRPr="00C116A6">
              <w:rPr>
                <w:rFonts w:ascii="Times New Roman" w:hAnsi="Times New Roman" w:cs="Times New Roman"/>
                <w:b/>
                <w:sz w:val="28"/>
                <w:szCs w:val="28"/>
                <w:u w:val="single"/>
              </w:rPr>
              <w:t>Комунальне некомерційне підприємство «Савранська лікарня»</w:t>
            </w:r>
          </w:p>
          <w:p w14:paraId="6DDFC173" w14:textId="77777777" w:rsidR="00F85BE4" w:rsidRPr="00C116A6" w:rsidRDefault="00F85BE4" w:rsidP="00F85BE4">
            <w:pPr>
              <w:rPr>
                <w:rFonts w:ascii="Times New Roman" w:hAnsi="Times New Roman" w:cs="Times New Roman"/>
                <w:b/>
                <w:sz w:val="28"/>
                <w:szCs w:val="28"/>
                <w:u w:val="single"/>
              </w:rPr>
            </w:pPr>
          </w:p>
          <w:p w14:paraId="3C0D46EC" w14:textId="77777777" w:rsidR="00F85BE4" w:rsidRPr="00C116A6" w:rsidRDefault="00F85BE4" w:rsidP="00F85BE4">
            <w:pPr>
              <w:ind w:firstLine="708"/>
              <w:jc w:val="both"/>
              <w:rPr>
                <w:rFonts w:ascii="Times New Roman" w:hAnsi="Times New Roman" w:cs="Times New Roman"/>
                <w:sz w:val="28"/>
                <w:szCs w:val="28"/>
              </w:rPr>
            </w:pPr>
            <w:r w:rsidRPr="00C116A6">
              <w:rPr>
                <w:rFonts w:ascii="Times New Roman" w:hAnsi="Times New Roman" w:cs="Times New Roman"/>
                <w:sz w:val="28"/>
                <w:szCs w:val="28"/>
              </w:rPr>
              <w:t>КНП «Савранська лікарня»  являється  комунальним закладом охорони здоров’я Савранської  селищної  ради, надає вторинну медичну допомогу.</w:t>
            </w:r>
          </w:p>
          <w:p w14:paraId="6466A62C" w14:textId="77777777" w:rsidR="00447FE6" w:rsidRPr="00C116A6" w:rsidRDefault="00F85BE4" w:rsidP="00F85BE4">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Pr="00C116A6">
              <w:rPr>
                <w:rFonts w:ascii="Times New Roman" w:hAnsi="Times New Roman" w:cs="Times New Roman"/>
                <w:sz w:val="28"/>
                <w:szCs w:val="28"/>
              </w:rPr>
              <w:tab/>
            </w:r>
          </w:p>
          <w:p w14:paraId="5101C90A" w14:textId="77777777" w:rsidR="00F85BE4" w:rsidRPr="00C116A6" w:rsidRDefault="00F85BE4" w:rsidP="00447FE6">
            <w:pPr>
              <w:ind w:firstLine="709"/>
              <w:jc w:val="both"/>
              <w:rPr>
                <w:rFonts w:ascii="Times New Roman" w:hAnsi="Times New Roman" w:cs="Times New Roman"/>
                <w:sz w:val="28"/>
                <w:szCs w:val="28"/>
              </w:rPr>
            </w:pPr>
            <w:r w:rsidRPr="00C116A6">
              <w:rPr>
                <w:rFonts w:ascii="Times New Roman" w:hAnsi="Times New Roman" w:cs="Times New Roman"/>
                <w:sz w:val="28"/>
                <w:szCs w:val="28"/>
              </w:rPr>
              <w:t>Лікарня у своїй  діяльності  керується Конституцією  України, законами України, постановами Верховної Ради України, указами Президента та Кабінету Міністрів України, наказами МОЗ, іншими  нормативно-правовими  актами,  Статутом  закладу та Колективним договором.</w:t>
            </w:r>
          </w:p>
          <w:p w14:paraId="4C8A636B" w14:textId="77777777" w:rsidR="00447FE6" w:rsidRPr="00C116A6" w:rsidRDefault="00447FE6" w:rsidP="00F85BE4">
            <w:pPr>
              <w:ind w:firstLine="708"/>
              <w:jc w:val="both"/>
              <w:rPr>
                <w:rFonts w:ascii="Times New Roman" w:hAnsi="Times New Roman" w:cs="Times New Roman"/>
                <w:sz w:val="28"/>
                <w:szCs w:val="28"/>
              </w:rPr>
            </w:pPr>
          </w:p>
          <w:p w14:paraId="7414D117" w14:textId="77777777" w:rsidR="00F85BE4" w:rsidRPr="00C116A6" w:rsidRDefault="00F85BE4" w:rsidP="00F85BE4">
            <w:pPr>
              <w:ind w:firstLine="708"/>
              <w:jc w:val="both"/>
              <w:rPr>
                <w:rFonts w:ascii="Times New Roman" w:hAnsi="Times New Roman" w:cs="Times New Roman"/>
                <w:sz w:val="28"/>
                <w:szCs w:val="28"/>
              </w:rPr>
            </w:pPr>
            <w:r w:rsidRPr="00C116A6">
              <w:rPr>
                <w:rFonts w:ascii="Times New Roman" w:hAnsi="Times New Roman" w:cs="Times New Roman"/>
                <w:sz w:val="28"/>
                <w:szCs w:val="28"/>
              </w:rPr>
              <w:t>Основною  метою  роботи лікарні є забезпечення пацієнтів доступною, своєчасною, якісною,  спеціалізованою, вторинною допомогою.</w:t>
            </w:r>
          </w:p>
          <w:p w14:paraId="5DA65BA9" w14:textId="77777777" w:rsidR="00F85BE4" w:rsidRPr="00C116A6" w:rsidRDefault="00F85BE4" w:rsidP="00F85BE4">
            <w:pPr>
              <w:jc w:val="center"/>
              <w:rPr>
                <w:rFonts w:ascii="Times New Roman" w:hAnsi="Times New Roman" w:cs="Times New Roman"/>
                <w:b/>
                <w:sz w:val="28"/>
                <w:szCs w:val="28"/>
              </w:rPr>
            </w:pPr>
          </w:p>
          <w:p w14:paraId="5217496C" w14:textId="77777777" w:rsidR="00F85BE4" w:rsidRPr="00C116A6" w:rsidRDefault="00F85BE4" w:rsidP="00F85BE4">
            <w:pPr>
              <w:jc w:val="center"/>
              <w:rPr>
                <w:rFonts w:ascii="Times New Roman" w:hAnsi="Times New Roman" w:cs="Times New Roman"/>
                <w:b/>
                <w:sz w:val="28"/>
                <w:szCs w:val="28"/>
              </w:rPr>
            </w:pPr>
            <w:r w:rsidRPr="00C116A6">
              <w:rPr>
                <w:rFonts w:ascii="Times New Roman" w:hAnsi="Times New Roman" w:cs="Times New Roman"/>
                <w:b/>
                <w:sz w:val="28"/>
                <w:szCs w:val="28"/>
              </w:rPr>
              <w:t>Структура лікарні:</w:t>
            </w:r>
          </w:p>
          <w:p w14:paraId="626884B5" w14:textId="77777777" w:rsidR="00F85BE4" w:rsidRPr="00C116A6" w:rsidRDefault="00F85BE4" w:rsidP="0068322C">
            <w:pPr>
              <w:numPr>
                <w:ilvl w:val="0"/>
                <w:numId w:val="36"/>
              </w:numPr>
              <w:rPr>
                <w:rFonts w:ascii="Times New Roman" w:hAnsi="Times New Roman" w:cs="Times New Roman"/>
                <w:sz w:val="28"/>
                <w:szCs w:val="28"/>
              </w:rPr>
            </w:pPr>
            <w:r w:rsidRPr="00C116A6">
              <w:rPr>
                <w:rFonts w:ascii="Times New Roman" w:hAnsi="Times New Roman" w:cs="Times New Roman"/>
                <w:sz w:val="28"/>
                <w:szCs w:val="28"/>
              </w:rPr>
              <w:t>Багатопрофільне відділення (терапевтичне, дитяче, неврологічне, паліативне)</w:t>
            </w:r>
          </w:p>
          <w:p w14:paraId="5EB7F0BD" w14:textId="77777777" w:rsidR="00F85BE4" w:rsidRPr="00C116A6" w:rsidRDefault="00F85BE4" w:rsidP="0068322C">
            <w:pPr>
              <w:numPr>
                <w:ilvl w:val="0"/>
                <w:numId w:val="36"/>
              </w:numPr>
              <w:rPr>
                <w:rFonts w:ascii="Times New Roman" w:hAnsi="Times New Roman" w:cs="Times New Roman"/>
                <w:sz w:val="28"/>
                <w:szCs w:val="28"/>
              </w:rPr>
            </w:pPr>
            <w:r w:rsidRPr="00C116A6">
              <w:rPr>
                <w:rFonts w:ascii="Times New Roman" w:hAnsi="Times New Roman" w:cs="Times New Roman"/>
                <w:sz w:val="28"/>
                <w:szCs w:val="28"/>
              </w:rPr>
              <w:t>Приймальне відділення</w:t>
            </w:r>
          </w:p>
          <w:p w14:paraId="519B6C75" w14:textId="77777777" w:rsidR="00F85BE4" w:rsidRPr="00C116A6" w:rsidRDefault="00F85BE4" w:rsidP="0068322C">
            <w:pPr>
              <w:numPr>
                <w:ilvl w:val="0"/>
                <w:numId w:val="36"/>
              </w:numPr>
              <w:rPr>
                <w:rFonts w:ascii="Times New Roman" w:hAnsi="Times New Roman" w:cs="Times New Roman"/>
                <w:sz w:val="28"/>
                <w:szCs w:val="28"/>
              </w:rPr>
            </w:pPr>
            <w:r w:rsidRPr="00C116A6">
              <w:rPr>
                <w:rFonts w:ascii="Times New Roman" w:hAnsi="Times New Roman" w:cs="Times New Roman"/>
                <w:sz w:val="28"/>
                <w:szCs w:val="28"/>
              </w:rPr>
              <w:t xml:space="preserve">Поліклінічне відділення (жіноча консультація, стоматологічний кабінет, кабінет Довіра, </w:t>
            </w:r>
            <w:proofErr w:type="spellStart"/>
            <w:r w:rsidRPr="00C116A6">
              <w:rPr>
                <w:rFonts w:ascii="Times New Roman" w:hAnsi="Times New Roman" w:cs="Times New Roman"/>
                <w:sz w:val="28"/>
                <w:szCs w:val="28"/>
              </w:rPr>
              <w:t>травматогогічний</w:t>
            </w:r>
            <w:proofErr w:type="spellEnd"/>
            <w:r w:rsidRPr="00C116A6">
              <w:rPr>
                <w:rFonts w:ascii="Times New Roman" w:hAnsi="Times New Roman" w:cs="Times New Roman"/>
                <w:sz w:val="28"/>
                <w:szCs w:val="28"/>
              </w:rPr>
              <w:t xml:space="preserve"> кабінет, ВЛК)</w:t>
            </w:r>
          </w:p>
          <w:p w14:paraId="529CB0A0" w14:textId="77777777" w:rsidR="00F85BE4" w:rsidRPr="00C116A6" w:rsidRDefault="00F85BE4" w:rsidP="0068322C">
            <w:pPr>
              <w:numPr>
                <w:ilvl w:val="0"/>
                <w:numId w:val="36"/>
              </w:numPr>
              <w:rPr>
                <w:rFonts w:ascii="Times New Roman" w:hAnsi="Times New Roman" w:cs="Times New Roman"/>
                <w:sz w:val="28"/>
                <w:szCs w:val="28"/>
              </w:rPr>
            </w:pPr>
            <w:r w:rsidRPr="00C116A6">
              <w:rPr>
                <w:rFonts w:ascii="Times New Roman" w:hAnsi="Times New Roman" w:cs="Times New Roman"/>
                <w:sz w:val="28"/>
                <w:szCs w:val="28"/>
              </w:rPr>
              <w:t>Клінічна та бактеріологічна лабораторія</w:t>
            </w:r>
          </w:p>
          <w:p w14:paraId="6030C815" w14:textId="77777777" w:rsidR="00F85BE4" w:rsidRPr="00C116A6" w:rsidRDefault="00F85BE4" w:rsidP="0068322C">
            <w:pPr>
              <w:numPr>
                <w:ilvl w:val="0"/>
                <w:numId w:val="36"/>
              </w:numPr>
              <w:rPr>
                <w:rFonts w:ascii="Times New Roman" w:hAnsi="Times New Roman" w:cs="Times New Roman"/>
                <w:sz w:val="28"/>
                <w:szCs w:val="28"/>
              </w:rPr>
            </w:pPr>
            <w:r w:rsidRPr="00C116A6">
              <w:rPr>
                <w:rFonts w:ascii="Times New Roman" w:hAnsi="Times New Roman" w:cs="Times New Roman"/>
                <w:sz w:val="28"/>
                <w:szCs w:val="28"/>
              </w:rPr>
              <w:t>Рентгенологічний кабінет</w:t>
            </w:r>
          </w:p>
          <w:p w14:paraId="4A78C54A" w14:textId="77777777" w:rsidR="00F85BE4" w:rsidRPr="00C116A6" w:rsidRDefault="00F85BE4" w:rsidP="0068322C">
            <w:pPr>
              <w:numPr>
                <w:ilvl w:val="0"/>
                <w:numId w:val="36"/>
              </w:numPr>
              <w:rPr>
                <w:rFonts w:ascii="Times New Roman" w:hAnsi="Times New Roman" w:cs="Times New Roman"/>
                <w:sz w:val="28"/>
                <w:szCs w:val="28"/>
              </w:rPr>
            </w:pPr>
            <w:r w:rsidRPr="00C116A6">
              <w:rPr>
                <w:rFonts w:ascii="Times New Roman" w:hAnsi="Times New Roman" w:cs="Times New Roman"/>
                <w:sz w:val="28"/>
                <w:szCs w:val="28"/>
              </w:rPr>
              <w:t>Мобільна паліативна бригада</w:t>
            </w:r>
          </w:p>
          <w:p w14:paraId="163584CC" w14:textId="77777777" w:rsidR="00F85BE4" w:rsidRPr="00C116A6" w:rsidRDefault="00F85BE4" w:rsidP="0068322C">
            <w:pPr>
              <w:numPr>
                <w:ilvl w:val="0"/>
                <w:numId w:val="36"/>
              </w:numPr>
              <w:rPr>
                <w:rFonts w:ascii="Times New Roman" w:hAnsi="Times New Roman" w:cs="Times New Roman"/>
                <w:sz w:val="28"/>
                <w:szCs w:val="28"/>
              </w:rPr>
            </w:pPr>
          </w:p>
          <w:p w14:paraId="1E344294" w14:textId="77777777" w:rsidR="00F85BE4" w:rsidRPr="00C116A6" w:rsidRDefault="00F85BE4" w:rsidP="00F85BE4">
            <w:pPr>
              <w:rPr>
                <w:rFonts w:ascii="Times New Roman" w:hAnsi="Times New Roman" w:cs="Times New Roman"/>
                <w:sz w:val="28"/>
                <w:szCs w:val="28"/>
              </w:rPr>
            </w:pPr>
            <w:r w:rsidRPr="00C116A6">
              <w:rPr>
                <w:rFonts w:ascii="Times New Roman" w:hAnsi="Times New Roman" w:cs="Times New Roman"/>
                <w:sz w:val="28"/>
                <w:szCs w:val="28"/>
              </w:rPr>
              <w:t>Потужність стаціонару: 70 ліжок</w:t>
            </w:r>
          </w:p>
          <w:p w14:paraId="55EAF1A5" w14:textId="77777777" w:rsidR="00F85BE4" w:rsidRPr="00C116A6" w:rsidRDefault="00F85BE4" w:rsidP="00F85BE4">
            <w:pPr>
              <w:rPr>
                <w:rFonts w:ascii="Times New Roman" w:hAnsi="Times New Roman" w:cs="Times New Roman"/>
                <w:sz w:val="28"/>
                <w:szCs w:val="28"/>
              </w:rPr>
            </w:pPr>
            <w:r w:rsidRPr="00C116A6">
              <w:rPr>
                <w:rFonts w:ascii="Times New Roman" w:hAnsi="Times New Roman" w:cs="Times New Roman"/>
                <w:sz w:val="28"/>
                <w:szCs w:val="28"/>
              </w:rPr>
              <w:lastRenderedPageBreak/>
              <w:t>Потужність поліклінічного відділення:180 відвідувань в зміну.</w:t>
            </w:r>
          </w:p>
          <w:p w14:paraId="31452487" w14:textId="77777777" w:rsidR="00447FE6" w:rsidRPr="00C116A6" w:rsidRDefault="00447FE6" w:rsidP="00F85BE4">
            <w:pPr>
              <w:jc w:val="center"/>
              <w:rPr>
                <w:rFonts w:ascii="Times New Roman" w:hAnsi="Times New Roman" w:cs="Times New Roman"/>
                <w:b/>
                <w:sz w:val="28"/>
                <w:szCs w:val="28"/>
              </w:rPr>
            </w:pPr>
          </w:p>
          <w:p w14:paraId="449723DD" w14:textId="77777777" w:rsidR="00F85BE4" w:rsidRPr="00C116A6" w:rsidRDefault="00F85BE4" w:rsidP="00F85BE4">
            <w:pPr>
              <w:jc w:val="center"/>
              <w:rPr>
                <w:rFonts w:ascii="Times New Roman" w:hAnsi="Times New Roman" w:cs="Times New Roman"/>
                <w:b/>
                <w:sz w:val="28"/>
                <w:szCs w:val="28"/>
              </w:rPr>
            </w:pPr>
            <w:r w:rsidRPr="00C116A6">
              <w:rPr>
                <w:rFonts w:ascii="Times New Roman" w:hAnsi="Times New Roman" w:cs="Times New Roman"/>
                <w:b/>
                <w:sz w:val="28"/>
                <w:szCs w:val="28"/>
              </w:rPr>
              <w:t>Пакети медичних гарантій:</w:t>
            </w:r>
          </w:p>
          <w:p w14:paraId="7547A06F" w14:textId="77777777" w:rsidR="00F85BE4" w:rsidRPr="00C116A6" w:rsidRDefault="00F85BE4" w:rsidP="00F85BE4">
            <w:pPr>
              <w:ind w:firstLine="709"/>
              <w:rPr>
                <w:rFonts w:ascii="Times New Roman" w:hAnsi="Times New Roman" w:cs="Times New Roman"/>
                <w:sz w:val="28"/>
                <w:szCs w:val="28"/>
              </w:rPr>
            </w:pPr>
            <w:r w:rsidRPr="00C116A6">
              <w:rPr>
                <w:rFonts w:ascii="Times New Roman" w:hAnsi="Times New Roman" w:cs="Times New Roman"/>
                <w:sz w:val="28"/>
                <w:szCs w:val="28"/>
              </w:rPr>
              <w:t>КНП «Савранська лікарня» в 2023 році уклала  договір  з НСЗУ за програмою медичних гарантій за 7 пакетами медичних послуг:</w:t>
            </w:r>
          </w:p>
          <w:p w14:paraId="57E2C9A5" w14:textId="77777777" w:rsidR="00F85BE4" w:rsidRPr="00C116A6" w:rsidRDefault="00F85BE4" w:rsidP="0068322C">
            <w:pPr>
              <w:numPr>
                <w:ilvl w:val="0"/>
                <w:numId w:val="35"/>
              </w:numPr>
              <w:rPr>
                <w:rFonts w:ascii="Times New Roman" w:hAnsi="Times New Roman" w:cs="Times New Roman"/>
                <w:sz w:val="28"/>
                <w:szCs w:val="28"/>
              </w:rPr>
            </w:pPr>
            <w:r w:rsidRPr="00C116A6">
              <w:rPr>
                <w:rFonts w:ascii="Times New Roman" w:hAnsi="Times New Roman" w:cs="Times New Roman"/>
                <w:sz w:val="28"/>
                <w:szCs w:val="28"/>
              </w:rPr>
              <w:t>«Стаціонарна допомога дорослим та дітям без проведення хірургічних операцій»;</w:t>
            </w:r>
          </w:p>
          <w:p w14:paraId="325E9A94" w14:textId="77777777" w:rsidR="00F85BE4" w:rsidRPr="00C116A6" w:rsidRDefault="00F85BE4" w:rsidP="00F85BE4">
            <w:pPr>
              <w:rPr>
                <w:rFonts w:ascii="Times New Roman" w:hAnsi="Times New Roman" w:cs="Times New Roman"/>
                <w:sz w:val="28"/>
                <w:szCs w:val="28"/>
              </w:rPr>
            </w:pPr>
            <w:r w:rsidRPr="00C116A6">
              <w:rPr>
                <w:rFonts w:ascii="Times New Roman" w:hAnsi="Times New Roman" w:cs="Times New Roman"/>
                <w:sz w:val="28"/>
                <w:szCs w:val="28"/>
              </w:rPr>
              <w:t xml:space="preserve">      2. «Діагностика, лікування та супровід осіб із вірусом імунодефіциту людини (та підозрою на ВІЛ)»;</w:t>
            </w:r>
          </w:p>
          <w:p w14:paraId="725CFF39" w14:textId="77777777" w:rsidR="00F85BE4" w:rsidRPr="00C116A6" w:rsidRDefault="00F85BE4" w:rsidP="00F85BE4">
            <w:pPr>
              <w:rPr>
                <w:rFonts w:ascii="Times New Roman" w:hAnsi="Times New Roman" w:cs="Times New Roman"/>
                <w:sz w:val="28"/>
                <w:szCs w:val="28"/>
              </w:rPr>
            </w:pPr>
            <w:r w:rsidRPr="00C116A6">
              <w:rPr>
                <w:rFonts w:ascii="Times New Roman" w:hAnsi="Times New Roman" w:cs="Times New Roman"/>
                <w:sz w:val="28"/>
                <w:szCs w:val="28"/>
              </w:rPr>
              <w:t xml:space="preserve">      3. «Стаціонарна паліативна медична допомога дорослим та дітям»;</w:t>
            </w:r>
          </w:p>
          <w:p w14:paraId="74B81747" w14:textId="77777777" w:rsidR="00F85BE4" w:rsidRPr="00C116A6" w:rsidRDefault="00F85BE4" w:rsidP="00F85BE4">
            <w:pPr>
              <w:rPr>
                <w:rFonts w:ascii="Times New Roman" w:hAnsi="Times New Roman" w:cs="Times New Roman"/>
                <w:sz w:val="28"/>
                <w:szCs w:val="28"/>
              </w:rPr>
            </w:pPr>
            <w:r w:rsidRPr="00C116A6">
              <w:rPr>
                <w:rFonts w:ascii="Times New Roman" w:hAnsi="Times New Roman" w:cs="Times New Roman"/>
                <w:sz w:val="28"/>
                <w:szCs w:val="28"/>
              </w:rPr>
              <w:t xml:space="preserve">      4.«Медична допомога дорослим та дітям в амбулаторних умовах (профілактика, спостереження, діагностика, лікування та медична реабілітація)»;</w:t>
            </w:r>
          </w:p>
          <w:p w14:paraId="5561FC72" w14:textId="77777777" w:rsidR="00F85BE4" w:rsidRPr="00C116A6" w:rsidRDefault="00F85BE4" w:rsidP="00F85BE4">
            <w:pPr>
              <w:rPr>
                <w:rFonts w:ascii="Times New Roman" w:hAnsi="Times New Roman" w:cs="Times New Roman"/>
                <w:sz w:val="28"/>
                <w:szCs w:val="28"/>
              </w:rPr>
            </w:pPr>
            <w:r w:rsidRPr="00C116A6">
              <w:rPr>
                <w:rFonts w:ascii="Times New Roman" w:hAnsi="Times New Roman" w:cs="Times New Roman"/>
                <w:sz w:val="28"/>
                <w:szCs w:val="28"/>
              </w:rPr>
              <w:t xml:space="preserve">       5. «Стоматологічна допомога дорослим та дітям».</w:t>
            </w:r>
          </w:p>
          <w:p w14:paraId="2B1E92C8" w14:textId="77777777" w:rsidR="00F85BE4" w:rsidRPr="00C116A6" w:rsidRDefault="00F85BE4" w:rsidP="00F85BE4">
            <w:pPr>
              <w:rPr>
                <w:rFonts w:ascii="Times New Roman" w:hAnsi="Times New Roman" w:cs="Times New Roman"/>
                <w:sz w:val="28"/>
                <w:szCs w:val="28"/>
              </w:rPr>
            </w:pPr>
            <w:r w:rsidRPr="00C116A6">
              <w:rPr>
                <w:rFonts w:ascii="Times New Roman" w:hAnsi="Times New Roman" w:cs="Times New Roman"/>
                <w:sz w:val="28"/>
                <w:szCs w:val="28"/>
              </w:rPr>
              <w:t xml:space="preserve">       6.«Мобільна паліативна медична допомога дорослим і дітям».</w:t>
            </w:r>
          </w:p>
          <w:p w14:paraId="4EF1D5AD" w14:textId="77777777" w:rsidR="00F85BE4" w:rsidRPr="00C116A6" w:rsidRDefault="00F85BE4" w:rsidP="00F85BE4">
            <w:pPr>
              <w:rPr>
                <w:rFonts w:ascii="Times New Roman" w:hAnsi="Times New Roman" w:cs="Times New Roman"/>
                <w:sz w:val="28"/>
                <w:szCs w:val="28"/>
              </w:rPr>
            </w:pPr>
            <w:r w:rsidRPr="00C116A6">
              <w:rPr>
                <w:rFonts w:ascii="Times New Roman" w:hAnsi="Times New Roman" w:cs="Times New Roman"/>
                <w:sz w:val="28"/>
                <w:szCs w:val="28"/>
              </w:rPr>
              <w:t xml:space="preserve">       7. «Медичний огляд осіб, який організовується територіальними центрами комплектування та соціальної підтримки».</w:t>
            </w:r>
          </w:p>
          <w:p w14:paraId="2E9F3194" w14:textId="77777777" w:rsidR="00F85BE4" w:rsidRPr="00C116A6" w:rsidRDefault="00F85BE4" w:rsidP="00F85BE4">
            <w:pPr>
              <w:ind w:firstLine="709"/>
              <w:rPr>
                <w:rFonts w:ascii="Times New Roman" w:hAnsi="Times New Roman" w:cs="Times New Roman"/>
                <w:sz w:val="28"/>
                <w:szCs w:val="28"/>
              </w:rPr>
            </w:pPr>
            <w:r w:rsidRPr="00C116A6">
              <w:rPr>
                <w:rFonts w:ascii="Times New Roman" w:hAnsi="Times New Roman" w:cs="Times New Roman"/>
                <w:sz w:val="28"/>
                <w:szCs w:val="28"/>
              </w:rPr>
              <w:t xml:space="preserve">На даний час   подані та погоджені  пропозиції до НСЗУ на 2024рік за існуючими пакетами медичних послуг, очікуємо </w:t>
            </w:r>
            <w:proofErr w:type="spellStart"/>
            <w:r w:rsidRPr="00C116A6">
              <w:rPr>
                <w:rFonts w:ascii="Times New Roman" w:hAnsi="Times New Roman" w:cs="Times New Roman"/>
                <w:sz w:val="28"/>
                <w:szCs w:val="28"/>
              </w:rPr>
              <w:t>проєкт</w:t>
            </w:r>
            <w:proofErr w:type="spellEnd"/>
            <w:r w:rsidRPr="00C116A6">
              <w:rPr>
                <w:rFonts w:ascii="Times New Roman" w:hAnsi="Times New Roman" w:cs="Times New Roman"/>
                <w:sz w:val="28"/>
                <w:szCs w:val="28"/>
              </w:rPr>
              <w:t xml:space="preserve"> договору.</w:t>
            </w:r>
          </w:p>
          <w:p w14:paraId="2C3DCB8A" w14:textId="77777777" w:rsidR="00F85BE4" w:rsidRPr="00C116A6" w:rsidRDefault="00F85BE4" w:rsidP="00F85BE4">
            <w:pPr>
              <w:rPr>
                <w:rFonts w:ascii="Times New Roman" w:hAnsi="Times New Roman" w:cs="Times New Roman"/>
                <w:sz w:val="28"/>
                <w:szCs w:val="28"/>
              </w:rPr>
            </w:pPr>
          </w:p>
          <w:p w14:paraId="59B63FA1" w14:textId="77777777" w:rsidR="00F85BE4" w:rsidRPr="00C116A6" w:rsidRDefault="00F85BE4" w:rsidP="00F85BE4">
            <w:pPr>
              <w:jc w:val="center"/>
              <w:rPr>
                <w:rFonts w:ascii="Times New Roman" w:hAnsi="Times New Roman" w:cs="Times New Roman"/>
                <w:b/>
                <w:sz w:val="28"/>
                <w:szCs w:val="28"/>
              </w:rPr>
            </w:pPr>
            <w:r w:rsidRPr="00C116A6">
              <w:rPr>
                <w:rFonts w:ascii="Times New Roman" w:hAnsi="Times New Roman" w:cs="Times New Roman"/>
                <w:b/>
                <w:sz w:val="28"/>
                <w:szCs w:val="28"/>
              </w:rPr>
              <w:t>Медична діяльність закладу:</w:t>
            </w:r>
          </w:p>
          <w:p w14:paraId="3FB3DCCE" w14:textId="77777777" w:rsidR="00F85BE4" w:rsidRPr="00C116A6" w:rsidRDefault="00F85BE4" w:rsidP="00F85BE4">
            <w:pPr>
              <w:ind w:firstLine="709"/>
              <w:rPr>
                <w:rFonts w:ascii="Times New Roman" w:hAnsi="Times New Roman" w:cs="Times New Roman"/>
                <w:sz w:val="28"/>
                <w:szCs w:val="28"/>
              </w:rPr>
            </w:pPr>
            <w:r w:rsidRPr="00C116A6">
              <w:rPr>
                <w:rFonts w:ascii="Times New Roman" w:hAnsi="Times New Roman" w:cs="Times New Roman"/>
                <w:sz w:val="28"/>
                <w:szCs w:val="28"/>
              </w:rPr>
              <w:t>Щодо стану надання медичної допомоги населенню Савранської громади:</w:t>
            </w:r>
          </w:p>
          <w:p w14:paraId="722A9217" w14:textId="77777777" w:rsidR="00F85BE4" w:rsidRPr="00C116A6" w:rsidRDefault="00F85BE4" w:rsidP="00F85BE4">
            <w:pPr>
              <w:rPr>
                <w:rFonts w:ascii="Times New Roman" w:hAnsi="Times New Roman" w:cs="Times New Roman"/>
                <w:sz w:val="28"/>
                <w:szCs w:val="28"/>
              </w:rPr>
            </w:pPr>
            <w:r w:rsidRPr="00C116A6">
              <w:rPr>
                <w:rFonts w:ascii="Times New Roman" w:hAnsi="Times New Roman" w:cs="Times New Roman"/>
                <w:sz w:val="28"/>
                <w:szCs w:val="28"/>
              </w:rPr>
              <w:t xml:space="preserve">В стаціонарі лікарні в 2023 році було проліковано 2447 пацієнтів, що на 469 осіб більше ніж в 2022 році. Амбулаторно проліковано 24873 пацієнтів, що на 1554 пацієнтів більше ніж у 2022 році. В 2023 році рентгенограм зроблено 5305 осіб, з них- органів грудної клітки 1374, кістково-суглобної системи 3383, флюорографічних профілактичних досліджень 5134. Ультразвукових досліджень проведено 3210 дослідження. Лабораторних досліджень проведено 107416, бактеріальних посівів – 13849, чутливість до антибактеріальних препаратів 464 досліджень. </w:t>
            </w:r>
          </w:p>
          <w:p w14:paraId="66337297" w14:textId="77777777" w:rsidR="00F85BE4" w:rsidRPr="00C116A6" w:rsidRDefault="00F85BE4" w:rsidP="00F85BE4">
            <w:pPr>
              <w:rPr>
                <w:rFonts w:ascii="Times New Roman" w:hAnsi="Times New Roman" w:cs="Times New Roman"/>
                <w:sz w:val="28"/>
                <w:szCs w:val="28"/>
                <w:shd w:val="clear" w:color="auto" w:fill="FFFFFF"/>
              </w:rPr>
            </w:pPr>
            <w:r w:rsidRPr="00C116A6">
              <w:rPr>
                <w:rFonts w:ascii="Times New Roman" w:hAnsi="Times New Roman" w:cs="Times New Roman"/>
                <w:sz w:val="28"/>
                <w:szCs w:val="28"/>
              </w:rPr>
              <w:tab/>
              <w:t>На базі поліклінічного відділення функціонує ВЛК, протягом 2023 року було оглянуто 420 осіб.</w:t>
            </w:r>
          </w:p>
          <w:p w14:paraId="5EBFFCF8" w14:textId="77777777" w:rsidR="00F85BE4" w:rsidRPr="00C116A6" w:rsidRDefault="00F85BE4" w:rsidP="00F85BE4">
            <w:pPr>
              <w:ind w:left="300"/>
              <w:rPr>
                <w:rFonts w:ascii="Times New Roman" w:hAnsi="Times New Roman" w:cs="Times New Roman"/>
                <w:sz w:val="28"/>
                <w:szCs w:val="28"/>
              </w:rPr>
            </w:pPr>
          </w:p>
          <w:p w14:paraId="0658A870" w14:textId="77777777" w:rsidR="00F85BE4" w:rsidRPr="00C116A6" w:rsidRDefault="00F85BE4" w:rsidP="00F85BE4">
            <w:pPr>
              <w:ind w:left="300"/>
              <w:rPr>
                <w:rFonts w:ascii="Times New Roman" w:hAnsi="Times New Roman" w:cs="Times New Roman"/>
                <w:sz w:val="28"/>
                <w:szCs w:val="28"/>
              </w:rPr>
            </w:pPr>
            <w:r w:rsidRPr="00C116A6">
              <w:rPr>
                <w:rFonts w:ascii="Times New Roman" w:hAnsi="Times New Roman" w:cs="Times New Roman"/>
                <w:sz w:val="28"/>
                <w:szCs w:val="28"/>
              </w:rPr>
              <w:tab/>
              <w:t xml:space="preserve">Під постійним контролем робота з введенням медичних записів. </w:t>
            </w:r>
          </w:p>
          <w:p w14:paraId="12428B36" w14:textId="77777777" w:rsidR="00F85BE4" w:rsidRPr="00C116A6" w:rsidRDefault="00F85BE4" w:rsidP="00F85BE4">
            <w:pPr>
              <w:ind w:left="300" w:firstLine="408"/>
              <w:rPr>
                <w:rFonts w:ascii="Times New Roman" w:hAnsi="Times New Roman" w:cs="Times New Roman"/>
                <w:sz w:val="28"/>
                <w:szCs w:val="28"/>
              </w:rPr>
            </w:pPr>
            <w:r w:rsidRPr="00C116A6">
              <w:rPr>
                <w:rFonts w:ascii="Times New Roman" w:hAnsi="Times New Roman" w:cs="Times New Roman"/>
                <w:sz w:val="28"/>
                <w:szCs w:val="28"/>
              </w:rPr>
              <w:t>За 2023 рік було введено 200400 медичних записів, що на 17% більше ніж у 2022 році. Покращилась якість введених медичних записів, помилкових медичних записів зареєстровано 0,7%.</w:t>
            </w:r>
          </w:p>
          <w:p w14:paraId="1DE344C7" w14:textId="77777777" w:rsidR="00F85BE4" w:rsidRPr="00C116A6" w:rsidRDefault="00F85BE4" w:rsidP="00F85BE4">
            <w:pPr>
              <w:ind w:left="300"/>
              <w:rPr>
                <w:rFonts w:ascii="Times New Roman" w:hAnsi="Times New Roman" w:cs="Times New Roman"/>
                <w:sz w:val="28"/>
                <w:szCs w:val="28"/>
              </w:rPr>
            </w:pPr>
            <w:r w:rsidRPr="00C116A6">
              <w:rPr>
                <w:rFonts w:ascii="Times New Roman" w:hAnsi="Times New Roman" w:cs="Times New Roman"/>
                <w:sz w:val="28"/>
                <w:szCs w:val="28"/>
              </w:rPr>
              <w:t>Створено 24876 епізодів, 56908 взаємодій, 16100 процедур, 18719 діагностичних звітів.</w:t>
            </w:r>
          </w:p>
          <w:p w14:paraId="32D23593" w14:textId="77777777" w:rsidR="00F85BE4" w:rsidRPr="00C116A6" w:rsidRDefault="00F85BE4" w:rsidP="00F85BE4">
            <w:pPr>
              <w:ind w:left="300" w:firstLine="408"/>
              <w:jc w:val="center"/>
              <w:rPr>
                <w:rFonts w:ascii="Times New Roman" w:hAnsi="Times New Roman" w:cs="Times New Roman"/>
                <w:b/>
                <w:sz w:val="28"/>
                <w:szCs w:val="28"/>
              </w:rPr>
            </w:pPr>
            <w:r w:rsidRPr="00C116A6">
              <w:rPr>
                <w:rFonts w:ascii="Times New Roman" w:hAnsi="Times New Roman" w:cs="Times New Roman"/>
                <w:b/>
                <w:sz w:val="28"/>
                <w:szCs w:val="28"/>
              </w:rPr>
              <w:t>Кадри:</w:t>
            </w:r>
          </w:p>
          <w:p w14:paraId="455E137B" w14:textId="77777777" w:rsidR="00F85BE4" w:rsidRPr="00C116A6" w:rsidRDefault="00F85BE4" w:rsidP="00F85BE4">
            <w:pPr>
              <w:ind w:left="300" w:firstLine="408"/>
              <w:jc w:val="center"/>
              <w:rPr>
                <w:rFonts w:ascii="Times New Roman" w:hAnsi="Times New Roman" w:cs="Times New Roman"/>
                <w:b/>
                <w:sz w:val="28"/>
                <w:szCs w:val="28"/>
              </w:rPr>
            </w:pPr>
          </w:p>
          <w:tbl>
            <w:tblPr>
              <w:tblW w:w="9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76"/>
              <w:gridCol w:w="2809"/>
              <w:gridCol w:w="1921"/>
              <w:gridCol w:w="1921"/>
              <w:gridCol w:w="1500"/>
              <w:gridCol w:w="236"/>
            </w:tblGrid>
            <w:tr w:rsidR="00376260" w:rsidRPr="00C116A6" w14:paraId="612A0CA4" w14:textId="77777777" w:rsidTr="00376260">
              <w:tc>
                <w:tcPr>
                  <w:tcW w:w="1476" w:type="dxa"/>
                </w:tcPr>
                <w:p w14:paraId="451E2FAC" w14:textId="77777777" w:rsidR="00376260" w:rsidRPr="00C116A6" w:rsidRDefault="00376260" w:rsidP="000C68C3">
                  <w:pPr>
                    <w:spacing w:after="160" w:line="254" w:lineRule="auto"/>
                    <w:jc w:val="center"/>
                    <w:rPr>
                      <w:rFonts w:ascii="Times New Roman" w:hAnsi="Times New Roman" w:cs="Times New Roman"/>
                      <w:sz w:val="28"/>
                      <w:szCs w:val="28"/>
                    </w:rPr>
                  </w:pPr>
                  <w:r w:rsidRPr="00C116A6">
                    <w:rPr>
                      <w:rFonts w:ascii="Times New Roman" w:hAnsi="Times New Roman" w:cs="Times New Roman"/>
                      <w:sz w:val="28"/>
                      <w:szCs w:val="28"/>
                    </w:rPr>
                    <w:t>Дата</w:t>
                  </w:r>
                </w:p>
              </w:tc>
              <w:tc>
                <w:tcPr>
                  <w:tcW w:w="2809" w:type="dxa"/>
                </w:tcPr>
                <w:p w14:paraId="3217B918" w14:textId="77777777" w:rsidR="00376260" w:rsidRPr="00C116A6" w:rsidRDefault="00376260" w:rsidP="000C68C3">
                  <w:pPr>
                    <w:spacing w:after="160" w:line="254" w:lineRule="auto"/>
                    <w:jc w:val="center"/>
                    <w:rPr>
                      <w:rFonts w:ascii="Times New Roman" w:hAnsi="Times New Roman" w:cs="Times New Roman"/>
                      <w:sz w:val="28"/>
                      <w:szCs w:val="28"/>
                    </w:rPr>
                  </w:pPr>
                  <w:r w:rsidRPr="00C116A6">
                    <w:rPr>
                      <w:rFonts w:ascii="Times New Roman" w:hAnsi="Times New Roman" w:cs="Times New Roman"/>
                      <w:sz w:val="28"/>
                      <w:szCs w:val="28"/>
                    </w:rPr>
                    <w:t>Персонал</w:t>
                  </w:r>
                </w:p>
              </w:tc>
              <w:tc>
                <w:tcPr>
                  <w:tcW w:w="1921" w:type="dxa"/>
                </w:tcPr>
                <w:p w14:paraId="53249EDE" w14:textId="77777777" w:rsidR="00376260" w:rsidRPr="00C116A6" w:rsidRDefault="00376260" w:rsidP="000C68C3">
                  <w:pPr>
                    <w:spacing w:after="160" w:line="254" w:lineRule="auto"/>
                    <w:jc w:val="center"/>
                    <w:rPr>
                      <w:rFonts w:ascii="Times New Roman" w:hAnsi="Times New Roman" w:cs="Times New Roman"/>
                      <w:sz w:val="28"/>
                      <w:szCs w:val="28"/>
                    </w:rPr>
                  </w:pPr>
                  <w:r w:rsidRPr="00C116A6">
                    <w:rPr>
                      <w:rFonts w:ascii="Times New Roman" w:hAnsi="Times New Roman" w:cs="Times New Roman"/>
                      <w:sz w:val="28"/>
                      <w:szCs w:val="28"/>
                    </w:rPr>
                    <w:t>Штатних</w:t>
                  </w:r>
                </w:p>
              </w:tc>
              <w:tc>
                <w:tcPr>
                  <w:tcW w:w="1921" w:type="dxa"/>
                </w:tcPr>
                <w:p w14:paraId="3EEF79A0" w14:textId="77777777" w:rsidR="00376260" w:rsidRPr="00C116A6" w:rsidRDefault="00376260" w:rsidP="000C68C3">
                  <w:pPr>
                    <w:spacing w:after="160" w:line="254" w:lineRule="auto"/>
                    <w:jc w:val="center"/>
                    <w:rPr>
                      <w:rFonts w:ascii="Times New Roman" w:hAnsi="Times New Roman" w:cs="Times New Roman"/>
                      <w:sz w:val="28"/>
                      <w:szCs w:val="28"/>
                    </w:rPr>
                  </w:pPr>
                  <w:r w:rsidRPr="00C116A6">
                    <w:rPr>
                      <w:rFonts w:ascii="Times New Roman" w:hAnsi="Times New Roman" w:cs="Times New Roman"/>
                      <w:sz w:val="28"/>
                      <w:szCs w:val="28"/>
                    </w:rPr>
                    <w:t>Зайнятих</w:t>
                  </w:r>
                </w:p>
              </w:tc>
              <w:tc>
                <w:tcPr>
                  <w:tcW w:w="1500" w:type="dxa"/>
                  <w:tcBorders>
                    <w:right w:val="nil"/>
                  </w:tcBorders>
                </w:tcPr>
                <w:p w14:paraId="0419B3D7" w14:textId="77777777" w:rsidR="00376260" w:rsidRPr="00C116A6" w:rsidRDefault="00376260" w:rsidP="000C68C3">
                  <w:pPr>
                    <w:spacing w:after="160" w:line="254" w:lineRule="auto"/>
                    <w:jc w:val="center"/>
                    <w:rPr>
                      <w:rFonts w:ascii="Times New Roman" w:hAnsi="Times New Roman" w:cs="Times New Roman"/>
                      <w:sz w:val="28"/>
                      <w:szCs w:val="28"/>
                    </w:rPr>
                  </w:pPr>
                  <w:r w:rsidRPr="00C116A6">
                    <w:rPr>
                      <w:rFonts w:ascii="Times New Roman" w:hAnsi="Times New Roman" w:cs="Times New Roman"/>
                      <w:sz w:val="28"/>
                      <w:szCs w:val="28"/>
                    </w:rPr>
                    <w:t>Фізичних</w:t>
                  </w:r>
                </w:p>
              </w:tc>
              <w:tc>
                <w:tcPr>
                  <w:tcW w:w="236" w:type="dxa"/>
                  <w:tcBorders>
                    <w:right w:val="nil"/>
                  </w:tcBorders>
                </w:tcPr>
                <w:p w14:paraId="6914E1DF" w14:textId="77777777" w:rsidR="00376260" w:rsidRPr="00C116A6" w:rsidRDefault="00376260" w:rsidP="00376260">
                  <w:pPr>
                    <w:spacing w:after="160" w:line="254" w:lineRule="auto"/>
                    <w:jc w:val="center"/>
                    <w:rPr>
                      <w:rFonts w:ascii="Times New Roman" w:hAnsi="Times New Roman" w:cs="Times New Roman"/>
                      <w:sz w:val="28"/>
                      <w:szCs w:val="28"/>
                    </w:rPr>
                  </w:pPr>
                </w:p>
              </w:tc>
            </w:tr>
            <w:tr w:rsidR="00376260" w:rsidRPr="00C116A6" w14:paraId="58C5DF37" w14:textId="77777777" w:rsidTr="00376260">
              <w:tc>
                <w:tcPr>
                  <w:tcW w:w="1476" w:type="dxa"/>
                  <w:vMerge w:val="restart"/>
                </w:tcPr>
                <w:p w14:paraId="2533C73F" w14:textId="77777777" w:rsidR="00376260" w:rsidRPr="00C116A6" w:rsidRDefault="00376260" w:rsidP="000C68C3">
                  <w:pPr>
                    <w:spacing w:after="160" w:line="254" w:lineRule="auto"/>
                    <w:jc w:val="center"/>
                    <w:rPr>
                      <w:rFonts w:ascii="Times New Roman" w:hAnsi="Times New Roman" w:cs="Times New Roman"/>
                      <w:sz w:val="28"/>
                      <w:szCs w:val="28"/>
                    </w:rPr>
                  </w:pPr>
                  <w:r w:rsidRPr="00C116A6">
                    <w:rPr>
                      <w:rFonts w:ascii="Times New Roman" w:hAnsi="Times New Roman" w:cs="Times New Roman"/>
                      <w:sz w:val="28"/>
                      <w:szCs w:val="28"/>
                    </w:rPr>
                    <w:t>01.01.2024</w:t>
                  </w:r>
                </w:p>
              </w:tc>
              <w:tc>
                <w:tcPr>
                  <w:tcW w:w="2809" w:type="dxa"/>
                </w:tcPr>
                <w:p w14:paraId="4E6F834B" w14:textId="77777777" w:rsidR="00376260" w:rsidRPr="00C116A6" w:rsidRDefault="00376260" w:rsidP="000C68C3">
                  <w:pPr>
                    <w:spacing w:after="160" w:line="254" w:lineRule="auto"/>
                    <w:jc w:val="center"/>
                    <w:rPr>
                      <w:rFonts w:ascii="Times New Roman" w:hAnsi="Times New Roman" w:cs="Times New Roman"/>
                      <w:sz w:val="28"/>
                      <w:szCs w:val="28"/>
                    </w:rPr>
                  </w:pPr>
                  <w:r w:rsidRPr="00C116A6">
                    <w:rPr>
                      <w:rFonts w:ascii="Times New Roman" w:hAnsi="Times New Roman" w:cs="Times New Roman"/>
                      <w:sz w:val="28"/>
                      <w:szCs w:val="28"/>
                    </w:rPr>
                    <w:t>Лікарі</w:t>
                  </w:r>
                </w:p>
              </w:tc>
              <w:tc>
                <w:tcPr>
                  <w:tcW w:w="1921" w:type="dxa"/>
                </w:tcPr>
                <w:p w14:paraId="270CB20F" w14:textId="77777777" w:rsidR="00376260" w:rsidRPr="00C116A6" w:rsidRDefault="00376260" w:rsidP="000C68C3">
                  <w:pPr>
                    <w:spacing w:after="160" w:line="254" w:lineRule="auto"/>
                    <w:jc w:val="center"/>
                    <w:rPr>
                      <w:rFonts w:ascii="Times New Roman" w:hAnsi="Times New Roman" w:cs="Times New Roman"/>
                      <w:sz w:val="28"/>
                      <w:szCs w:val="28"/>
                    </w:rPr>
                  </w:pPr>
                  <w:r w:rsidRPr="00C116A6">
                    <w:rPr>
                      <w:rFonts w:ascii="Times New Roman" w:hAnsi="Times New Roman" w:cs="Times New Roman"/>
                      <w:sz w:val="28"/>
                      <w:szCs w:val="28"/>
                    </w:rPr>
                    <w:t>21,00</w:t>
                  </w:r>
                </w:p>
              </w:tc>
              <w:tc>
                <w:tcPr>
                  <w:tcW w:w="1921" w:type="dxa"/>
                </w:tcPr>
                <w:p w14:paraId="2D17ACD0" w14:textId="77777777" w:rsidR="00376260" w:rsidRPr="00C116A6" w:rsidRDefault="00376260" w:rsidP="000C68C3">
                  <w:pPr>
                    <w:spacing w:after="160" w:line="254" w:lineRule="auto"/>
                    <w:jc w:val="center"/>
                    <w:rPr>
                      <w:rFonts w:ascii="Times New Roman" w:hAnsi="Times New Roman" w:cs="Times New Roman"/>
                      <w:sz w:val="28"/>
                      <w:szCs w:val="28"/>
                    </w:rPr>
                  </w:pPr>
                  <w:r w:rsidRPr="00C116A6">
                    <w:rPr>
                      <w:rFonts w:ascii="Times New Roman" w:hAnsi="Times New Roman" w:cs="Times New Roman"/>
                      <w:sz w:val="28"/>
                      <w:szCs w:val="28"/>
                    </w:rPr>
                    <w:t>18,5</w:t>
                  </w:r>
                </w:p>
              </w:tc>
              <w:tc>
                <w:tcPr>
                  <w:tcW w:w="1500" w:type="dxa"/>
                  <w:tcBorders>
                    <w:right w:val="nil"/>
                  </w:tcBorders>
                </w:tcPr>
                <w:p w14:paraId="004D665B" w14:textId="77777777" w:rsidR="00376260" w:rsidRPr="00C116A6" w:rsidRDefault="00376260" w:rsidP="000C68C3">
                  <w:pPr>
                    <w:spacing w:after="160" w:line="254" w:lineRule="auto"/>
                    <w:jc w:val="center"/>
                    <w:rPr>
                      <w:rFonts w:ascii="Times New Roman" w:hAnsi="Times New Roman" w:cs="Times New Roman"/>
                      <w:sz w:val="28"/>
                      <w:szCs w:val="28"/>
                    </w:rPr>
                  </w:pPr>
                  <w:r w:rsidRPr="00C116A6">
                    <w:rPr>
                      <w:rFonts w:ascii="Times New Roman" w:hAnsi="Times New Roman" w:cs="Times New Roman"/>
                      <w:sz w:val="28"/>
                      <w:szCs w:val="28"/>
                    </w:rPr>
                    <w:t>20</w:t>
                  </w:r>
                </w:p>
              </w:tc>
              <w:tc>
                <w:tcPr>
                  <w:tcW w:w="236" w:type="dxa"/>
                  <w:tcBorders>
                    <w:right w:val="nil"/>
                  </w:tcBorders>
                </w:tcPr>
                <w:p w14:paraId="345C6CC7" w14:textId="77777777" w:rsidR="00376260" w:rsidRPr="00C116A6" w:rsidRDefault="00376260" w:rsidP="00376260">
                  <w:pPr>
                    <w:spacing w:after="160" w:line="254" w:lineRule="auto"/>
                    <w:jc w:val="center"/>
                    <w:rPr>
                      <w:rFonts w:ascii="Times New Roman" w:hAnsi="Times New Roman" w:cs="Times New Roman"/>
                      <w:sz w:val="28"/>
                      <w:szCs w:val="28"/>
                    </w:rPr>
                  </w:pPr>
                </w:p>
              </w:tc>
            </w:tr>
            <w:tr w:rsidR="00376260" w:rsidRPr="00C116A6" w14:paraId="23157201" w14:textId="77777777" w:rsidTr="00376260">
              <w:tc>
                <w:tcPr>
                  <w:tcW w:w="0" w:type="auto"/>
                  <w:vMerge/>
                  <w:vAlign w:val="center"/>
                </w:tcPr>
                <w:p w14:paraId="3A112FCD" w14:textId="77777777" w:rsidR="00376260" w:rsidRPr="00C116A6" w:rsidRDefault="00376260" w:rsidP="000C68C3">
                  <w:pPr>
                    <w:rPr>
                      <w:rFonts w:ascii="Times New Roman" w:hAnsi="Times New Roman" w:cs="Times New Roman"/>
                      <w:sz w:val="28"/>
                      <w:szCs w:val="28"/>
                    </w:rPr>
                  </w:pPr>
                </w:p>
              </w:tc>
              <w:tc>
                <w:tcPr>
                  <w:tcW w:w="2809" w:type="dxa"/>
                </w:tcPr>
                <w:p w14:paraId="406397C0" w14:textId="77777777" w:rsidR="00376260" w:rsidRPr="00C116A6" w:rsidRDefault="00376260" w:rsidP="000C68C3">
                  <w:pPr>
                    <w:spacing w:after="160" w:line="254" w:lineRule="auto"/>
                    <w:jc w:val="center"/>
                    <w:rPr>
                      <w:rFonts w:ascii="Times New Roman" w:hAnsi="Times New Roman" w:cs="Times New Roman"/>
                      <w:sz w:val="28"/>
                      <w:szCs w:val="28"/>
                    </w:rPr>
                  </w:pPr>
                  <w:r w:rsidRPr="00C116A6">
                    <w:rPr>
                      <w:rFonts w:ascii="Times New Roman" w:hAnsi="Times New Roman" w:cs="Times New Roman"/>
                      <w:sz w:val="28"/>
                      <w:szCs w:val="28"/>
                    </w:rPr>
                    <w:t xml:space="preserve">Середній </w:t>
                  </w:r>
                  <w:proofErr w:type="spellStart"/>
                  <w:r w:rsidRPr="00C116A6">
                    <w:rPr>
                      <w:rFonts w:ascii="Times New Roman" w:hAnsi="Times New Roman" w:cs="Times New Roman"/>
                      <w:sz w:val="28"/>
                      <w:szCs w:val="28"/>
                    </w:rPr>
                    <w:lastRenderedPageBreak/>
                    <w:t>мед.персонал</w:t>
                  </w:r>
                  <w:proofErr w:type="spellEnd"/>
                </w:p>
              </w:tc>
              <w:tc>
                <w:tcPr>
                  <w:tcW w:w="1921" w:type="dxa"/>
                </w:tcPr>
                <w:p w14:paraId="47C17724" w14:textId="77777777" w:rsidR="00376260" w:rsidRPr="00C116A6" w:rsidRDefault="00376260" w:rsidP="000C68C3">
                  <w:pPr>
                    <w:spacing w:after="160" w:line="254" w:lineRule="auto"/>
                    <w:jc w:val="center"/>
                    <w:rPr>
                      <w:rFonts w:ascii="Times New Roman" w:hAnsi="Times New Roman" w:cs="Times New Roman"/>
                      <w:sz w:val="28"/>
                      <w:szCs w:val="28"/>
                    </w:rPr>
                  </w:pPr>
                  <w:r w:rsidRPr="00C116A6">
                    <w:rPr>
                      <w:rFonts w:ascii="Times New Roman" w:hAnsi="Times New Roman" w:cs="Times New Roman"/>
                      <w:sz w:val="28"/>
                      <w:szCs w:val="28"/>
                    </w:rPr>
                    <w:lastRenderedPageBreak/>
                    <w:t>33,5</w:t>
                  </w:r>
                </w:p>
              </w:tc>
              <w:tc>
                <w:tcPr>
                  <w:tcW w:w="1921" w:type="dxa"/>
                </w:tcPr>
                <w:p w14:paraId="64048A79" w14:textId="77777777" w:rsidR="00376260" w:rsidRPr="00C116A6" w:rsidRDefault="00376260" w:rsidP="000C68C3">
                  <w:pPr>
                    <w:spacing w:after="160" w:line="254" w:lineRule="auto"/>
                    <w:jc w:val="center"/>
                    <w:rPr>
                      <w:rFonts w:ascii="Times New Roman" w:hAnsi="Times New Roman" w:cs="Times New Roman"/>
                      <w:sz w:val="28"/>
                      <w:szCs w:val="28"/>
                    </w:rPr>
                  </w:pPr>
                  <w:r w:rsidRPr="00C116A6">
                    <w:rPr>
                      <w:rFonts w:ascii="Times New Roman" w:hAnsi="Times New Roman" w:cs="Times New Roman"/>
                      <w:sz w:val="28"/>
                      <w:szCs w:val="28"/>
                    </w:rPr>
                    <w:t>33,5</w:t>
                  </w:r>
                </w:p>
              </w:tc>
              <w:tc>
                <w:tcPr>
                  <w:tcW w:w="1500" w:type="dxa"/>
                  <w:tcBorders>
                    <w:right w:val="nil"/>
                  </w:tcBorders>
                </w:tcPr>
                <w:p w14:paraId="1D414177" w14:textId="77777777" w:rsidR="00376260" w:rsidRPr="00C116A6" w:rsidRDefault="00376260" w:rsidP="000C68C3">
                  <w:pPr>
                    <w:spacing w:after="160" w:line="254" w:lineRule="auto"/>
                    <w:jc w:val="center"/>
                    <w:rPr>
                      <w:rFonts w:ascii="Times New Roman" w:hAnsi="Times New Roman" w:cs="Times New Roman"/>
                      <w:sz w:val="28"/>
                      <w:szCs w:val="28"/>
                    </w:rPr>
                  </w:pPr>
                  <w:r w:rsidRPr="00C116A6">
                    <w:rPr>
                      <w:rFonts w:ascii="Times New Roman" w:hAnsi="Times New Roman" w:cs="Times New Roman"/>
                      <w:sz w:val="28"/>
                      <w:szCs w:val="28"/>
                    </w:rPr>
                    <w:t>42</w:t>
                  </w:r>
                </w:p>
              </w:tc>
              <w:tc>
                <w:tcPr>
                  <w:tcW w:w="236" w:type="dxa"/>
                  <w:tcBorders>
                    <w:right w:val="nil"/>
                  </w:tcBorders>
                </w:tcPr>
                <w:p w14:paraId="6B792F38" w14:textId="77777777" w:rsidR="00376260" w:rsidRPr="00C116A6" w:rsidRDefault="00376260" w:rsidP="00376260">
                  <w:pPr>
                    <w:spacing w:after="160" w:line="254" w:lineRule="auto"/>
                    <w:jc w:val="center"/>
                    <w:rPr>
                      <w:rFonts w:ascii="Times New Roman" w:hAnsi="Times New Roman" w:cs="Times New Roman"/>
                      <w:sz w:val="28"/>
                      <w:szCs w:val="28"/>
                    </w:rPr>
                  </w:pPr>
                </w:p>
              </w:tc>
            </w:tr>
            <w:tr w:rsidR="00376260" w:rsidRPr="00C116A6" w14:paraId="5523F3BD" w14:textId="77777777" w:rsidTr="00376260">
              <w:tc>
                <w:tcPr>
                  <w:tcW w:w="0" w:type="auto"/>
                  <w:vMerge/>
                  <w:vAlign w:val="center"/>
                </w:tcPr>
                <w:p w14:paraId="08C3512E" w14:textId="77777777" w:rsidR="00376260" w:rsidRPr="00C116A6" w:rsidRDefault="00376260" w:rsidP="000C68C3">
                  <w:pPr>
                    <w:rPr>
                      <w:rFonts w:ascii="Times New Roman" w:hAnsi="Times New Roman" w:cs="Times New Roman"/>
                      <w:sz w:val="28"/>
                      <w:szCs w:val="28"/>
                    </w:rPr>
                  </w:pPr>
                </w:p>
              </w:tc>
              <w:tc>
                <w:tcPr>
                  <w:tcW w:w="2809" w:type="dxa"/>
                </w:tcPr>
                <w:p w14:paraId="480E09C2" w14:textId="77777777" w:rsidR="00376260" w:rsidRPr="00C116A6" w:rsidRDefault="00376260" w:rsidP="000C68C3">
                  <w:pPr>
                    <w:spacing w:after="160" w:line="254" w:lineRule="auto"/>
                    <w:jc w:val="center"/>
                    <w:rPr>
                      <w:rFonts w:ascii="Times New Roman" w:hAnsi="Times New Roman" w:cs="Times New Roman"/>
                      <w:sz w:val="28"/>
                      <w:szCs w:val="28"/>
                    </w:rPr>
                  </w:pPr>
                  <w:r w:rsidRPr="00C116A6">
                    <w:rPr>
                      <w:rFonts w:ascii="Times New Roman" w:hAnsi="Times New Roman" w:cs="Times New Roman"/>
                      <w:sz w:val="28"/>
                      <w:szCs w:val="28"/>
                    </w:rPr>
                    <w:t xml:space="preserve">Мол. мед. </w:t>
                  </w:r>
                  <w:proofErr w:type="spellStart"/>
                  <w:r w:rsidRPr="00C116A6">
                    <w:rPr>
                      <w:rFonts w:ascii="Times New Roman" w:hAnsi="Times New Roman" w:cs="Times New Roman"/>
                      <w:sz w:val="28"/>
                      <w:szCs w:val="28"/>
                    </w:rPr>
                    <w:t>пересонал</w:t>
                  </w:r>
                  <w:proofErr w:type="spellEnd"/>
                </w:p>
              </w:tc>
              <w:tc>
                <w:tcPr>
                  <w:tcW w:w="1921" w:type="dxa"/>
                </w:tcPr>
                <w:p w14:paraId="5D992C38" w14:textId="77777777" w:rsidR="00376260" w:rsidRPr="00C116A6" w:rsidRDefault="00376260" w:rsidP="000C68C3">
                  <w:pPr>
                    <w:spacing w:after="160" w:line="254" w:lineRule="auto"/>
                    <w:jc w:val="center"/>
                    <w:rPr>
                      <w:rFonts w:ascii="Times New Roman" w:hAnsi="Times New Roman" w:cs="Times New Roman"/>
                      <w:sz w:val="28"/>
                      <w:szCs w:val="28"/>
                    </w:rPr>
                  </w:pPr>
                  <w:r w:rsidRPr="00C116A6">
                    <w:rPr>
                      <w:rFonts w:ascii="Times New Roman" w:hAnsi="Times New Roman" w:cs="Times New Roman"/>
                      <w:sz w:val="28"/>
                      <w:szCs w:val="28"/>
                    </w:rPr>
                    <w:t>12,75</w:t>
                  </w:r>
                </w:p>
              </w:tc>
              <w:tc>
                <w:tcPr>
                  <w:tcW w:w="1921" w:type="dxa"/>
                </w:tcPr>
                <w:p w14:paraId="58424AE4" w14:textId="77777777" w:rsidR="00376260" w:rsidRPr="00C116A6" w:rsidRDefault="00376260" w:rsidP="000C68C3">
                  <w:pPr>
                    <w:spacing w:after="160" w:line="254" w:lineRule="auto"/>
                    <w:jc w:val="center"/>
                    <w:rPr>
                      <w:rFonts w:ascii="Times New Roman" w:hAnsi="Times New Roman" w:cs="Times New Roman"/>
                      <w:sz w:val="28"/>
                      <w:szCs w:val="28"/>
                    </w:rPr>
                  </w:pPr>
                  <w:r w:rsidRPr="00C116A6">
                    <w:rPr>
                      <w:rFonts w:ascii="Times New Roman" w:hAnsi="Times New Roman" w:cs="Times New Roman"/>
                      <w:sz w:val="28"/>
                      <w:szCs w:val="28"/>
                    </w:rPr>
                    <w:t>12,75</w:t>
                  </w:r>
                </w:p>
              </w:tc>
              <w:tc>
                <w:tcPr>
                  <w:tcW w:w="1500" w:type="dxa"/>
                  <w:tcBorders>
                    <w:right w:val="nil"/>
                  </w:tcBorders>
                </w:tcPr>
                <w:p w14:paraId="023FF1E9" w14:textId="77777777" w:rsidR="00376260" w:rsidRPr="00C116A6" w:rsidRDefault="00376260" w:rsidP="000C68C3">
                  <w:pPr>
                    <w:spacing w:after="160" w:line="254" w:lineRule="auto"/>
                    <w:jc w:val="center"/>
                    <w:rPr>
                      <w:rFonts w:ascii="Times New Roman" w:hAnsi="Times New Roman" w:cs="Times New Roman"/>
                      <w:sz w:val="28"/>
                      <w:szCs w:val="28"/>
                    </w:rPr>
                  </w:pPr>
                  <w:r w:rsidRPr="00C116A6">
                    <w:rPr>
                      <w:rFonts w:ascii="Times New Roman" w:hAnsi="Times New Roman" w:cs="Times New Roman"/>
                      <w:sz w:val="28"/>
                      <w:szCs w:val="28"/>
                    </w:rPr>
                    <w:t>15</w:t>
                  </w:r>
                </w:p>
              </w:tc>
              <w:tc>
                <w:tcPr>
                  <w:tcW w:w="236" w:type="dxa"/>
                  <w:tcBorders>
                    <w:right w:val="nil"/>
                  </w:tcBorders>
                </w:tcPr>
                <w:p w14:paraId="6A302C64" w14:textId="77777777" w:rsidR="00376260" w:rsidRPr="00C116A6" w:rsidRDefault="00376260" w:rsidP="00376260">
                  <w:pPr>
                    <w:spacing w:after="160" w:line="254" w:lineRule="auto"/>
                    <w:jc w:val="center"/>
                    <w:rPr>
                      <w:rFonts w:ascii="Times New Roman" w:hAnsi="Times New Roman" w:cs="Times New Roman"/>
                      <w:sz w:val="28"/>
                      <w:szCs w:val="28"/>
                    </w:rPr>
                  </w:pPr>
                </w:p>
              </w:tc>
            </w:tr>
            <w:tr w:rsidR="00376260" w:rsidRPr="00C116A6" w14:paraId="518F9CC6" w14:textId="77777777" w:rsidTr="00376260">
              <w:tc>
                <w:tcPr>
                  <w:tcW w:w="0" w:type="auto"/>
                  <w:vMerge/>
                  <w:vAlign w:val="center"/>
                </w:tcPr>
                <w:p w14:paraId="5F4A6A5B" w14:textId="77777777" w:rsidR="00376260" w:rsidRPr="00C116A6" w:rsidRDefault="00376260" w:rsidP="000C68C3">
                  <w:pPr>
                    <w:rPr>
                      <w:rFonts w:ascii="Times New Roman" w:hAnsi="Times New Roman" w:cs="Times New Roman"/>
                      <w:sz w:val="28"/>
                      <w:szCs w:val="28"/>
                    </w:rPr>
                  </w:pPr>
                </w:p>
              </w:tc>
              <w:tc>
                <w:tcPr>
                  <w:tcW w:w="2809" w:type="dxa"/>
                </w:tcPr>
                <w:p w14:paraId="44DF16F3" w14:textId="77777777" w:rsidR="00376260" w:rsidRPr="00C116A6" w:rsidRDefault="00376260" w:rsidP="000C68C3">
                  <w:pPr>
                    <w:spacing w:after="160" w:line="254" w:lineRule="auto"/>
                    <w:jc w:val="center"/>
                    <w:rPr>
                      <w:rFonts w:ascii="Times New Roman" w:hAnsi="Times New Roman" w:cs="Times New Roman"/>
                      <w:sz w:val="28"/>
                      <w:szCs w:val="28"/>
                    </w:rPr>
                  </w:pPr>
                  <w:r w:rsidRPr="00C116A6">
                    <w:rPr>
                      <w:rFonts w:ascii="Times New Roman" w:hAnsi="Times New Roman" w:cs="Times New Roman"/>
                      <w:sz w:val="28"/>
                      <w:szCs w:val="28"/>
                    </w:rPr>
                    <w:t>Інший</w:t>
                  </w:r>
                </w:p>
              </w:tc>
              <w:tc>
                <w:tcPr>
                  <w:tcW w:w="1921" w:type="dxa"/>
                </w:tcPr>
                <w:p w14:paraId="3D8045B7" w14:textId="77777777" w:rsidR="00376260" w:rsidRPr="00C116A6" w:rsidRDefault="00376260" w:rsidP="000C68C3">
                  <w:pPr>
                    <w:spacing w:after="160" w:line="254" w:lineRule="auto"/>
                    <w:jc w:val="center"/>
                    <w:rPr>
                      <w:rFonts w:ascii="Times New Roman" w:hAnsi="Times New Roman" w:cs="Times New Roman"/>
                      <w:sz w:val="28"/>
                      <w:szCs w:val="28"/>
                    </w:rPr>
                  </w:pPr>
                  <w:r w:rsidRPr="00C116A6">
                    <w:rPr>
                      <w:rFonts w:ascii="Times New Roman" w:hAnsi="Times New Roman" w:cs="Times New Roman"/>
                      <w:sz w:val="28"/>
                      <w:szCs w:val="28"/>
                    </w:rPr>
                    <w:t>16,75</w:t>
                  </w:r>
                </w:p>
              </w:tc>
              <w:tc>
                <w:tcPr>
                  <w:tcW w:w="1921" w:type="dxa"/>
                </w:tcPr>
                <w:p w14:paraId="7CFF445C" w14:textId="77777777" w:rsidR="00376260" w:rsidRPr="00C116A6" w:rsidRDefault="00376260" w:rsidP="000C68C3">
                  <w:pPr>
                    <w:spacing w:after="160" w:line="254" w:lineRule="auto"/>
                    <w:jc w:val="center"/>
                    <w:rPr>
                      <w:rFonts w:ascii="Times New Roman" w:hAnsi="Times New Roman" w:cs="Times New Roman"/>
                      <w:sz w:val="28"/>
                      <w:szCs w:val="28"/>
                    </w:rPr>
                  </w:pPr>
                  <w:r w:rsidRPr="00C116A6">
                    <w:rPr>
                      <w:rFonts w:ascii="Times New Roman" w:hAnsi="Times New Roman" w:cs="Times New Roman"/>
                      <w:sz w:val="28"/>
                      <w:szCs w:val="28"/>
                    </w:rPr>
                    <w:t>16,75</w:t>
                  </w:r>
                </w:p>
              </w:tc>
              <w:tc>
                <w:tcPr>
                  <w:tcW w:w="1500" w:type="dxa"/>
                  <w:tcBorders>
                    <w:right w:val="nil"/>
                  </w:tcBorders>
                </w:tcPr>
                <w:p w14:paraId="67EE772E" w14:textId="77777777" w:rsidR="00376260" w:rsidRPr="00C116A6" w:rsidRDefault="00376260" w:rsidP="000C68C3">
                  <w:pPr>
                    <w:spacing w:after="160" w:line="254" w:lineRule="auto"/>
                    <w:jc w:val="center"/>
                    <w:rPr>
                      <w:rFonts w:ascii="Times New Roman" w:hAnsi="Times New Roman" w:cs="Times New Roman"/>
                      <w:sz w:val="28"/>
                      <w:szCs w:val="28"/>
                    </w:rPr>
                  </w:pPr>
                  <w:r w:rsidRPr="00C116A6">
                    <w:rPr>
                      <w:rFonts w:ascii="Times New Roman" w:hAnsi="Times New Roman" w:cs="Times New Roman"/>
                      <w:sz w:val="28"/>
                      <w:szCs w:val="28"/>
                    </w:rPr>
                    <w:t>17</w:t>
                  </w:r>
                </w:p>
              </w:tc>
              <w:tc>
                <w:tcPr>
                  <w:tcW w:w="236" w:type="dxa"/>
                  <w:tcBorders>
                    <w:right w:val="nil"/>
                  </w:tcBorders>
                </w:tcPr>
                <w:p w14:paraId="425EFFFE" w14:textId="77777777" w:rsidR="00376260" w:rsidRPr="00C116A6" w:rsidRDefault="00376260" w:rsidP="00376260">
                  <w:pPr>
                    <w:spacing w:after="160" w:line="254" w:lineRule="auto"/>
                    <w:jc w:val="center"/>
                    <w:rPr>
                      <w:rFonts w:ascii="Times New Roman" w:hAnsi="Times New Roman" w:cs="Times New Roman"/>
                      <w:sz w:val="28"/>
                      <w:szCs w:val="28"/>
                    </w:rPr>
                  </w:pPr>
                </w:p>
              </w:tc>
            </w:tr>
            <w:tr w:rsidR="00376260" w:rsidRPr="00C116A6" w14:paraId="528EE0B6" w14:textId="77777777" w:rsidTr="00376260">
              <w:tc>
                <w:tcPr>
                  <w:tcW w:w="0" w:type="auto"/>
                  <w:vMerge/>
                  <w:vAlign w:val="center"/>
                </w:tcPr>
                <w:p w14:paraId="0D7E282E" w14:textId="77777777" w:rsidR="00376260" w:rsidRPr="00C116A6" w:rsidRDefault="00376260" w:rsidP="000C68C3">
                  <w:pPr>
                    <w:rPr>
                      <w:rFonts w:ascii="Times New Roman" w:hAnsi="Times New Roman" w:cs="Times New Roman"/>
                      <w:sz w:val="28"/>
                      <w:szCs w:val="28"/>
                    </w:rPr>
                  </w:pPr>
                </w:p>
              </w:tc>
              <w:tc>
                <w:tcPr>
                  <w:tcW w:w="2809" w:type="dxa"/>
                </w:tcPr>
                <w:p w14:paraId="3BD834CB" w14:textId="77777777" w:rsidR="00376260" w:rsidRPr="00C116A6" w:rsidRDefault="00376260" w:rsidP="000C68C3">
                  <w:pPr>
                    <w:spacing w:after="160" w:line="254" w:lineRule="auto"/>
                    <w:jc w:val="center"/>
                    <w:rPr>
                      <w:rFonts w:ascii="Times New Roman" w:hAnsi="Times New Roman" w:cs="Times New Roman"/>
                      <w:b/>
                      <w:sz w:val="28"/>
                      <w:szCs w:val="28"/>
                    </w:rPr>
                  </w:pPr>
                  <w:r w:rsidRPr="00C116A6">
                    <w:rPr>
                      <w:rFonts w:ascii="Times New Roman" w:hAnsi="Times New Roman" w:cs="Times New Roman"/>
                      <w:b/>
                      <w:sz w:val="28"/>
                      <w:szCs w:val="28"/>
                    </w:rPr>
                    <w:t>Разом</w:t>
                  </w:r>
                </w:p>
              </w:tc>
              <w:tc>
                <w:tcPr>
                  <w:tcW w:w="1921" w:type="dxa"/>
                </w:tcPr>
                <w:p w14:paraId="706E1F8B" w14:textId="77777777" w:rsidR="00376260" w:rsidRPr="00C116A6" w:rsidRDefault="00376260" w:rsidP="000C68C3">
                  <w:pPr>
                    <w:spacing w:after="160" w:line="254" w:lineRule="auto"/>
                    <w:jc w:val="center"/>
                    <w:rPr>
                      <w:rFonts w:ascii="Times New Roman" w:hAnsi="Times New Roman" w:cs="Times New Roman"/>
                      <w:b/>
                      <w:sz w:val="28"/>
                      <w:szCs w:val="28"/>
                    </w:rPr>
                  </w:pPr>
                  <w:r w:rsidRPr="00C116A6">
                    <w:rPr>
                      <w:rFonts w:ascii="Times New Roman" w:hAnsi="Times New Roman" w:cs="Times New Roman"/>
                      <w:b/>
                      <w:sz w:val="28"/>
                      <w:szCs w:val="28"/>
                    </w:rPr>
                    <w:t>84,0</w:t>
                  </w:r>
                </w:p>
              </w:tc>
              <w:tc>
                <w:tcPr>
                  <w:tcW w:w="1921" w:type="dxa"/>
                </w:tcPr>
                <w:p w14:paraId="4BBD027E" w14:textId="77777777" w:rsidR="00376260" w:rsidRPr="00C116A6" w:rsidRDefault="00376260" w:rsidP="000C68C3">
                  <w:pPr>
                    <w:spacing w:after="160" w:line="254" w:lineRule="auto"/>
                    <w:jc w:val="center"/>
                    <w:rPr>
                      <w:rFonts w:ascii="Times New Roman" w:hAnsi="Times New Roman" w:cs="Times New Roman"/>
                      <w:b/>
                      <w:sz w:val="28"/>
                      <w:szCs w:val="28"/>
                    </w:rPr>
                  </w:pPr>
                  <w:r w:rsidRPr="00C116A6">
                    <w:rPr>
                      <w:rFonts w:ascii="Times New Roman" w:hAnsi="Times New Roman" w:cs="Times New Roman"/>
                      <w:b/>
                      <w:sz w:val="28"/>
                      <w:szCs w:val="28"/>
                    </w:rPr>
                    <w:t>80,5</w:t>
                  </w:r>
                </w:p>
              </w:tc>
              <w:tc>
                <w:tcPr>
                  <w:tcW w:w="1500" w:type="dxa"/>
                  <w:tcBorders>
                    <w:right w:val="nil"/>
                  </w:tcBorders>
                </w:tcPr>
                <w:p w14:paraId="2D15844D" w14:textId="77777777" w:rsidR="00376260" w:rsidRPr="00C116A6" w:rsidRDefault="00376260" w:rsidP="000C68C3">
                  <w:pPr>
                    <w:spacing w:after="160" w:line="254" w:lineRule="auto"/>
                    <w:jc w:val="center"/>
                    <w:rPr>
                      <w:rFonts w:ascii="Times New Roman" w:hAnsi="Times New Roman" w:cs="Times New Roman"/>
                      <w:b/>
                      <w:sz w:val="28"/>
                      <w:szCs w:val="28"/>
                    </w:rPr>
                  </w:pPr>
                  <w:r w:rsidRPr="00C116A6">
                    <w:rPr>
                      <w:rFonts w:ascii="Times New Roman" w:hAnsi="Times New Roman" w:cs="Times New Roman"/>
                      <w:b/>
                      <w:sz w:val="28"/>
                      <w:szCs w:val="28"/>
                    </w:rPr>
                    <w:t>94</w:t>
                  </w:r>
                </w:p>
              </w:tc>
              <w:tc>
                <w:tcPr>
                  <w:tcW w:w="236" w:type="dxa"/>
                  <w:tcBorders>
                    <w:right w:val="nil"/>
                  </w:tcBorders>
                </w:tcPr>
                <w:p w14:paraId="2D81405C" w14:textId="77777777" w:rsidR="00376260" w:rsidRPr="00C116A6" w:rsidRDefault="00376260" w:rsidP="00376260">
                  <w:pPr>
                    <w:spacing w:after="160" w:line="254" w:lineRule="auto"/>
                    <w:jc w:val="center"/>
                    <w:rPr>
                      <w:rFonts w:ascii="Times New Roman" w:hAnsi="Times New Roman" w:cs="Times New Roman"/>
                      <w:b/>
                      <w:sz w:val="28"/>
                      <w:szCs w:val="28"/>
                    </w:rPr>
                  </w:pPr>
                </w:p>
              </w:tc>
            </w:tr>
          </w:tbl>
          <w:p w14:paraId="4E4F9769" w14:textId="77777777" w:rsidR="00F85BE4" w:rsidRPr="00C116A6" w:rsidRDefault="00F85BE4" w:rsidP="00F85BE4">
            <w:pPr>
              <w:jc w:val="both"/>
              <w:rPr>
                <w:rFonts w:ascii="Times New Roman" w:hAnsi="Times New Roman" w:cs="Times New Roman"/>
                <w:sz w:val="28"/>
                <w:szCs w:val="28"/>
              </w:rPr>
            </w:pPr>
          </w:p>
          <w:p w14:paraId="5E706332" w14:textId="77777777" w:rsidR="00F85BE4" w:rsidRPr="00C116A6" w:rsidRDefault="00F85BE4" w:rsidP="00F85BE4">
            <w:pPr>
              <w:pStyle w:val="a4"/>
              <w:spacing w:before="0" w:beforeAutospacing="0" w:after="0" w:afterAutospacing="0"/>
              <w:ind w:firstLine="709"/>
              <w:jc w:val="both"/>
              <w:rPr>
                <w:sz w:val="28"/>
                <w:szCs w:val="28"/>
              </w:rPr>
            </w:pPr>
          </w:p>
          <w:p w14:paraId="189A5D04" w14:textId="77777777" w:rsidR="00F85BE4" w:rsidRPr="00C116A6" w:rsidRDefault="00F85BE4" w:rsidP="00F85BE4">
            <w:pPr>
              <w:rPr>
                <w:rFonts w:ascii="Times New Roman" w:hAnsi="Times New Roman" w:cs="Times New Roman"/>
                <w:sz w:val="28"/>
                <w:szCs w:val="28"/>
              </w:rPr>
            </w:pPr>
            <w:r w:rsidRPr="00C116A6">
              <w:rPr>
                <w:rFonts w:ascii="Times New Roman" w:hAnsi="Times New Roman" w:cs="Times New Roman"/>
                <w:color w:val="000000"/>
                <w:sz w:val="28"/>
                <w:szCs w:val="28"/>
              </w:rPr>
              <w:t xml:space="preserve">Згідно   Програми фінансової підтримки та розвитку КНП «Савранська лікарня»   виділено </w:t>
            </w:r>
            <w:r w:rsidRPr="00C116A6">
              <w:rPr>
                <w:rFonts w:ascii="Times New Roman" w:hAnsi="Times New Roman" w:cs="Times New Roman"/>
                <w:sz w:val="28"/>
                <w:szCs w:val="28"/>
              </w:rPr>
              <w:t xml:space="preserve"> з </w:t>
            </w:r>
            <w:r w:rsidRPr="00C116A6">
              <w:rPr>
                <w:rFonts w:ascii="Times New Roman" w:hAnsi="Times New Roman" w:cs="Times New Roman"/>
                <w:b/>
                <w:sz w:val="28"/>
                <w:szCs w:val="28"/>
              </w:rPr>
              <w:t>місцевого бюджету</w:t>
            </w:r>
            <w:r w:rsidRPr="00C116A6">
              <w:rPr>
                <w:rFonts w:ascii="Times New Roman" w:hAnsi="Times New Roman" w:cs="Times New Roman"/>
                <w:sz w:val="28"/>
                <w:szCs w:val="28"/>
              </w:rPr>
              <w:t xml:space="preserve">  - 7087692,51 грн.</w:t>
            </w:r>
          </w:p>
          <w:p w14:paraId="74EF32D9" w14:textId="77777777" w:rsidR="00F85BE4" w:rsidRPr="00C116A6" w:rsidRDefault="00F85BE4" w:rsidP="00F85BE4">
            <w:pPr>
              <w:rPr>
                <w:rFonts w:ascii="Times New Roman" w:hAnsi="Times New Roman" w:cs="Times New Roman"/>
                <w:sz w:val="28"/>
                <w:szCs w:val="28"/>
              </w:rPr>
            </w:pPr>
          </w:p>
          <w:p w14:paraId="177EAB37" w14:textId="77777777" w:rsidR="00F85BE4" w:rsidRPr="00C116A6" w:rsidRDefault="00F85BE4" w:rsidP="00F85BE4">
            <w:pPr>
              <w:rPr>
                <w:rFonts w:ascii="Times New Roman" w:hAnsi="Times New Roman" w:cs="Times New Roman"/>
                <w:b/>
                <w:sz w:val="28"/>
                <w:szCs w:val="28"/>
              </w:rPr>
            </w:pPr>
            <w:r w:rsidRPr="00C116A6">
              <w:rPr>
                <w:rFonts w:ascii="Times New Roman" w:hAnsi="Times New Roman" w:cs="Times New Roman"/>
                <w:sz w:val="28"/>
                <w:szCs w:val="28"/>
              </w:rPr>
              <w:t xml:space="preserve">Використання коштів-  7087692,51 грн., </w:t>
            </w:r>
            <w:r w:rsidRPr="00C116A6">
              <w:rPr>
                <w:rFonts w:ascii="Times New Roman" w:hAnsi="Times New Roman" w:cs="Times New Roman"/>
                <w:b/>
                <w:sz w:val="28"/>
                <w:szCs w:val="28"/>
              </w:rPr>
              <w:t>а саме:</w:t>
            </w:r>
          </w:p>
          <w:p w14:paraId="717B2489" w14:textId="77777777" w:rsidR="00F85BE4" w:rsidRPr="00C116A6" w:rsidRDefault="00F85BE4" w:rsidP="0068322C">
            <w:pPr>
              <w:numPr>
                <w:ilvl w:val="0"/>
                <w:numId w:val="37"/>
              </w:numPr>
              <w:rPr>
                <w:rFonts w:ascii="Times New Roman" w:hAnsi="Times New Roman" w:cs="Times New Roman"/>
                <w:sz w:val="28"/>
                <w:szCs w:val="28"/>
              </w:rPr>
            </w:pPr>
            <w:r w:rsidRPr="00C116A6">
              <w:rPr>
                <w:rFonts w:ascii="Times New Roman" w:hAnsi="Times New Roman" w:cs="Times New Roman"/>
                <w:sz w:val="28"/>
                <w:szCs w:val="28"/>
              </w:rPr>
              <w:t xml:space="preserve"> Заробітна плата (</w:t>
            </w:r>
            <w:proofErr w:type="spellStart"/>
            <w:r w:rsidRPr="00C116A6">
              <w:rPr>
                <w:rFonts w:ascii="Times New Roman" w:hAnsi="Times New Roman" w:cs="Times New Roman"/>
                <w:sz w:val="28"/>
                <w:szCs w:val="28"/>
              </w:rPr>
              <w:t>військомат</w:t>
            </w:r>
            <w:proofErr w:type="spellEnd"/>
            <w:r w:rsidRPr="00C116A6">
              <w:rPr>
                <w:rFonts w:ascii="Times New Roman" w:hAnsi="Times New Roman" w:cs="Times New Roman"/>
                <w:sz w:val="28"/>
                <w:szCs w:val="28"/>
              </w:rPr>
              <w:t xml:space="preserve"> і кухня) – 402427,90 грн.;</w:t>
            </w:r>
          </w:p>
          <w:p w14:paraId="1C358785" w14:textId="77777777" w:rsidR="00F85BE4" w:rsidRPr="00C116A6" w:rsidRDefault="00F85BE4" w:rsidP="00F85BE4">
            <w:pPr>
              <w:ind w:left="60"/>
              <w:rPr>
                <w:rFonts w:ascii="Times New Roman" w:hAnsi="Times New Roman" w:cs="Times New Roman"/>
                <w:sz w:val="28"/>
                <w:szCs w:val="28"/>
              </w:rPr>
            </w:pPr>
            <w:r w:rsidRPr="00C116A6">
              <w:rPr>
                <w:rFonts w:ascii="Times New Roman" w:hAnsi="Times New Roman" w:cs="Times New Roman"/>
                <w:sz w:val="28"/>
                <w:szCs w:val="28"/>
              </w:rPr>
              <w:t xml:space="preserve">      нарахування на заробітну плату – 71661,37 грн.;</w:t>
            </w:r>
          </w:p>
          <w:p w14:paraId="4C9CB496" w14:textId="77777777" w:rsidR="00F85BE4" w:rsidRPr="00C116A6" w:rsidRDefault="00F85BE4" w:rsidP="0068322C">
            <w:pPr>
              <w:numPr>
                <w:ilvl w:val="0"/>
                <w:numId w:val="37"/>
              </w:numPr>
              <w:rPr>
                <w:rFonts w:ascii="Times New Roman" w:hAnsi="Times New Roman" w:cs="Times New Roman"/>
                <w:sz w:val="28"/>
                <w:szCs w:val="28"/>
              </w:rPr>
            </w:pPr>
            <w:r w:rsidRPr="00C116A6">
              <w:rPr>
                <w:rFonts w:ascii="Times New Roman" w:hAnsi="Times New Roman" w:cs="Times New Roman"/>
                <w:sz w:val="28"/>
                <w:szCs w:val="28"/>
              </w:rPr>
              <w:t>Комунальні послуги та електроенергія – 4023647,46 в тому числі:</w:t>
            </w:r>
          </w:p>
          <w:p w14:paraId="32C8ABF8" w14:textId="77777777" w:rsidR="00F85BE4" w:rsidRPr="00C116A6" w:rsidRDefault="00F85BE4" w:rsidP="00F85BE4">
            <w:pPr>
              <w:ind w:left="60"/>
              <w:rPr>
                <w:rFonts w:ascii="Times New Roman" w:hAnsi="Times New Roman" w:cs="Times New Roman"/>
                <w:sz w:val="28"/>
                <w:szCs w:val="28"/>
              </w:rPr>
            </w:pPr>
            <w:r w:rsidRPr="00C116A6">
              <w:rPr>
                <w:rFonts w:ascii="Times New Roman" w:hAnsi="Times New Roman" w:cs="Times New Roman"/>
                <w:sz w:val="28"/>
                <w:szCs w:val="28"/>
              </w:rPr>
              <w:t xml:space="preserve">      водопостачання – 25612,40 грн.;</w:t>
            </w:r>
          </w:p>
          <w:p w14:paraId="577A1BE3" w14:textId="77777777" w:rsidR="00F85BE4" w:rsidRPr="00C116A6" w:rsidRDefault="00F85BE4" w:rsidP="00F85BE4">
            <w:pPr>
              <w:ind w:left="60"/>
              <w:rPr>
                <w:rFonts w:ascii="Times New Roman" w:hAnsi="Times New Roman" w:cs="Times New Roman"/>
                <w:sz w:val="28"/>
                <w:szCs w:val="28"/>
              </w:rPr>
            </w:pPr>
            <w:r w:rsidRPr="00C116A6">
              <w:rPr>
                <w:rFonts w:ascii="Times New Roman" w:hAnsi="Times New Roman" w:cs="Times New Roman"/>
                <w:sz w:val="28"/>
                <w:szCs w:val="28"/>
              </w:rPr>
              <w:t xml:space="preserve">      електроенергія – 1256761,06 грн.;</w:t>
            </w:r>
          </w:p>
          <w:p w14:paraId="028CC8A8" w14:textId="77777777" w:rsidR="00F85BE4" w:rsidRPr="00C116A6" w:rsidRDefault="00F85BE4" w:rsidP="00F85BE4">
            <w:pPr>
              <w:ind w:left="60"/>
              <w:rPr>
                <w:rFonts w:ascii="Times New Roman" w:hAnsi="Times New Roman" w:cs="Times New Roman"/>
                <w:sz w:val="28"/>
                <w:szCs w:val="28"/>
              </w:rPr>
            </w:pPr>
            <w:r w:rsidRPr="00C116A6">
              <w:rPr>
                <w:rFonts w:ascii="Times New Roman" w:hAnsi="Times New Roman" w:cs="Times New Roman"/>
                <w:sz w:val="28"/>
                <w:szCs w:val="28"/>
              </w:rPr>
              <w:t xml:space="preserve">      вугілля, дрова, </w:t>
            </w:r>
            <w:proofErr w:type="spellStart"/>
            <w:r w:rsidRPr="00C116A6">
              <w:rPr>
                <w:rFonts w:ascii="Times New Roman" w:hAnsi="Times New Roman" w:cs="Times New Roman"/>
                <w:sz w:val="28"/>
                <w:szCs w:val="28"/>
              </w:rPr>
              <w:t>пелети</w:t>
            </w:r>
            <w:proofErr w:type="spellEnd"/>
            <w:r w:rsidRPr="00C116A6">
              <w:rPr>
                <w:rFonts w:ascii="Times New Roman" w:hAnsi="Times New Roman" w:cs="Times New Roman"/>
                <w:sz w:val="28"/>
                <w:szCs w:val="28"/>
              </w:rPr>
              <w:t xml:space="preserve"> – 2741274,00 грн.;</w:t>
            </w:r>
          </w:p>
          <w:p w14:paraId="6DFA8BCD" w14:textId="77777777" w:rsidR="00F85BE4" w:rsidRPr="00C116A6" w:rsidRDefault="00F85BE4" w:rsidP="0068322C">
            <w:pPr>
              <w:numPr>
                <w:ilvl w:val="0"/>
                <w:numId w:val="37"/>
              </w:numPr>
              <w:rPr>
                <w:rFonts w:ascii="Times New Roman" w:hAnsi="Times New Roman" w:cs="Times New Roman"/>
                <w:sz w:val="28"/>
                <w:szCs w:val="28"/>
              </w:rPr>
            </w:pPr>
            <w:r w:rsidRPr="00C116A6">
              <w:rPr>
                <w:rFonts w:ascii="Times New Roman" w:hAnsi="Times New Roman" w:cs="Times New Roman"/>
                <w:sz w:val="28"/>
                <w:szCs w:val="28"/>
              </w:rPr>
              <w:t>Медикаменти та перев’язувальні матеріали – 397319,78 грн.;</w:t>
            </w:r>
          </w:p>
          <w:p w14:paraId="3FD22F36" w14:textId="77777777" w:rsidR="00F85BE4" w:rsidRPr="00C116A6" w:rsidRDefault="00F85BE4" w:rsidP="0068322C">
            <w:pPr>
              <w:numPr>
                <w:ilvl w:val="0"/>
                <w:numId w:val="37"/>
              </w:numPr>
              <w:rPr>
                <w:rFonts w:ascii="Times New Roman" w:hAnsi="Times New Roman" w:cs="Times New Roman"/>
                <w:sz w:val="28"/>
                <w:szCs w:val="28"/>
              </w:rPr>
            </w:pPr>
            <w:r w:rsidRPr="00C116A6">
              <w:rPr>
                <w:rFonts w:ascii="Times New Roman" w:hAnsi="Times New Roman" w:cs="Times New Roman"/>
                <w:sz w:val="28"/>
                <w:szCs w:val="28"/>
              </w:rPr>
              <w:t>Безкоштовні пільгові ліки – 315832,00 грн.;</w:t>
            </w:r>
          </w:p>
          <w:p w14:paraId="7D69FF35" w14:textId="77777777" w:rsidR="00F85BE4" w:rsidRPr="00C116A6" w:rsidRDefault="00F85BE4" w:rsidP="0068322C">
            <w:pPr>
              <w:numPr>
                <w:ilvl w:val="0"/>
                <w:numId w:val="37"/>
              </w:numPr>
              <w:rPr>
                <w:rFonts w:ascii="Times New Roman" w:hAnsi="Times New Roman" w:cs="Times New Roman"/>
                <w:sz w:val="28"/>
                <w:szCs w:val="28"/>
              </w:rPr>
            </w:pPr>
            <w:r w:rsidRPr="00C116A6">
              <w:rPr>
                <w:rFonts w:ascii="Times New Roman" w:hAnsi="Times New Roman" w:cs="Times New Roman"/>
                <w:sz w:val="28"/>
                <w:szCs w:val="28"/>
              </w:rPr>
              <w:t>Предмети, матеріали, інвентар  та послуги - 331000,00 грн.</w:t>
            </w:r>
            <w:r w:rsidRPr="00C116A6">
              <w:rPr>
                <w:rFonts w:ascii="Times New Roman" w:hAnsi="Times New Roman" w:cs="Times New Roman"/>
                <w:b/>
                <w:sz w:val="28"/>
                <w:szCs w:val="28"/>
              </w:rPr>
              <w:t xml:space="preserve"> в тому числі:</w:t>
            </w:r>
          </w:p>
          <w:p w14:paraId="6670973A" w14:textId="77777777" w:rsidR="00F85BE4" w:rsidRPr="00C116A6" w:rsidRDefault="00F85BE4" w:rsidP="00F85BE4">
            <w:pPr>
              <w:pStyle w:val="aa"/>
              <w:ind w:left="420"/>
              <w:rPr>
                <w:rFonts w:ascii="Times New Roman" w:hAnsi="Times New Roman" w:cs="Times New Roman"/>
                <w:sz w:val="28"/>
                <w:szCs w:val="28"/>
              </w:rPr>
            </w:pPr>
            <w:r w:rsidRPr="00C116A6">
              <w:rPr>
                <w:rFonts w:ascii="Times New Roman" w:hAnsi="Times New Roman" w:cs="Times New Roman"/>
                <w:sz w:val="28"/>
                <w:szCs w:val="28"/>
              </w:rPr>
              <w:t xml:space="preserve">  -  господарські матеріали та оплата послуг для поточного ремонту </w:t>
            </w:r>
          </w:p>
          <w:p w14:paraId="08667965" w14:textId="77777777" w:rsidR="00F85BE4" w:rsidRPr="00C116A6" w:rsidRDefault="00F85BE4" w:rsidP="00F85BE4">
            <w:pPr>
              <w:ind w:left="60"/>
              <w:rPr>
                <w:rFonts w:ascii="Times New Roman" w:hAnsi="Times New Roman" w:cs="Times New Roman"/>
                <w:sz w:val="28"/>
                <w:szCs w:val="28"/>
              </w:rPr>
            </w:pPr>
            <w:r w:rsidRPr="00C116A6">
              <w:rPr>
                <w:rFonts w:ascii="Times New Roman" w:hAnsi="Times New Roman" w:cs="Times New Roman"/>
                <w:sz w:val="28"/>
                <w:szCs w:val="28"/>
              </w:rPr>
              <w:t xml:space="preserve">           приймального </w:t>
            </w:r>
            <w:proofErr w:type="spellStart"/>
            <w:r w:rsidRPr="00C116A6">
              <w:rPr>
                <w:rFonts w:ascii="Times New Roman" w:hAnsi="Times New Roman" w:cs="Times New Roman"/>
                <w:sz w:val="28"/>
                <w:szCs w:val="28"/>
              </w:rPr>
              <w:t>віділення</w:t>
            </w:r>
            <w:proofErr w:type="spellEnd"/>
            <w:r w:rsidRPr="00C116A6">
              <w:rPr>
                <w:rFonts w:ascii="Times New Roman" w:hAnsi="Times New Roman" w:cs="Times New Roman"/>
                <w:sz w:val="28"/>
                <w:szCs w:val="28"/>
              </w:rPr>
              <w:t xml:space="preserve"> – 152000,00 грн.;</w:t>
            </w:r>
          </w:p>
          <w:p w14:paraId="5E4BCBB1" w14:textId="77777777" w:rsidR="00F85BE4" w:rsidRPr="00C116A6" w:rsidRDefault="00F85BE4" w:rsidP="00F85BE4">
            <w:pPr>
              <w:ind w:left="60"/>
              <w:jc w:val="both"/>
              <w:rPr>
                <w:rFonts w:ascii="Times New Roman" w:hAnsi="Times New Roman" w:cs="Times New Roman"/>
                <w:sz w:val="28"/>
                <w:szCs w:val="28"/>
              </w:rPr>
            </w:pPr>
            <w:r w:rsidRPr="00C116A6">
              <w:rPr>
                <w:rFonts w:ascii="Times New Roman" w:hAnsi="Times New Roman" w:cs="Times New Roman"/>
                <w:sz w:val="28"/>
                <w:szCs w:val="28"/>
              </w:rPr>
              <w:t xml:space="preserve">      -  господарські матеріали для ремонту електромережі – 81000,00</w:t>
            </w:r>
          </w:p>
          <w:p w14:paraId="1CD22164" w14:textId="77777777" w:rsidR="00F85BE4" w:rsidRPr="00C116A6" w:rsidRDefault="00F85BE4" w:rsidP="00F85BE4">
            <w:pPr>
              <w:ind w:left="60"/>
              <w:rPr>
                <w:rFonts w:ascii="Times New Roman" w:hAnsi="Times New Roman" w:cs="Times New Roman"/>
                <w:sz w:val="28"/>
                <w:szCs w:val="28"/>
              </w:rPr>
            </w:pPr>
            <w:r w:rsidRPr="00C116A6">
              <w:rPr>
                <w:rFonts w:ascii="Times New Roman" w:hAnsi="Times New Roman" w:cs="Times New Roman"/>
                <w:sz w:val="28"/>
                <w:szCs w:val="28"/>
              </w:rPr>
              <w:t xml:space="preserve">       -  придбання 5-ти кондиціонерів – 98000,00 грн.;</w:t>
            </w:r>
          </w:p>
          <w:p w14:paraId="4457B5DF" w14:textId="77777777" w:rsidR="00F85BE4" w:rsidRPr="00C116A6" w:rsidRDefault="00F85BE4" w:rsidP="00F85BE4">
            <w:pPr>
              <w:ind w:left="420"/>
              <w:rPr>
                <w:rFonts w:ascii="Times New Roman" w:hAnsi="Times New Roman" w:cs="Times New Roman"/>
                <w:sz w:val="28"/>
                <w:szCs w:val="28"/>
              </w:rPr>
            </w:pPr>
            <w:r w:rsidRPr="00C116A6">
              <w:rPr>
                <w:rFonts w:ascii="Times New Roman" w:hAnsi="Times New Roman" w:cs="Times New Roman"/>
                <w:sz w:val="28"/>
                <w:szCs w:val="28"/>
              </w:rPr>
              <w:t xml:space="preserve">  -  капітальні видатки  (придбання 2-ох котлів)– 1545804,00  грн.</w:t>
            </w:r>
          </w:p>
          <w:p w14:paraId="73E8FCDB" w14:textId="77777777" w:rsidR="00F85BE4" w:rsidRPr="00C116A6" w:rsidRDefault="00F85BE4" w:rsidP="00F85BE4">
            <w:pPr>
              <w:pStyle w:val="a4"/>
              <w:spacing w:before="0" w:beforeAutospacing="0" w:after="0" w:afterAutospacing="0"/>
              <w:ind w:firstLine="709"/>
              <w:jc w:val="both"/>
              <w:rPr>
                <w:sz w:val="28"/>
                <w:szCs w:val="28"/>
              </w:rPr>
            </w:pPr>
            <w:r w:rsidRPr="00C116A6">
              <w:rPr>
                <w:color w:val="000000"/>
                <w:sz w:val="28"/>
                <w:szCs w:val="28"/>
              </w:rPr>
              <w:t xml:space="preserve"> </w:t>
            </w:r>
          </w:p>
          <w:p w14:paraId="4C395D63" w14:textId="77777777" w:rsidR="00F85BE4" w:rsidRPr="00C116A6" w:rsidRDefault="00F85BE4" w:rsidP="00F85BE4">
            <w:pPr>
              <w:ind w:firstLine="708"/>
              <w:rPr>
                <w:rFonts w:ascii="Times New Roman" w:hAnsi="Times New Roman" w:cs="Times New Roman"/>
                <w:sz w:val="28"/>
                <w:szCs w:val="28"/>
              </w:rPr>
            </w:pPr>
            <w:r w:rsidRPr="00C116A6">
              <w:rPr>
                <w:rFonts w:ascii="Times New Roman" w:hAnsi="Times New Roman" w:cs="Times New Roman"/>
                <w:sz w:val="28"/>
                <w:szCs w:val="28"/>
              </w:rPr>
              <w:t>Для надання якісної медичної допомоги  необхідно придбати:</w:t>
            </w:r>
          </w:p>
          <w:p w14:paraId="4FC0744F" w14:textId="77777777" w:rsidR="00F85BE4" w:rsidRPr="00C116A6" w:rsidRDefault="00F85BE4" w:rsidP="0068322C">
            <w:pPr>
              <w:numPr>
                <w:ilvl w:val="0"/>
                <w:numId w:val="33"/>
              </w:numPr>
              <w:rPr>
                <w:rFonts w:ascii="Times New Roman" w:hAnsi="Times New Roman" w:cs="Times New Roman"/>
                <w:sz w:val="28"/>
                <w:szCs w:val="28"/>
              </w:rPr>
            </w:pPr>
            <w:r w:rsidRPr="00C116A6">
              <w:rPr>
                <w:rFonts w:ascii="Times New Roman" w:hAnsi="Times New Roman" w:cs="Times New Roman"/>
                <w:sz w:val="28"/>
                <w:szCs w:val="28"/>
              </w:rPr>
              <w:t>стаціонарний рентгенологічний комплекс на два робочі місця;</w:t>
            </w:r>
          </w:p>
          <w:p w14:paraId="253AD045" w14:textId="77777777" w:rsidR="00F85BE4" w:rsidRPr="00C116A6" w:rsidRDefault="00F85BE4" w:rsidP="0068322C">
            <w:pPr>
              <w:numPr>
                <w:ilvl w:val="0"/>
                <w:numId w:val="33"/>
              </w:numPr>
              <w:rPr>
                <w:rFonts w:ascii="Times New Roman" w:hAnsi="Times New Roman" w:cs="Times New Roman"/>
                <w:sz w:val="28"/>
                <w:szCs w:val="28"/>
              </w:rPr>
            </w:pPr>
            <w:r w:rsidRPr="00C116A6">
              <w:rPr>
                <w:rFonts w:ascii="Times New Roman" w:hAnsi="Times New Roman" w:cs="Times New Roman"/>
                <w:sz w:val="28"/>
                <w:szCs w:val="28"/>
              </w:rPr>
              <w:t>санітарний автомобіль.</w:t>
            </w:r>
          </w:p>
          <w:p w14:paraId="5C54AB2D" w14:textId="77777777" w:rsidR="00F85BE4" w:rsidRPr="00C116A6" w:rsidRDefault="00F85BE4" w:rsidP="00F85BE4">
            <w:pPr>
              <w:pStyle w:val="aa"/>
              <w:jc w:val="both"/>
              <w:rPr>
                <w:rFonts w:ascii="Times New Roman" w:hAnsi="Times New Roman" w:cs="Times New Roman"/>
                <w:sz w:val="28"/>
                <w:szCs w:val="28"/>
              </w:rPr>
            </w:pPr>
          </w:p>
          <w:p w14:paraId="3737BB75" w14:textId="77777777" w:rsidR="00F85BE4" w:rsidRPr="00C116A6" w:rsidRDefault="00F85BE4" w:rsidP="00F85BE4">
            <w:pPr>
              <w:jc w:val="center"/>
              <w:rPr>
                <w:rFonts w:ascii="Times New Roman" w:hAnsi="Times New Roman" w:cs="Times New Roman"/>
                <w:b/>
                <w:sz w:val="28"/>
                <w:szCs w:val="28"/>
              </w:rPr>
            </w:pPr>
            <w:r w:rsidRPr="00C116A6">
              <w:rPr>
                <w:rFonts w:ascii="Times New Roman" w:hAnsi="Times New Roman" w:cs="Times New Roman"/>
                <w:b/>
                <w:sz w:val="28"/>
                <w:szCs w:val="28"/>
              </w:rPr>
              <w:t xml:space="preserve"> </w:t>
            </w:r>
          </w:p>
          <w:p w14:paraId="701F56BC" w14:textId="77777777" w:rsidR="00F85BE4" w:rsidRPr="00C116A6" w:rsidRDefault="00F85BE4" w:rsidP="00F85BE4">
            <w:pPr>
              <w:jc w:val="center"/>
              <w:rPr>
                <w:rFonts w:ascii="Times New Roman" w:hAnsi="Times New Roman" w:cs="Times New Roman"/>
                <w:b/>
                <w:sz w:val="28"/>
                <w:szCs w:val="28"/>
              </w:rPr>
            </w:pPr>
            <w:r w:rsidRPr="00C116A6">
              <w:rPr>
                <w:rFonts w:ascii="Times New Roman" w:hAnsi="Times New Roman" w:cs="Times New Roman"/>
                <w:b/>
                <w:sz w:val="28"/>
                <w:szCs w:val="28"/>
              </w:rPr>
              <w:t xml:space="preserve">Відділ освіти, молоді та спорту </w:t>
            </w:r>
          </w:p>
          <w:p w14:paraId="7D4F6553" w14:textId="77777777" w:rsidR="00F85BE4" w:rsidRPr="00C116A6" w:rsidRDefault="00F85BE4" w:rsidP="00F85BE4">
            <w:pPr>
              <w:ind w:right="283"/>
              <w:rPr>
                <w:rFonts w:ascii="Times New Roman" w:hAnsi="Times New Roman" w:cs="Times New Roman"/>
                <w:b/>
                <w:sz w:val="28"/>
                <w:szCs w:val="28"/>
              </w:rPr>
            </w:pPr>
          </w:p>
          <w:p w14:paraId="69EF2B3E" w14:textId="77777777" w:rsidR="00F85BE4" w:rsidRPr="00C116A6" w:rsidRDefault="00F85BE4" w:rsidP="00F85BE4">
            <w:pPr>
              <w:ind w:firstLine="709"/>
              <w:jc w:val="both"/>
              <w:rPr>
                <w:rFonts w:ascii="Times New Roman" w:hAnsi="Times New Roman" w:cs="Times New Roman"/>
                <w:sz w:val="28"/>
                <w:szCs w:val="28"/>
              </w:rPr>
            </w:pPr>
            <w:r w:rsidRPr="00C116A6">
              <w:rPr>
                <w:rFonts w:ascii="Times New Roman" w:hAnsi="Times New Roman" w:cs="Times New Roman"/>
                <w:color w:val="000000"/>
                <w:sz w:val="28"/>
                <w:szCs w:val="28"/>
              </w:rPr>
              <w:t>Мережа закладів  освіти Савранської селищної ради складається із:</w:t>
            </w:r>
          </w:p>
          <w:p w14:paraId="175AE0BD" w14:textId="77777777" w:rsidR="00F85BE4" w:rsidRPr="00C116A6" w:rsidRDefault="00F85BE4" w:rsidP="00F85BE4">
            <w:pPr>
              <w:ind w:firstLine="709"/>
              <w:jc w:val="both"/>
              <w:rPr>
                <w:rFonts w:ascii="Times New Roman" w:hAnsi="Times New Roman" w:cs="Times New Roman"/>
                <w:sz w:val="28"/>
                <w:szCs w:val="28"/>
              </w:rPr>
            </w:pPr>
            <w:r w:rsidRPr="00C116A6">
              <w:rPr>
                <w:rFonts w:ascii="Times New Roman" w:hAnsi="Times New Roman" w:cs="Times New Roman"/>
                <w:color w:val="000000"/>
                <w:sz w:val="28"/>
                <w:szCs w:val="28"/>
              </w:rPr>
              <w:t>8 закладів загальної середньої освіти, в тому числі 2 опорних заклади, до складу яких входить 5 філій. Всього з філіями – 13 закладів загальної середньої освіти, в яких станом на 15 січня навчається  1721 учень;</w:t>
            </w:r>
          </w:p>
          <w:p w14:paraId="146C65C4" w14:textId="77777777" w:rsidR="00F85BE4" w:rsidRPr="00C116A6" w:rsidRDefault="00F85BE4" w:rsidP="00F85BE4">
            <w:pPr>
              <w:ind w:firstLine="709"/>
              <w:jc w:val="both"/>
              <w:rPr>
                <w:rFonts w:ascii="Times New Roman" w:hAnsi="Times New Roman" w:cs="Times New Roman"/>
                <w:sz w:val="28"/>
                <w:szCs w:val="28"/>
              </w:rPr>
            </w:pPr>
            <w:r w:rsidRPr="00C116A6">
              <w:rPr>
                <w:rFonts w:ascii="Times New Roman" w:hAnsi="Times New Roman" w:cs="Times New Roman"/>
                <w:color w:val="000000"/>
                <w:sz w:val="28"/>
                <w:szCs w:val="28"/>
              </w:rPr>
              <w:t xml:space="preserve">5 закладів дошкільної освіти, в яких охоплено дошкільним вихованням 268 дітей; </w:t>
            </w:r>
          </w:p>
          <w:p w14:paraId="1D88BF09" w14:textId="77777777" w:rsidR="00F85BE4" w:rsidRPr="00C116A6" w:rsidRDefault="00F85BE4" w:rsidP="00F85BE4">
            <w:pPr>
              <w:ind w:firstLine="709"/>
              <w:jc w:val="both"/>
              <w:rPr>
                <w:rFonts w:ascii="Times New Roman" w:hAnsi="Times New Roman" w:cs="Times New Roman"/>
                <w:sz w:val="28"/>
                <w:szCs w:val="28"/>
              </w:rPr>
            </w:pPr>
            <w:r w:rsidRPr="00C116A6">
              <w:rPr>
                <w:rFonts w:ascii="Times New Roman" w:hAnsi="Times New Roman" w:cs="Times New Roman"/>
                <w:color w:val="000000"/>
                <w:sz w:val="28"/>
                <w:szCs w:val="28"/>
              </w:rPr>
              <w:t>9 дошкільних підрозділів в складі закладів загальної середньої освіти, в яких навчається  135 дітей дошкільного віку.</w:t>
            </w:r>
          </w:p>
          <w:p w14:paraId="221583E7" w14:textId="77777777" w:rsidR="00F85BE4" w:rsidRPr="00C116A6" w:rsidRDefault="00F85BE4" w:rsidP="00F85BE4">
            <w:pPr>
              <w:ind w:firstLine="709"/>
              <w:jc w:val="both"/>
              <w:rPr>
                <w:rFonts w:ascii="Times New Roman" w:hAnsi="Times New Roman" w:cs="Times New Roman"/>
                <w:sz w:val="28"/>
                <w:szCs w:val="28"/>
              </w:rPr>
            </w:pPr>
            <w:r w:rsidRPr="00C116A6">
              <w:rPr>
                <w:rFonts w:ascii="Times New Roman" w:hAnsi="Times New Roman" w:cs="Times New Roman"/>
                <w:color w:val="000000"/>
                <w:sz w:val="28"/>
                <w:szCs w:val="28"/>
              </w:rPr>
              <w:t>1 Будинок творчості школярів -155;</w:t>
            </w:r>
          </w:p>
          <w:p w14:paraId="2E720145" w14:textId="77777777" w:rsidR="00F85BE4" w:rsidRPr="00C116A6" w:rsidRDefault="00F85BE4" w:rsidP="00F85BE4">
            <w:pPr>
              <w:ind w:firstLine="709"/>
              <w:jc w:val="both"/>
              <w:rPr>
                <w:rFonts w:ascii="Times New Roman" w:hAnsi="Times New Roman" w:cs="Times New Roman"/>
                <w:sz w:val="28"/>
                <w:szCs w:val="28"/>
              </w:rPr>
            </w:pPr>
            <w:r w:rsidRPr="00C116A6">
              <w:rPr>
                <w:rFonts w:ascii="Times New Roman" w:hAnsi="Times New Roman" w:cs="Times New Roman"/>
                <w:color w:val="000000"/>
                <w:sz w:val="28"/>
                <w:szCs w:val="28"/>
              </w:rPr>
              <w:t>1 Дитячо-юнацька спортивна школа «Олімп» - 320.</w:t>
            </w:r>
          </w:p>
          <w:p w14:paraId="66A7916D" w14:textId="77777777" w:rsidR="00F85BE4" w:rsidRPr="00C116A6" w:rsidRDefault="00F85BE4" w:rsidP="00F85BE4">
            <w:pPr>
              <w:ind w:firstLine="709"/>
              <w:jc w:val="both"/>
              <w:rPr>
                <w:rFonts w:ascii="Times New Roman" w:hAnsi="Times New Roman" w:cs="Times New Roman"/>
                <w:sz w:val="28"/>
                <w:szCs w:val="28"/>
              </w:rPr>
            </w:pPr>
            <w:r w:rsidRPr="00C116A6">
              <w:rPr>
                <w:rFonts w:ascii="Times New Roman" w:hAnsi="Times New Roman" w:cs="Times New Roman"/>
                <w:color w:val="000000"/>
                <w:sz w:val="28"/>
                <w:szCs w:val="28"/>
              </w:rPr>
              <w:t>1 Інклюзивно-ресурсний центр (ІРЦ).</w:t>
            </w:r>
          </w:p>
          <w:p w14:paraId="4582E8E0" w14:textId="77777777" w:rsidR="00F85BE4" w:rsidRPr="00C116A6" w:rsidRDefault="00F85BE4" w:rsidP="00F85BE4">
            <w:pPr>
              <w:ind w:right="283"/>
              <w:rPr>
                <w:rFonts w:ascii="Times New Roman" w:hAnsi="Times New Roman" w:cs="Times New Roman"/>
                <w:b/>
                <w:sz w:val="28"/>
                <w:szCs w:val="28"/>
              </w:rPr>
            </w:pPr>
          </w:p>
          <w:p w14:paraId="4A2CB0E4" w14:textId="77777777" w:rsidR="00F85BE4" w:rsidRPr="00C116A6" w:rsidRDefault="00F85BE4" w:rsidP="00F85BE4">
            <w:pPr>
              <w:ind w:right="283"/>
              <w:jc w:val="center"/>
              <w:rPr>
                <w:rFonts w:ascii="Times New Roman" w:hAnsi="Times New Roman" w:cs="Times New Roman"/>
                <w:b/>
                <w:bCs/>
                <w:color w:val="000000"/>
                <w:sz w:val="28"/>
                <w:szCs w:val="28"/>
              </w:rPr>
            </w:pPr>
            <w:r w:rsidRPr="00C116A6">
              <w:rPr>
                <w:rFonts w:ascii="Times New Roman" w:hAnsi="Times New Roman" w:cs="Times New Roman"/>
                <w:b/>
                <w:bCs/>
                <w:color w:val="000000"/>
                <w:sz w:val="28"/>
                <w:szCs w:val="28"/>
              </w:rPr>
              <w:t>Загальна середня освіта</w:t>
            </w:r>
          </w:p>
          <w:p w14:paraId="2F8AFAAA" w14:textId="77777777" w:rsidR="00F85BE4" w:rsidRPr="00C116A6" w:rsidRDefault="00F85BE4" w:rsidP="00F85BE4">
            <w:pPr>
              <w:jc w:val="both"/>
              <w:rPr>
                <w:rFonts w:ascii="Times New Roman" w:hAnsi="Times New Roman" w:cs="Times New Roman"/>
                <w:b/>
                <w:sz w:val="28"/>
                <w:szCs w:val="28"/>
                <w:u w:val="single"/>
              </w:rPr>
            </w:pPr>
          </w:p>
          <w:p w14:paraId="01BF0B73" w14:textId="77777777" w:rsidR="00F85BE4" w:rsidRPr="00C116A6" w:rsidRDefault="00F85BE4" w:rsidP="00F85BE4">
            <w:pPr>
              <w:ind w:right="283" w:firstLine="709"/>
              <w:jc w:val="both"/>
              <w:rPr>
                <w:rFonts w:ascii="Times New Roman" w:hAnsi="Times New Roman" w:cs="Times New Roman"/>
                <w:sz w:val="28"/>
                <w:szCs w:val="28"/>
              </w:rPr>
            </w:pPr>
            <w:r w:rsidRPr="00C116A6">
              <w:rPr>
                <w:rFonts w:ascii="Times New Roman" w:hAnsi="Times New Roman" w:cs="Times New Roman"/>
                <w:color w:val="000000"/>
                <w:sz w:val="28"/>
                <w:szCs w:val="28"/>
              </w:rPr>
              <w:t>Мережа закладів  освіти Савранської селищної ради складається із:</w:t>
            </w:r>
          </w:p>
          <w:p w14:paraId="1926FD64" w14:textId="77777777" w:rsidR="00F85BE4" w:rsidRPr="00C116A6" w:rsidRDefault="00F85BE4" w:rsidP="00F85BE4">
            <w:pPr>
              <w:ind w:right="283" w:firstLine="709"/>
              <w:jc w:val="both"/>
              <w:rPr>
                <w:rFonts w:ascii="Times New Roman" w:hAnsi="Times New Roman" w:cs="Times New Roman"/>
                <w:color w:val="000000"/>
                <w:sz w:val="28"/>
                <w:szCs w:val="28"/>
              </w:rPr>
            </w:pPr>
            <w:r w:rsidRPr="00C116A6">
              <w:rPr>
                <w:rFonts w:ascii="Times New Roman" w:hAnsi="Times New Roman" w:cs="Times New Roman"/>
                <w:color w:val="000000"/>
                <w:sz w:val="28"/>
                <w:szCs w:val="28"/>
              </w:rPr>
              <w:t xml:space="preserve">8 закладів загальної середньої освіти, в тому числі 2 опорних заклади, до складу яких входить 5 філій. </w:t>
            </w:r>
          </w:p>
          <w:p w14:paraId="07D3AB2B" w14:textId="77777777" w:rsidR="00F85BE4" w:rsidRPr="00C116A6" w:rsidRDefault="00F85BE4" w:rsidP="00F85BE4">
            <w:pPr>
              <w:tabs>
                <w:tab w:val="left" w:pos="0"/>
                <w:tab w:val="left" w:pos="709"/>
              </w:tabs>
              <w:ind w:right="283" w:firstLine="578"/>
              <w:jc w:val="both"/>
              <w:rPr>
                <w:rFonts w:ascii="Times New Roman" w:hAnsi="Times New Roman" w:cs="Times New Roman"/>
                <w:sz w:val="28"/>
                <w:szCs w:val="28"/>
              </w:rPr>
            </w:pPr>
            <w:r w:rsidRPr="00C116A6">
              <w:rPr>
                <w:rFonts w:ascii="Times New Roman" w:hAnsi="Times New Roman" w:cs="Times New Roman"/>
                <w:color w:val="000000"/>
                <w:sz w:val="28"/>
                <w:szCs w:val="28"/>
              </w:rPr>
              <w:t xml:space="preserve">-2 опорних заклади (Савранський ліцей, </w:t>
            </w:r>
            <w:proofErr w:type="spellStart"/>
            <w:r w:rsidRPr="00C116A6">
              <w:rPr>
                <w:rFonts w:ascii="Times New Roman" w:hAnsi="Times New Roman" w:cs="Times New Roman"/>
                <w:color w:val="000000"/>
                <w:sz w:val="28"/>
                <w:szCs w:val="28"/>
              </w:rPr>
              <w:t>Бакшанський</w:t>
            </w:r>
            <w:proofErr w:type="spellEnd"/>
            <w:r w:rsidRPr="00C116A6">
              <w:rPr>
                <w:rFonts w:ascii="Times New Roman" w:hAnsi="Times New Roman" w:cs="Times New Roman"/>
                <w:color w:val="000000"/>
                <w:sz w:val="28"/>
                <w:szCs w:val="28"/>
              </w:rPr>
              <w:t xml:space="preserve"> ліцей), до складу яких входить 5 філій (</w:t>
            </w:r>
            <w:proofErr w:type="spellStart"/>
            <w:r w:rsidRPr="00C116A6">
              <w:rPr>
                <w:rFonts w:ascii="Times New Roman" w:hAnsi="Times New Roman" w:cs="Times New Roman"/>
                <w:color w:val="000000"/>
                <w:sz w:val="28"/>
                <w:szCs w:val="28"/>
              </w:rPr>
              <w:t>Дубинівська</w:t>
            </w:r>
            <w:proofErr w:type="spellEnd"/>
            <w:r w:rsidRPr="00C116A6">
              <w:rPr>
                <w:rFonts w:ascii="Times New Roman" w:hAnsi="Times New Roman" w:cs="Times New Roman"/>
                <w:color w:val="000000"/>
                <w:sz w:val="28"/>
                <w:szCs w:val="28"/>
              </w:rPr>
              <w:t xml:space="preserve"> філія, Вільшанська філія, </w:t>
            </w:r>
            <w:proofErr w:type="spellStart"/>
            <w:r w:rsidRPr="00C116A6">
              <w:rPr>
                <w:rFonts w:ascii="Times New Roman" w:hAnsi="Times New Roman" w:cs="Times New Roman"/>
                <w:color w:val="000000"/>
                <w:sz w:val="28"/>
                <w:szCs w:val="28"/>
              </w:rPr>
              <w:t>Слюсарівська</w:t>
            </w:r>
            <w:proofErr w:type="spellEnd"/>
            <w:r w:rsidRPr="00C116A6">
              <w:rPr>
                <w:rFonts w:ascii="Times New Roman" w:hAnsi="Times New Roman" w:cs="Times New Roman"/>
                <w:color w:val="000000"/>
                <w:sz w:val="28"/>
                <w:szCs w:val="28"/>
              </w:rPr>
              <w:t xml:space="preserve"> філія, </w:t>
            </w:r>
            <w:proofErr w:type="spellStart"/>
            <w:r w:rsidRPr="00C116A6">
              <w:rPr>
                <w:rFonts w:ascii="Times New Roman" w:hAnsi="Times New Roman" w:cs="Times New Roman"/>
                <w:color w:val="000000"/>
                <w:sz w:val="28"/>
                <w:szCs w:val="28"/>
              </w:rPr>
              <w:t>Йосипівська</w:t>
            </w:r>
            <w:proofErr w:type="spellEnd"/>
            <w:r w:rsidRPr="00C116A6">
              <w:rPr>
                <w:rFonts w:ascii="Times New Roman" w:hAnsi="Times New Roman" w:cs="Times New Roman"/>
                <w:color w:val="000000"/>
                <w:sz w:val="28"/>
                <w:szCs w:val="28"/>
              </w:rPr>
              <w:t xml:space="preserve"> філія, </w:t>
            </w:r>
            <w:proofErr w:type="spellStart"/>
            <w:r w:rsidRPr="00C116A6">
              <w:rPr>
                <w:rFonts w:ascii="Times New Roman" w:hAnsi="Times New Roman" w:cs="Times New Roman"/>
                <w:color w:val="000000"/>
                <w:sz w:val="28"/>
                <w:szCs w:val="28"/>
              </w:rPr>
              <w:t>Капустянська</w:t>
            </w:r>
            <w:proofErr w:type="spellEnd"/>
            <w:r w:rsidRPr="00C116A6">
              <w:rPr>
                <w:rFonts w:ascii="Times New Roman" w:hAnsi="Times New Roman" w:cs="Times New Roman"/>
                <w:color w:val="000000"/>
                <w:sz w:val="28"/>
                <w:szCs w:val="28"/>
              </w:rPr>
              <w:t xml:space="preserve"> філія)</w:t>
            </w:r>
          </w:p>
          <w:p w14:paraId="5E5A3FD3" w14:textId="77777777" w:rsidR="00F85BE4" w:rsidRPr="00C116A6" w:rsidRDefault="00F85BE4" w:rsidP="00F85BE4">
            <w:pPr>
              <w:tabs>
                <w:tab w:val="left" w:pos="0"/>
                <w:tab w:val="left" w:pos="709"/>
              </w:tabs>
              <w:ind w:right="283" w:firstLine="578"/>
              <w:jc w:val="both"/>
              <w:rPr>
                <w:rFonts w:ascii="Times New Roman" w:hAnsi="Times New Roman" w:cs="Times New Roman"/>
                <w:sz w:val="28"/>
                <w:szCs w:val="28"/>
              </w:rPr>
            </w:pPr>
            <w:r w:rsidRPr="00C116A6">
              <w:rPr>
                <w:rFonts w:ascii="Times New Roman" w:hAnsi="Times New Roman" w:cs="Times New Roman"/>
                <w:color w:val="000000"/>
                <w:sz w:val="28"/>
                <w:szCs w:val="28"/>
              </w:rPr>
              <w:t xml:space="preserve">- </w:t>
            </w:r>
            <w:r w:rsidRPr="00C116A6">
              <w:rPr>
                <w:rFonts w:ascii="Times New Roman" w:hAnsi="Times New Roman" w:cs="Times New Roman"/>
                <w:bCs/>
                <w:color w:val="000000"/>
                <w:sz w:val="28"/>
                <w:szCs w:val="28"/>
              </w:rPr>
              <w:t>5</w:t>
            </w:r>
            <w:r w:rsidRPr="00C116A6">
              <w:rPr>
                <w:rFonts w:ascii="Times New Roman" w:hAnsi="Times New Roman" w:cs="Times New Roman"/>
                <w:color w:val="000000"/>
                <w:sz w:val="28"/>
                <w:szCs w:val="28"/>
              </w:rPr>
              <w:t xml:space="preserve"> закладів загальної середньої освіти І-ІІІ ступенів (Савранський ліцей, </w:t>
            </w:r>
            <w:proofErr w:type="spellStart"/>
            <w:r w:rsidRPr="00C116A6">
              <w:rPr>
                <w:rFonts w:ascii="Times New Roman" w:hAnsi="Times New Roman" w:cs="Times New Roman"/>
                <w:color w:val="000000"/>
                <w:sz w:val="28"/>
                <w:szCs w:val="28"/>
              </w:rPr>
              <w:t>Бакшанський</w:t>
            </w:r>
            <w:proofErr w:type="spellEnd"/>
            <w:r w:rsidRPr="00C116A6">
              <w:rPr>
                <w:rFonts w:ascii="Times New Roman" w:hAnsi="Times New Roman" w:cs="Times New Roman"/>
                <w:color w:val="000000"/>
                <w:sz w:val="28"/>
                <w:szCs w:val="28"/>
              </w:rPr>
              <w:t xml:space="preserve"> ліцей, </w:t>
            </w:r>
            <w:proofErr w:type="spellStart"/>
            <w:r w:rsidRPr="00C116A6">
              <w:rPr>
                <w:rFonts w:ascii="Times New Roman" w:hAnsi="Times New Roman" w:cs="Times New Roman"/>
                <w:color w:val="000000"/>
                <w:sz w:val="28"/>
                <w:szCs w:val="28"/>
              </w:rPr>
              <w:t>Концебівський</w:t>
            </w:r>
            <w:proofErr w:type="spellEnd"/>
            <w:r w:rsidRPr="00C116A6">
              <w:rPr>
                <w:rFonts w:ascii="Times New Roman" w:hAnsi="Times New Roman" w:cs="Times New Roman"/>
                <w:color w:val="000000"/>
                <w:sz w:val="28"/>
                <w:szCs w:val="28"/>
              </w:rPr>
              <w:t xml:space="preserve"> ліцей, </w:t>
            </w:r>
            <w:proofErr w:type="spellStart"/>
            <w:r w:rsidRPr="00C116A6">
              <w:rPr>
                <w:rFonts w:ascii="Times New Roman" w:hAnsi="Times New Roman" w:cs="Times New Roman"/>
                <w:color w:val="000000"/>
                <w:sz w:val="28"/>
                <w:szCs w:val="28"/>
              </w:rPr>
              <w:t>Осичківський</w:t>
            </w:r>
            <w:proofErr w:type="spellEnd"/>
            <w:r w:rsidRPr="00C116A6">
              <w:rPr>
                <w:rFonts w:ascii="Times New Roman" w:hAnsi="Times New Roman" w:cs="Times New Roman"/>
                <w:color w:val="000000"/>
                <w:sz w:val="28"/>
                <w:szCs w:val="28"/>
              </w:rPr>
              <w:t xml:space="preserve"> ліцей, </w:t>
            </w:r>
            <w:proofErr w:type="spellStart"/>
            <w:r w:rsidRPr="00C116A6">
              <w:rPr>
                <w:rFonts w:ascii="Times New Roman" w:hAnsi="Times New Roman" w:cs="Times New Roman"/>
                <w:color w:val="000000"/>
                <w:sz w:val="28"/>
                <w:szCs w:val="28"/>
              </w:rPr>
              <w:t>Полянецький</w:t>
            </w:r>
            <w:proofErr w:type="spellEnd"/>
            <w:r w:rsidRPr="00C116A6">
              <w:rPr>
                <w:rFonts w:ascii="Times New Roman" w:hAnsi="Times New Roman" w:cs="Times New Roman"/>
                <w:color w:val="000000"/>
                <w:sz w:val="28"/>
                <w:szCs w:val="28"/>
              </w:rPr>
              <w:t xml:space="preserve"> ліцей;</w:t>
            </w:r>
          </w:p>
          <w:p w14:paraId="474F6C20" w14:textId="77777777" w:rsidR="00F85BE4" w:rsidRPr="00C116A6" w:rsidRDefault="00F85BE4" w:rsidP="00F85BE4">
            <w:pPr>
              <w:tabs>
                <w:tab w:val="left" w:pos="0"/>
                <w:tab w:val="left" w:pos="709"/>
              </w:tabs>
              <w:ind w:right="283" w:firstLine="578"/>
              <w:jc w:val="both"/>
              <w:rPr>
                <w:rFonts w:ascii="Times New Roman" w:hAnsi="Times New Roman" w:cs="Times New Roman"/>
                <w:sz w:val="28"/>
                <w:szCs w:val="28"/>
              </w:rPr>
            </w:pPr>
            <w:r w:rsidRPr="00C116A6">
              <w:rPr>
                <w:rFonts w:ascii="Times New Roman" w:hAnsi="Times New Roman" w:cs="Times New Roman"/>
                <w:color w:val="000000"/>
                <w:sz w:val="28"/>
                <w:szCs w:val="28"/>
              </w:rPr>
              <w:t xml:space="preserve">- </w:t>
            </w:r>
            <w:r w:rsidRPr="00C116A6">
              <w:rPr>
                <w:rFonts w:ascii="Times New Roman" w:hAnsi="Times New Roman" w:cs="Times New Roman"/>
                <w:bCs/>
                <w:color w:val="000000"/>
                <w:sz w:val="28"/>
                <w:szCs w:val="28"/>
              </w:rPr>
              <w:t>3</w:t>
            </w:r>
            <w:r w:rsidRPr="00C116A6">
              <w:rPr>
                <w:rFonts w:ascii="Times New Roman" w:hAnsi="Times New Roman" w:cs="Times New Roman"/>
                <w:color w:val="000000"/>
                <w:sz w:val="28"/>
                <w:szCs w:val="28"/>
              </w:rPr>
              <w:t> заклади загальної середньої освіти І-ІІ ступенів  (</w:t>
            </w:r>
            <w:proofErr w:type="spellStart"/>
            <w:r w:rsidRPr="00C116A6">
              <w:rPr>
                <w:rFonts w:ascii="Times New Roman" w:hAnsi="Times New Roman" w:cs="Times New Roman"/>
                <w:color w:val="000000"/>
                <w:sz w:val="28"/>
                <w:szCs w:val="28"/>
              </w:rPr>
              <w:t>Байбузівська</w:t>
            </w:r>
            <w:proofErr w:type="spellEnd"/>
            <w:r w:rsidRPr="00C116A6">
              <w:rPr>
                <w:rFonts w:ascii="Times New Roman" w:hAnsi="Times New Roman" w:cs="Times New Roman"/>
                <w:color w:val="000000"/>
                <w:sz w:val="28"/>
                <w:szCs w:val="28"/>
              </w:rPr>
              <w:t xml:space="preserve"> гімназія, </w:t>
            </w:r>
            <w:proofErr w:type="spellStart"/>
            <w:r w:rsidRPr="00C116A6">
              <w:rPr>
                <w:rFonts w:ascii="Times New Roman" w:hAnsi="Times New Roman" w:cs="Times New Roman"/>
                <w:color w:val="000000"/>
                <w:sz w:val="28"/>
                <w:szCs w:val="28"/>
              </w:rPr>
              <w:t>Неділківська</w:t>
            </w:r>
            <w:proofErr w:type="spellEnd"/>
            <w:r w:rsidRPr="00C116A6">
              <w:rPr>
                <w:rFonts w:ascii="Times New Roman" w:hAnsi="Times New Roman" w:cs="Times New Roman"/>
                <w:color w:val="000000"/>
                <w:sz w:val="28"/>
                <w:szCs w:val="28"/>
              </w:rPr>
              <w:t xml:space="preserve"> гімназія, </w:t>
            </w:r>
            <w:proofErr w:type="spellStart"/>
            <w:r w:rsidRPr="00C116A6">
              <w:rPr>
                <w:rFonts w:ascii="Times New Roman" w:hAnsi="Times New Roman" w:cs="Times New Roman"/>
                <w:color w:val="000000"/>
                <w:sz w:val="28"/>
                <w:szCs w:val="28"/>
              </w:rPr>
              <w:t>Кам’янська</w:t>
            </w:r>
            <w:proofErr w:type="spellEnd"/>
            <w:r w:rsidRPr="00C116A6">
              <w:rPr>
                <w:rFonts w:ascii="Times New Roman" w:hAnsi="Times New Roman" w:cs="Times New Roman"/>
                <w:color w:val="000000"/>
                <w:sz w:val="28"/>
                <w:szCs w:val="28"/>
              </w:rPr>
              <w:t xml:space="preserve"> гімназія);</w:t>
            </w:r>
          </w:p>
          <w:p w14:paraId="4CF3E5BC" w14:textId="77777777" w:rsidR="00F85BE4" w:rsidRPr="00C116A6" w:rsidRDefault="00F85BE4" w:rsidP="00F85BE4">
            <w:pPr>
              <w:ind w:right="283" w:firstLine="709"/>
              <w:jc w:val="both"/>
              <w:rPr>
                <w:rFonts w:ascii="Times New Roman" w:hAnsi="Times New Roman" w:cs="Times New Roman"/>
                <w:color w:val="000000"/>
                <w:sz w:val="28"/>
                <w:szCs w:val="28"/>
              </w:rPr>
            </w:pPr>
          </w:p>
          <w:p w14:paraId="43C13C88" w14:textId="77777777" w:rsidR="00F85BE4" w:rsidRPr="00C116A6" w:rsidRDefault="00F85BE4" w:rsidP="00F85BE4">
            <w:pPr>
              <w:ind w:right="283" w:firstLine="709"/>
              <w:jc w:val="both"/>
              <w:rPr>
                <w:rFonts w:ascii="Times New Roman" w:hAnsi="Times New Roman" w:cs="Times New Roman"/>
                <w:color w:val="000000"/>
                <w:sz w:val="28"/>
                <w:szCs w:val="28"/>
              </w:rPr>
            </w:pPr>
            <w:r w:rsidRPr="00C116A6">
              <w:rPr>
                <w:rFonts w:ascii="Times New Roman" w:hAnsi="Times New Roman" w:cs="Times New Roman"/>
                <w:color w:val="000000"/>
                <w:sz w:val="28"/>
                <w:szCs w:val="28"/>
              </w:rPr>
              <w:t>Всього з філіями – 13 закладів загальної середньої освіти, в яких станом  на 15 січня навчається  1721 учнів;</w:t>
            </w:r>
          </w:p>
          <w:p w14:paraId="673C0213" w14:textId="77777777" w:rsidR="00F85BE4" w:rsidRPr="00C116A6" w:rsidRDefault="00F85BE4" w:rsidP="00F85BE4">
            <w:pPr>
              <w:ind w:right="283" w:firstLine="708"/>
              <w:jc w:val="both"/>
              <w:rPr>
                <w:rFonts w:ascii="Times New Roman" w:hAnsi="Times New Roman" w:cs="Times New Roman"/>
                <w:sz w:val="28"/>
                <w:szCs w:val="28"/>
              </w:rPr>
            </w:pPr>
            <w:r w:rsidRPr="00C116A6">
              <w:rPr>
                <w:rFonts w:ascii="Times New Roman" w:hAnsi="Times New Roman" w:cs="Times New Roman"/>
                <w:color w:val="000000"/>
                <w:sz w:val="28"/>
                <w:szCs w:val="28"/>
              </w:rPr>
              <w:t>З метою забезпечення організованого початку 2023/2024 навчального року в закладах освіти Савранської селищної ради  сформовано прогнозовану мережу класів та учнів закладів на 2023/2024 навчальний рік.</w:t>
            </w:r>
          </w:p>
          <w:p w14:paraId="0428767C" w14:textId="77777777" w:rsidR="00F85BE4" w:rsidRPr="00C116A6" w:rsidRDefault="00F85BE4" w:rsidP="00F85BE4">
            <w:pPr>
              <w:ind w:right="283" w:firstLine="720"/>
              <w:jc w:val="both"/>
              <w:rPr>
                <w:rFonts w:ascii="Times New Roman" w:hAnsi="Times New Roman" w:cs="Times New Roman"/>
                <w:sz w:val="28"/>
                <w:szCs w:val="28"/>
              </w:rPr>
            </w:pPr>
            <w:r w:rsidRPr="00C116A6">
              <w:rPr>
                <w:rFonts w:ascii="Times New Roman" w:hAnsi="Times New Roman" w:cs="Times New Roman"/>
                <w:color w:val="000000"/>
                <w:sz w:val="28"/>
                <w:szCs w:val="28"/>
              </w:rPr>
              <w:t xml:space="preserve">Всі заклади освіти громади забезпечені педагогічними та керівними кадрами. На даний час в громаді працює 304 педагогічні працівники, з них 240 вчителів, 52  педагогів закладів дошкільної освіти, 12-позашкільних. </w:t>
            </w:r>
          </w:p>
          <w:p w14:paraId="1F5635E3" w14:textId="77777777" w:rsidR="00F85BE4" w:rsidRPr="00C116A6" w:rsidRDefault="00F85BE4" w:rsidP="00F85BE4">
            <w:pPr>
              <w:ind w:right="283" w:firstLine="709"/>
              <w:jc w:val="both"/>
              <w:rPr>
                <w:rFonts w:ascii="Times New Roman" w:hAnsi="Times New Roman" w:cs="Times New Roman"/>
                <w:color w:val="000000"/>
                <w:sz w:val="28"/>
                <w:szCs w:val="28"/>
              </w:rPr>
            </w:pPr>
            <w:r w:rsidRPr="00C116A6">
              <w:rPr>
                <w:rFonts w:ascii="Times New Roman" w:hAnsi="Times New Roman" w:cs="Times New Roman"/>
                <w:color w:val="000000"/>
                <w:sz w:val="28"/>
                <w:szCs w:val="28"/>
              </w:rPr>
              <w:t>225 педагогів мають вищу освіту, 66 - середню спеціальну, 13 - незакінчену вищу.</w:t>
            </w:r>
          </w:p>
          <w:p w14:paraId="495DF9D7" w14:textId="77777777" w:rsidR="00F85BE4" w:rsidRPr="00C116A6" w:rsidRDefault="00F85BE4" w:rsidP="00F85BE4">
            <w:pPr>
              <w:ind w:right="283"/>
              <w:jc w:val="both"/>
              <w:rPr>
                <w:rFonts w:ascii="Times New Roman" w:hAnsi="Times New Roman" w:cs="Times New Roman"/>
                <w:sz w:val="28"/>
                <w:szCs w:val="28"/>
              </w:rPr>
            </w:pPr>
            <w:r w:rsidRPr="00C116A6">
              <w:rPr>
                <w:rFonts w:ascii="Times New Roman" w:hAnsi="Times New Roman" w:cs="Times New Roman"/>
                <w:color w:val="000000"/>
                <w:sz w:val="28"/>
                <w:szCs w:val="28"/>
              </w:rPr>
              <w:t>         Створені умови для 100 % охоплення навчанням дітей шкільного віку.</w:t>
            </w:r>
          </w:p>
          <w:p w14:paraId="354685AC" w14:textId="77777777" w:rsidR="00F85BE4" w:rsidRPr="00C116A6" w:rsidRDefault="00F85BE4" w:rsidP="00F85BE4">
            <w:pPr>
              <w:tabs>
                <w:tab w:val="left" w:pos="1710"/>
                <w:tab w:val="left" w:pos="3860"/>
                <w:tab w:val="left" w:pos="4677"/>
              </w:tabs>
              <w:ind w:right="283"/>
              <w:jc w:val="both"/>
              <w:rPr>
                <w:rFonts w:ascii="Times New Roman" w:hAnsi="Times New Roman" w:cs="Times New Roman"/>
                <w:sz w:val="28"/>
                <w:szCs w:val="28"/>
              </w:rPr>
            </w:pPr>
            <w:r w:rsidRPr="00C116A6">
              <w:rPr>
                <w:rFonts w:ascii="Times New Roman" w:hAnsi="Times New Roman" w:cs="Times New Roman"/>
                <w:color w:val="000000"/>
                <w:sz w:val="28"/>
                <w:szCs w:val="28"/>
              </w:rPr>
              <w:t xml:space="preserve">       </w:t>
            </w:r>
          </w:p>
          <w:p w14:paraId="6D82E5C8" w14:textId="77777777" w:rsidR="00F85BE4" w:rsidRPr="00C116A6" w:rsidRDefault="00F85BE4" w:rsidP="00447FE6">
            <w:pPr>
              <w:ind w:right="283"/>
              <w:jc w:val="center"/>
              <w:rPr>
                <w:rFonts w:ascii="Times New Roman" w:hAnsi="Times New Roman" w:cs="Times New Roman"/>
                <w:b/>
                <w:bCs/>
                <w:color w:val="000000"/>
                <w:sz w:val="28"/>
                <w:szCs w:val="28"/>
              </w:rPr>
            </w:pPr>
            <w:r w:rsidRPr="00C116A6">
              <w:rPr>
                <w:rFonts w:ascii="Times New Roman" w:hAnsi="Times New Roman" w:cs="Times New Roman"/>
                <w:b/>
                <w:bCs/>
                <w:color w:val="000000"/>
                <w:sz w:val="28"/>
                <w:szCs w:val="28"/>
              </w:rPr>
              <w:t>Дошкільна освіта</w:t>
            </w:r>
          </w:p>
          <w:p w14:paraId="51B622BD" w14:textId="77777777" w:rsidR="00F85BE4" w:rsidRPr="00C116A6" w:rsidRDefault="00F85BE4" w:rsidP="00F85BE4">
            <w:pPr>
              <w:ind w:right="283"/>
              <w:rPr>
                <w:rFonts w:ascii="Times New Roman" w:hAnsi="Times New Roman" w:cs="Times New Roman"/>
                <w:sz w:val="28"/>
                <w:szCs w:val="28"/>
              </w:rPr>
            </w:pPr>
          </w:p>
          <w:p w14:paraId="535F9AE1" w14:textId="77777777" w:rsidR="00F85BE4" w:rsidRPr="00C116A6" w:rsidRDefault="00F85BE4" w:rsidP="00F85BE4">
            <w:pPr>
              <w:ind w:right="283" w:firstLine="709"/>
              <w:jc w:val="both"/>
              <w:rPr>
                <w:rFonts w:ascii="Times New Roman" w:hAnsi="Times New Roman" w:cs="Times New Roman"/>
                <w:sz w:val="28"/>
                <w:szCs w:val="28"/>
              </w:rPr>
            </w:pPr>
            <w:r w:rsidRPr="00C116A6">
              <w:rPr>
                <w:rFonts w:ascii="Times New Roman" w:hAnsi="Times New Roman" w:cs="Times New Roman"/>
                <w:color w:val="000000"/>
                <w:sz w:val="28"/>
                <w:szCs w:val="28"/>
              </w:rPr>
              <w:t xml:space="preserve">В Савранській селищній раді функціонує </w:t>
            </w:r>
            <w:r w:rsidRPr="00C116A6">
              <w:rPr>
                <w:rFonts w:ascii="Times New Roman" w:hAnsi="Times New Roman" w:cs="Times New Roman"/>
                <w:bCs/>
                <w:color w:val="000000"/>
                <w:sz w:val="28"/>
                <w:szCs w:val="28"/>
              </w:rPr>
              <w:t>14</w:t>
            </w:r>
            <w:r w:rsidRPr="00C116A6">
              <w:rPr>
                <w:rFonts w:ascii="Times New Roman" w:hAnsi="Times New Roman" w:cs="Times New Roman"/>
                <w:color w:val="000000"/>
                <w:sz w:val="28"/>
                <w:szCs w:val="28"/>
              </w:rPr>
              <w:t xml:space="preserve"> закладів дошкільної освіти, із них 5 закладів дошкільної освіти – ясла-садок та 9 у складі ЗЗСО.</w:t>
            </w:r>
          </w:p>
          <w:p w14:paraId="15C58B00" w14:textId="77777777" w:rsidR="00F85BE4" w:rsidRPr="00C116A6" w:rsidRDefault="00F85BE4" w:rsidP="00F85BE4">
            <w:pPr>
              <w:tabs>
                <w:tab w:val="left" w:pos="3402"/>
                <w:tab w:val="left" w:pos="4111"/>
                <w:tab w:val="left" w:pos="4537"/>
              </w:tabs>
              <w:ind w:right="283" w:firstLine="709"/>
              <w:jc w:val="both"/>
              <w:rPr>
                <w:rFonts w:ascii="Times New Roman" w:hAnsi="Times New Roman" w:cs="Times New Roman"/>
                <w:color w:val="000000"/>
                <w:sz w:val="28"/>
                <w:szCs w:val="28"/>
              </w:rPr>
            </w:pPr>
            <w:r w:rsidRPr="00C116A6">
              <w:rPr>
                <w:rFonts w:ascii="Times New Roman" w:hAnsi="Times New Roman" w:cs="Times New Roman"/>
                <w:color w:val="000000"/>
                <w:sz w:val="28"/>
                <w:szCs w:val="28"/>
              </w:rPr>
              <w:t xml:space="preserve">Черга на влаштування до ЗДО відсутня. </w:t>
            </w:r>
          </w:p>
          <w:p w14:paraId="567229A2" w14:textId="77777777" w:rsidR="00F85BE4" w:rsidRPr="00C116A6" w:rsidRDefault="00F85BE4" w:rsidP="00F85BE4">
            <w:pPr>
              <w:ind w:right="283" w:firstLine="709"/>
              <w:jc w:val="both"/>
              <w:rPr>
                <w:rFonts w:ascii="Times New Roman" w:hAnsi="Times New Roman" w:cs="Times New Roman"/>
                <w:sz w:val="28"/>
                <w:szCs w:val="28"/>
              </w:rPr>
            </w:pPr>
            <w:r w:rsidRPr="00C116A6">
              <w:rPr>
                <w:rFonts w:ascii="Times New Roman" w:hAnsi="Times New Roman" w:cs="Times New Roman"/>
                <w:color w:val="000000"/>
                <w:sz w:val="28"/>
                <w:szCs w:val="28"/>
              </w:rPr>
              <w:t xml:space="preserve">Вартість харчування в ЗДО та дошкільних підрозділах при триразовому харчуванні в сільській місцевості становить 50 грн., в смт Саврань в ясельних групах – 50 грн., в садових – 60 грн.  Для організації харчування вихованців ЗДО використано 1855295,76 (виділено з місцевого бюджету 1300277,10 грн  та залучено батьківської плати 555018,66 грн.) </w:t>
            </w:r>
          </w:p>
          <w:p w14:paraId="74B41340" w14:textId="77777777" w:rsidR="00F85BE4" w:rsidRPr="00C116A6" w:rsidRDefault="00F85BE4" w:rsidP="00F85BE4">
            <w:pPr>
              <w:ind w:right="283" w:firstLine="709"/>
              <w:jc w:val="both"/>
              <w:rPr>
                <w:rFonts w:ascii="Times New Roman" w:hAnsi="Times New Roman" w:cs="Times New Roman"/>
                <w:sz w:val="28"/>
                <w:szCs w:val="28"/>
              </w:rPr>
            </w:pPr>
            <w:r w:rsidRPr="00C116A6">
              <w:rPr>
                <w:rFonts w:ascii="Times New Roman" w:hAnsi="Times New Roman" w:cs="Times New Roman"/>
                <w:color w:val="000000"/>
                <w:sz w:val="28"/>
                <w:szCs w:val="28"/>
              </w:rPr>
              <w:t xml:space="preserve">Аналіз стану забезпечення навчальних закладів медичними працівниками свідчить про недостатність в закладах медичних працівників, які б могли б займатися питанням харчування. </w:t>
            </w:r>
          </w:p>
          <w:p w14:paraId="3B537191" w14:textId="77777777" w:rsidR="00F85BE4" w:rsidRPr="00C116A6" w:rsidRDefault="00F85BE4" w:rsidP="00F85BE4">
            <w:pPr>
              <w:ind w:left="426" w:right="283" w:firstLine="720"/>
              <w:rPr>
                <w:rFonts w:ascii="Times New Roman" w:hAnsi="Times New Roman" w:cs="Times New Roman"/>
                <w:b/>
                <w:bCs/>
                <w:color w:val="000000"/>
                <w:sz w:val="28"/>
                <w:szCs w:val="28"/>
              </w:rPr>
            </w:pPr>
          </w:p>
          <w:p w14:paraId="0B389023" w14:textId="77777777" w:rsidR="00F85BE4" w:rsidRPr="00C116A6" w:rsidRDefault="00F85BE4" w:rsidP="00F85BE4">
            <w:pPr>
              <w:ind w:right="283"/>
              <w:jc w:val="center"/>
              <w:rPr>
                <w:rFonts w:ascii="Times New Roman" w:hAnsi="Times New Roman" w:cs="Times New Roman"/>
                <w:b/>
                <w:bCs/>
                <w:color w:val="000000"/>
                <w:sz w:val="28"/>
                <w:szCs w:val="28"/>
              </w:rPr>
            </w:pPr>
            <w:r w:rsidRPr="00C116A6">
              <w:rPr>
                <w:rFonts w:ascii="Times New Roman" w:hAnsi="Times New Roman" w:cs="Times New Roman"/>
                <w:b/>
                <w:bCs/>
                <w:color w:val="000000"/>
                <w:sz w:val="28"/>
                <w:szCs w:val="28"/>
              </w:rPr>
              <w:t>Організація підвозу учнів та педагогів , які проживають за межею пішохідної доступності</w:t>
            </w:r>
          </w:p>
          <w:p w14:paraId="13FE34A2" w14:textId="77777777" w:rsidR="00F85BE4" w:rsidRPr="00C116A6" w:rsidRDefault="00F85BE4" w:rsidP="00F85BE4">
            <w:pPr>
              <w:ind w:right="283"/>
              <w:jc w:val="center"/>
              <w:rPr>
                <w:rFonts w:ascii="Times New Roman" w:hAnsi="Times New Roman" w:cs="Times New Roman"/>
                <w:sz w:val="28"/>
                <w:szCs w:val="28"/>
              </w:rPr>
            </w:pPr>
          </w:p>
          <w:p w14:paraId="1A35DAE2" w14:textId="77777777" w:rsidR="00F85BE4" w:rsidRPr="00C116A6" w:rsidRDefault="00F85BE4" w:rsidP="00F85BE4">
            <w:pPr>
              <w:ind w:right="284" w:firstLine="709"/>
              <w:jc w:val="both"/>
              <w:rPr>
                <w:rFonts w:ascii="Times New Roman" w:hAnsi="Times New Roman" w:cs="Times New Roman"/>
                <w:color w:val="000000"/>
                <w:sz w:val="28"/>
                <w:szCs w:val="28"/>
              </w:rPr>
            </w:pPr>
            <w:r w:rsidRPr="00C116A6">
              <w:rPr>
                <w:rFonts w:ascii="Times New Roman" w:hAnsi="Times New Roman" w:cs="Times New Roman"/>
                <w:color w:val="000000"/>
                <w:sz w:val="28"/>
                <w:szCs w:val="28"/>
              </w:rPr>
              <w:t>Станом на 01.01.15 січня 2024 року до місця навчання підвозиться 14 педагогічних працівників та 479 учнів.</w:t>
            </w:r>
          </w:p>
          <w:p w14:paraId="1F1AD424" w14:textId="77777777" w:rsidR="00F85BE4" w:rsidRPr="00C116A6" w:rsidRDefault="00F85BE4" w:rsidP="00F85BE4">
            <w:pPr>
              <w:ind w:right="284" w:firstLine="709"/>
              <w:jc w:val="both"/>
              <w:rPr>
                <w:rFonts w:ascii="Times New Roman" w:hAnsi="Times New Roman" w:cs="Times New Roman"/>
                <w:sz w:val="28"/>
                <w:szCs w:val="28"/>
              </w:rPr>
            </w:pPr>
            <w:r w:rsidRPr="00C116A6">
              <w:rPr>
                <w:rFonts w:ascii="Times New Roman" w:hAnsi="Times New Roman" w:cs="Times New Roman"/>
                <w:color w:val="000000"/>
                <w:sz w:val="28"/>
                <w:szCs w:val="28"/>
              </w:rPr>
              <w:lastRenderedPageBreak/>
              <w:t>Підвезення  учнів та вчителів до школи здійснюється за 10 напрямками. Підвіз здійснюється за рахунок місцевого бюджету.</w:t>
            </w:r>
          </w:p>
          <w:p w14:paraId="634919DB" w14:textId="77777777" w:rsidR="00F85BE4" w:rsidRPr="00C116A6" w:rsidRDefault="00F85BE4" w:rsidP="00F85BE4">
            <w:pPr>
              <w:ind w:right="283" w:firstLine="709"/>
              <w:jc w:val="both"/>
              <w:rPr>
                <w:rFonts w:ascii="Times New Roman" w:hAnsi="Times New Roman" w:cs="Times New Roman"/>
                <w:sz w:val="28"/>
                <w:szCs w:val="28"/>
              </w:rPr>
            </w:pPr>
            <w:r w:rsidRPr="00C116A6">
              <w:rPr>
                <w:rFonts w:ascii="Times New Roman" w:hAnsi="Times New Roman" w:cs="Times New Roman"/>
                <w:color w:val="000000"/>
                <w:sz w:val="28"/>
                <w:szCs w:val="28"/>
              </w:rPr>
              <w:t xml:space="preserve">Для організації підвозу задіяні 10 транспортних одиниць відділу освіти. Підвіз організовано з сіл Островка, Дубки, Білоусівка, </w:t>
            </w:r>
            <w:proofErr w:type="spellStart"/>
            <w:r w:rsidRPr="00C116A6">
              <w:rPr>
                <w:rFonts w:ascii="Times New Roman" w:hAnsi="Times New Roman" w:cs="Times New Roman"/>
                <w:color w:val="000000"/>
                <w:sz w:val="28"/>
                <w:szCs w:val="28"/>
              </w:rPr>
              <w:t>Слюсарево</w:t>
            </w:r>
            <w:proofErr w:type="spellEnd"/>
            <w:r w:rsidRPr="00C116A6">
              <w:rPr>
                <w:rFonts w:ascii="Times New Roman" w:hAnsi="Times New Roman" w:cs="Times New Roman"/>
                <w:color w:val="000000"/>
                <w:sz w:val="28"/>
                <w:szCs w:val="28"/>
              </w:rPr>
              <w:t xml:space="preserve">, Вільшанка, Гетьманівка, </w:t>
            </w:r>
            <w:proofErr w:type="spellStart"/>
            <w:r w:rsidRPr="00C116A6">
              <w:rPr>
                <w:rFonts w:ascii="Times New Roman" w:hAnsi="Times New Roman" w:cs="Times New Roman"/>
                <w:color w:val="000000"/>
                <w:sz w:val="28"/>
                <w:szCs w:val="28"/>
              </w:rPr>
              <w:t>Йосипівка</w:t>
            </w:r>
            <w:proofErr w:type="spellEnd"/>
            <w:r w:rsidRPr="00C116A6">
              <w:rPr>
                <w:rFonts w:ascii="Times New Roman" w:hAnsi="Times New Roman" w:cs="Times New Roman"/>
                <w:color w:val="000000"/>
                <w:sz w:val="28"/>
                <w:szCs w:val="28"/>
              </w:rPr>
              <w:t xml:space="preserve">, </w:t>
            </w:r>
            <w:proofErr w:type="spellStart"/>
            <w:r w:rsidRPr="00C116A6">
              <w:rPr>
                <w:rFonts w:ascii="Times New Roman" w:hAnsi="Times New Roman" w:cs="Times New Roman"/>
                <w:color w:val="000000"/>
                <w:sz w:val="28"/>
                <w:szCs w:val="28"/>
              </w:rPr>
              <w:t>Концеба</w:t>
            </w:r>
            <w:proofErr w:type="spellEnd"/>
            <w:r w:rsidRPr="00C116A6">
              <w:rPr>
                <w:rFonts w:ascii="Times New Roman" w:hAnsi="Times New Roman" w:cs="Times New Roman"/>
                <w:color w:val="000000"/>
                <w:sz w:val="28"/>
                <w:szCs w:val="28"/>
              </w:rPr>
              <w:t xml:space="preserve">, </w:t>
            </w:r>
            <w:proofErr w:type="spellStart"/>
            <w:r w:rsidRPr="00C116A6">
              <w:rPr>
                <w:rFonts w:ascii="Times New Roman" w:hAnsi="Times New Roman" w:cs="Times New Roman"/>
                <w:color w:val="000000"/>
                <w:sz w:val="28"/>
                <w:szCs w:val="28"/>
              </w:rPr>
              <w:t>Байбузівка</w:t>
            </w:r>
            <w:proofErr w:type="spellEnd"/>
            <w:r w:rsidRPr="00C116A6">
              <w:rPr>
                <w:rFonts w:ascii="Times New Roman" w:hAnsi="Times New Roman" w:cs="Times New Roman"/>
                <w:color w:val="000000"/>
                <w:sz w:val="28"/>
                <w:szCs w:val="28"/>
              </w:rPr>
              <w:t xml:space="preserve">, Осички, </w:t>
            </w:r>
            <w:proofErr w:type="spellStart"/>
            <w:r w:rsidRPr="00C116A6">
              <w:rPr>
                <w:rFonts w:ascii="Times New Roman" w:hAnsi="Times New Roman" w:cs="Times New Roman"/>
                <w:color w:val="000000"/>
                <w:sz w:val="28"/>
                <w:szCs w:val="28"/>
              </w:rPr>
              <w:t>Ковбасова</w:t>
            </w:r>
            <w:proofErr w:type="spellEnd"/>
            <w:r w:rsidRPr="00C116A6">
              <w:rPr>
                <w:rFonts w:ascii="Times New Roman" w:hAnsi="Times New Roman" w:cs="Times New Roman"/>
                <w:color w:val="000000"/>
                <w:sz w:val="28"/>
                <w:szCs w:val="28"/>
              </w:rPr>
              <w:t xml:space="preserve"> Поляна, Кам’яне, Капустянка. </w:t>
            </w:r>
          </w:p>
          <w:p w14:paraId="0671C9EB" w14:textId="77777777" w:rsidR="00F85BE4" w:rsidRPr="00C116A6" w:rsidRDefault="00F85BE4" w:rsidP="00F85BE4">
            <w:pPr>
              <w:ind w:right="283" w:firstLine="709"/>
              <w:jc w:val="both"/>
              <w:rPr>
                <w:rFonts w:ascii="Times New Roman" w:hAnsi="Times New Roman" w:cs="Times New Roman"/>
                <w:color w:val="000000"/>
                <w:sz w:val="28"/>
                <w:szCs w:val="28"/>
              </w:rPr>
            </w:pPr>
          </w:p>
          <w:p w14:paraId="565BEA4D" w14:textId="77777777" w:rsidR="00F85BE4" w:rsidRPr="00C116A6" w:rsidRDefault="00F85BE4" w:rsidP="00F85BE4">
            <w:pPr>
              <w:ind w:right="283"/>
              <w:jc w:val="both"/>
              <w:rPr>
                <w:rFonts w:ascii="Times New Roman" w:hAnsi="Times New Roman" w:cs="Times New Roman"/>
                <w:b/>
                <w:bCs/>
                <w:color w:val="000000"/>
                <w:sz w:val="28"/>
                <w:szCs w:val="28"/>
              </w:rPr>
            </w:pPr>
            <w:r w:rsidRPr="00C116A6">
              <w:rPr>
                <w:rFonts w:ascii="Times New Roman" w:hAnsi="Times New Roman" w:cs="Times New Roman"/>
                <w:color w:val="000000"/>
                <w:sz w:val="28"/>
                <w:szCs w:val="28"/>
              </w:rPr>
              <w:t xml:space="preserve">        </w:t>
            </w:r>
            <w:r w:rsidRPr="00C116A6">
              <w:rPr>
                <w:rFonts w:ascii="Times New Roman" w:hAnsi="Times New Roman" w:cs="Times New Roman"/>
                <w:b/>
                <w:bCs/>
                <w:color w:val="000000"/>
                <w:sz w:val="28"/>
                <w:szCs w:val="28"/>
              </w:rPr>
              <w:t> </w:t>
            </w:r>
          </w:p>
          <w:p w14:paraId="1F387314" w14:textId="77777777" w:rsidR="00F85BE4" w:rsidRPr="00C116A6" w:rsidRDefault="00F85BE4" w:rsidP="00F85BE4">
            <w:pPr>
              <w:ind w:right="283"/>
              <w:jc w:val="center"/>
              <w:rPr>
                <w:rFonts w:ascii="Times New Roman" w:hAnsi="Times New Roman" w:cs="Times New Roman"/>
                <w:b/>
                <w:bCs/>
                <w:color w:val="000000"/>
                <w:sz w:val="28"/>
                <w:szCs w:val="28"/>
              </w:rPr>
            </w:pPr>
            <w:r w:rsidRPr="00C116A6">
              <w:rPr>
                <w:rFonts w:ascii="Times New Roman" w:hAnsi="Times New Roman" w:cs="Times New Roman"/>
                <w:b/>
                <w:bCs/>
                <w:color w:val="000000"/>
                <w:sz w:val="28"/>
                <w:szCs w:val="28"/>
              </w:rPr>
              <w:t>Організація  харчування учнів та вихованців в закладах освіти</w:t>
            </w:r>
          </w:p>
          <w:p w14:paraId="53A37758" w14:textId="77777777" w:rsidR="00F85BE4" w:rsidRPr="00C116A6" w:rsidRDefault="00F85BE4" w:rsidP="00F85BE4">
            <w:pPr>
              <w:ind w:right="283"/>
              <w:jc w:val="center"/>
              <w:rPr>
                <w:rFonts w:ascii="Times New Roman" w:hAnsi="Times New Roman" w:cs="Times New Roman"/>
                <w:sz w:val="28"/>
                <w:szCs w:val="28"/>
              </w:rPr>
            </w:pPr>
          </w:p>
          <w:p w14:paraId="412643D5" w14:textId="77777777" w:rsidR="00F85BE4" w:rsidRPr="00C116A6" w:rsidRDefault="00F85BE4" w:rsidP="00F85BE4">
            <w:pPr>
              <w:ind w:right="283" w:firstLine="709"/>
              <w:jc w:val="both"/>
              <w:rPr>
                <w:rFonts w:ascii="Times New Roman" w:hAnsi="Times New Roman" w:cs="Times New Roman"/>
                <w:sz w:val="28"/>
                <w:szCs w:val="28"/>
              </w:rPr>
            </w:pPr>
            <w:r w:rsidRPr="00C116A6">
              <w:rPr>
                <w:rFonts w:ascii="Times New Roman" w:hAnsi="Times New Roman" w:cs="Times New Roman"/>
                <w:color w:val="000000"/>
                <w:sz w:val="28"/>
                <w:szCs w:val="28"/>
              </w:rPr>
              <w:t>Рішенням сесії Савранської селищної ради від 28.09.2023 року «Про організацію харчування дітей у закладах освіти Савранської селищної ради» встановлено батьківську плату за харчування дітей дошкільного віку у всіх ЗДО та дошкільних підрозділах в розмірі 50% від загальної вартості харчування.</w:t>
            </w:r>
          </w:p>
          <w:p w14:paraId="74052C8D" w14:textId="77777777" w:rsidR="00F85BE4" w:rsidRPr="00C116A6" w:rsidRDefault="00F85BE4" w:rsidP="00F85BE4">
            <w:pPr>
              <w:ind w:right="283" w:firstLine="709"/>
              <w:jc w:val="both"/>
              <w:rPr>
                <w:rFonts w:ascii="Times New Roman" w:hAnsi="Times New Roman" w:cs="Times New Roman"/>
                <w:color w:val="000000"/>
                <w:sz w:val="28"/>
                <w:szCs w:val="28"/>
              </w:rPr>
            </w:pPr>
            <w:r w:rsidRPr="00C116A6">
              <w:rPr>
                <w:rFonts w:ascii="Times New Roman" w:hAnsi="Times New Roman" w:cs="Times New Roman"/>
                <w:color w:val="000000"/>
                <w:sz w:val="28"/>
                <w:szCs w:val="28"/>
              </w:rPr>
              <w:t xml:space="preserve">Вартість харчування в ЗДО та дошкільних підрозділах при триразовому харчуванні в сільській місцевості становить 50 грн., в смт Саврань в ясельних групах – 50 грн., в садових – 60 грн. </w:t>
            </w:r>
          </w:p>
          <w:p w14:paraId="058B05D4" w14:textId="77777777" w:rsidR="00F85BE4" w:rsidRPr="00C116A6" w:rsidRDefault="00F85BE4" w:rsidP="00F85BE4">
            <w:pPr>
              <w:ind w:right="283" w:firstLine="709"/>
              <w:jc w:val="both"/>
              <w:rPr>
                <w:rFonts w:ascii="Times New Roman" w:hAnsi="Times New Roman" w:cs="Times New Roman"/>
                <w:sz w:val="28"/>
                <w:szCs w:val="28"/>
              </w:rPr>
            </w:pPr>
            <w:r w:rsidRPr="00C116A6">
              <w:rPr>
                <w:rFonts w:ascii="Times New Roman" w:hAnsi="Times New Roman" w:cs="Times New Roman"/>
                <w:color w:val="000000"/>
                <w:sz w:val="28"/>
                <w:szCs w:val="28"/>
              </w:rPr>
              <w:t xml:space="preserve">Вартість харчування в  закладах загальної середньої освіти становила в 2023 році 30 грн. З січня 2024 року суму збільшено до 50 грн. </w:t>
            </w:r>
          </w:p>
          <w:p w14:paraId="416B3902" w14:textId="77777777" w:rsidR="00F85BE4" w:rsidRPr="00C116A6" w:rsidRDefault="00F85BE4" w:rsidP="00F85BE4">
            <w:pPr>
              <w:ind w:right="283" w:firstLine="709"/>
              <w:jc w:val="both"/>
              <w:rPr>
                <w:rFonts w:ascii="Times New Roman" w:hAnsi="Times New Roman" w:cs="Times New Roman"/>
                <w:color w:val="000000"/>
                <w:sz w:val="28"/>
                <w:szCs w:val="28"/>
              </w:rPr>
            </w:pPr>
            <w:r w:rsidRPr="00C116A6">
              <w:rPr>
                <w:rFonts w:ascii="Times New Roman" w:hAnsi="Times New Roman" w:cs="Times New Roman"/>
                <w:color w:val="000000"/>
                <w:sz w:val="28"/>
                <w:szCs w:val="28"/>
              </w:rPr>
              <w:t xml:space="preserve">Від сплати за харчування звільняються діти-сироти, діти, позбавлені батьківського піклування, діти з </w:t>
            </w:r>
            <w:proofErr w:type="spellStart"/>
            <w:r w:rsidRPr="00C116A6">
              <w:rPr>
                <w:rFonts w:ascii="Times New Roman" w:hAnsi="Times New Roman" w:cs="Times New Roman"/>
                <w:color w:val="000000"/>
                <w:sz w:val="28"/>
                <w:szCs w:val="28"/>
              </w:rPr>
              <w:t>інваліднісю</w:t>
            </w:r>
            <w:proofErr w:type="spellEnd"/>
            <w:r w:rsidRPr="00C116A6">
              <w:rPr>
                <w:rFonts w:ascii="Times New Roman" w:hAnsi="Times New Roman" w:cs="Times New Roman"/>
                <w:color w:val="000000"/>
                <w:sz w:val="28"/>
                <w:szCs w:val="28"/>
              </w:rPr>
              <w:t xml:space="preserve">, діти із сімей, що отримують допомогу відповідно до Закону України «Про державну соціальну допомогу малозабезпеченим сім’ям», діти учасників бойових дій, діти з числа ВПО, діти, які постраждали внаслідок воєнних дій та збройних конфліктів, діти ветеранів війни, діти із сімей, які перебувають у складних життєвих обставинах. </w:t>
            </w:r>
          </w:p>
          <w:p w14:paraId="4976D4E6" w14:textId="77777777" w:rsidR="00F85BE4" w:rsidRPr="00C116A6" w:rsidRDefault="00F85BE4" w:rsidP="00F85BE4">
            <w:pPr>
              <w:ind w:right="283" w:firstLine="709"/>
              <w:jc w:val="both"/>
              <w:rPr>
                <w:rFonts w:ascii="Times New Roman" w:hAnsi="Times New Roman" w:cs="Times New Roman"/>
                <w:sz w:val="28"/>
                <w:szCs w:val="28"/>
              </w:rPr>
            </w:pPr>
            <w:r w:rsidRPr="00C116A6">
              <w:rPr>
                <w:rFonts w:ascii="Times New Roman" w:hAnsi="Times New Roman" w:cs="Times New Roman"/>
                <w:color w:val="000000"/>
                <w:sz w:val="28"/>
                <w:szCs w:val="28"/>
              </w:rPr>
              <w:t xml:space="preserve">Розмір плати за харчування в ЗДО зменшується на 50% для дітей із багатодітних сімей. </w:t>
            </w:r>
          </w:p>
          <w:p w14:paraId="6ED246DB" w14:textId="77777777" w:rsidR="00F85BE4" w:rsidRPr="00C116A6" w:rsidRDefault="00F85BE4" w:rsidP="00F85BE4">
            <w:pPr>
              <w:ind w:right="283"/>
              <w:jc w:val="both"/>
              <w:rPr>
                <w:rFonts w:ascii="Times New Roman" w:hAnsi="Times New Roman" w:cs="Times New Roman"/>
                <w:color w:val="000000"/>
                <w:sz w:val="28"/>
                <w:szCs w:val="28"/>
              </w:rPr>
            </w:pPr>
            <w:r w:rsidRPr="00C116A6">
              <w:rPr>
                <w:rFonts w:ascii="Times New Roman" w:hAnsi="Times New Roman" w:cs="Times New Roman"/>
                <w:color w:val="000000"/>
                <w:sz w:val="28"/>
                <w:szCs w:val="28"/>
              </w:rPr>
              <w:t xml:space="preserve">     Решта учнів харчуються за батьківські кошти. </w:t>
            </w:r>
          </w:p>
          <w:p w14:paraId="13F52E75" w14:textId="77777777" w:rsidR="00F85BE4" w:rsidRPr="00C116A6" w:rsidRDefault="00F85BE4" w:rsidP="00F85BE4">
            <w:pPr>
              <w:ind w:right="283"/>
              <w:jc w:val="both"/>
              <w:rPr>
                <w:rFonts w:ascii="Times New Roman" w:hAnsi="Times New Roman" w:cs="Times New Roman"/>
                <w:sz w:val="28"/>
                <w:szCs w:val="28"/>
              </w:rPr>
            </w:pPr>
            <w:r w:rsidRPr="00C116A6">
              <w:rPr>
                <w:rFonts w:ascii="Times New Roman" w:hAnsi="Times New Roman" w:cs="Times New Roman"/>
                <w:color w:val="000000"/>
                <w:sz w:val="28"/>
                <w:szCs w:val="28"/>
              </w:rPr>
              <w:t xml:space="preserve">      Для організації харчування учнів  використано 4287944,26 (виділено з місцевого бюджету 2134292,23 грн  та залучено батьківської плати 2153652,03 грн.)</w:t>
            </w:r>
          </w:p>
          <w:p w14:paraId="4003EB63" w14:textId="77777777" w:rsidR="00F85BE4" w:rsidRPr="00C116A6" w:rsidRDefault="00F85BE4" w:rsidP="00F85BE4">
            <w:pPr>
              <w:ind w:right="283"/>
              <w:jc w:val="both"/>
              <w:rPr>
                <w:rFonts w:ascii="Times New Roman" w:hAnsi="Times New Roman" w:cs="Times New Roman"/>
                <w:sz w:val="28"/>
                <w:szCs w:val="28"/>
              </w:rPr>
            </w:pPr>
            <w:r w:rsidRPr="00C116A6">
              <w:rPr>
                <w:rFonts w:ascii="Times New Roman" w:hAnsi="Times New Roman" w:cs="Times New Roman"/>
                <w:color w:val="000000"/>
                <w:sz w:val="28"/>
                <w:szCs w:val="28"/>
              </w:rPr>
              <w:t>     Поставка сертифікованих продуктів здійснюється централізовано, спеціалізованими машинами для перевезення продуктів.  Наявні сертифікати та гігієнічні висновки на продукти харчування. Постачальники продуктів ТОВ «Торговий дім «Саврань хліб» та ФОП «</w:t>
            </w:r>
            <w:proofErr w:type="spellStart"/>
            <w:r w:rsidRPr="00C116A6">
              <w:rPr>
                <w:rFonts w:ascii="Times New Roman" w:hAnsi="Times New Roman" w:cs="Times New Roman"/>
                <w:color w:val="000000"/>
                <w:sz w:val="28"/>
                <w:szCs w:val="28"/>
              </w:rPr>
              <w:t>Чемеринський</w:t>
            </w:r>
            <w:proofErr w:type="spellEnd"/>
            <w:r w:rsidRPr="00C116A6">
              <w:rPr>
                <w:rFonts w:ascii="Times New Roman" w:hAnsi="Times New Roman" w:cs="Times New Roman"/>
                <w:color w:val="000000"/>
                <w:sz w:val="28"/>
                <w:szCs w:val="28"/>
              </w:rPr>
              <w:t xml:space="preserve"> Юрій Альбертович», ФОП «Звєрєва», ФГ «АГРОТОН». </w:t>
            </w:r>
          </w:p>
          <w:p w14:paraId="716A073C" w14:textId="77777777" w:rsidR="00F85BE4" w:rsidRPr="00C116A6" w:rsidRDefault="00F85BE4" w:rsidP="00F85BE4">
            <w:pPr>
              <w:ind w:right="283"/>
              <w:rPr>
                <w:rFonts w:ascii="Times New Roman" w:hAnsi="Times New Roman" w:cs="Times New Roman"/>
                <w:b/>
                <w:bCs/>
                <w:color w:val="000000"/>
                <w:sz w:val="28"/>
                <w:szCs w:val="28"/>
              </w:rPr>
            </w:pPr>
          </w:p>
          <w:p w14:paraId="0BA47393" w14:textId="77777777" w:rsidR="00F85BE4" w:rsidRPr="00C116A6" w:rsidRDefault="00F85BE4" w:rsidP="00F85BE4">
            <w:pPr>
              <w:ind w:right="283"/>
              <w:jc w:val="center"/>
              <w:rPr>
                <w:rFonts w:ascii="Times New Roman" w:hAnsi="Times New Roman" w:cs="Times New Roman"/>
                <w:sz w:val="28"/>
                <w:szCs w:val="28"/>
              </w:rPr>
            </w:pPr>
            <w:r w:rsidRPr="00C116A6">
              <w:rPr>
                <w:rFonts w:ascii="Times New Roman" w:hAnsi="Times New Roman" w:cs="Times New Roman"/>
                <w:b/>
                <w:bCs/>
                <w:color w:val="000000"/>
                <w:sz w:val="28"/>
                <w:szCs w:val="28"/>
              </w:rPr>
              <w:t>Позашкільна освіта</w:t>
            </w:r>
          </w:p>
          <w:p w14:paraId="3EF27BBC" w14:textId="77777777" w:rsidR="00F85BE4" w:rsidRPr="00C116A6" w:rsidRDefault="00F85BE4" w:rsidP="00F85BE4">
            <w:pPr>
              <w:shd w:val="clear" w:color="auto" w:fill="FFFFFF"/>
              <w:ind w:right="283"/>
              <w:rPr>
                <w:rFonts w:ascii="Times New Roman" w:hAnsi="Times New Roman" w:cs="Times New Roman"/>
                <w:b/>
                <w:bCs/>
                <w:iCs/>
                <w:color w:val="000000"/>
                <w:sz w:val="28"/>
                <w:szCs w:val="28"/>
              </w:rPr>
            </w:pPr>
          </w:p>
          <w:p w14:paraId="7781B103" w14:textId="77777777" w:rsidR="00F85BE4" w:rsidRPr="00C116A6" w:rsidRDefault="00F85BE4" w:rsidP="00F85BE4">
            <w:pPr>
              <w:shd w:val="clear" w:color="auto" w:fill="FFFFFF"/>
              <w:ind w:right="284" w:firstLine="709"/>
              <w:rPr>
                <w:rFonts w:ascii="Times New Roman" w:hAnsi="Times New Roman" w:cs="Times New Roman"/>
                <w:sz w:val="28"/>
                <w:szCs w:val="28"/>
              </w:rPr>
            </w:pPr>
            <w:r w:rsidRPr="00C116A6">
              <w:rPr>
                <w:rFonts w:ascii="Times New Roman" w:hAnsi="Times New Roman" w:cs="Times New Roman"/>
                <w:b/>
                <w:bCs/>
                <w:iCs/>
                <w:color w:val="000000"/>
                <w:sz w:val="28"/>
                <w:szCs w:val="28"/>
              </w:rPr>
              <w:t>Позашкільних навчальних закладів на території громади – 2:</w:t>
            </w:r>
            <w:r w:rsidRPr="00C116A6">
              <w:rPr>
                <w:rFonts w:ascii="Times New Roman" w:hAnsi="Times New Roman" w:cs="Times New Roman"/>
                <w:sz w:val="28"/>
                <w:szCs w:val="28"/>
              </w:rPr>
              <w:t> </w:t>
            </w:r>
          </w:p>
          <w:p w14:paraId="4570B880" w14:textId="77777777" w:rsidR="00F85BE4" w:rsidRPr="00C116A6" w:rsidRDefault="00F85BE4" w:rsidP="00F85BE4">
            <w:pPr>
              <w:shd w:val="clear" w:color="auto" w:fill="FFFFFF"/>
              <w:ind w:right="283" w:firstLine="709"/>
              <w:jc w:val="both"/>
              <w:rPr>
                <w:rFonts w:ascii="Times New Roman" w:hAnsi="Times New Roman" w:cs="Times New Roman"/>
                <w:sz w:val="28"/>
                <w:szCs w:val="28"/>
              </w:rPr>
            </w:pPr>
            <w:r w:rsidRPr="00C116A6">
              <w:rPr>
                <w:rFonts w:ascii="Times New Roman" w:hAnsi="Times New Roman" w:cs="Times New Roman"/>
                <w:color w:val="000000"/>
                <w:sz w:val="28"/>
                <w:szCs w:val="28"/>
              </w:rPr>
              <w:t>Будинок творчості школярів  Савранської селищної ради (БТШ) та дитячо-юнацька спортивна школа «Олімп» Савранської селищної ради (ДЮСШ).</w:t>
            </w:r>
          </w:p>
          <w:p w14:paraId="1062DC72" w14:textId="77777777" w:rsidR="00F85BE4" w:rsidRPr="00C116A6" w:rsidRDefault="00F85BE4" w:rsidP="00F85BE4">
            <w:pPr>
              <w:ind w:right="283" w:firstLine="709"/>
              <w:jc w:val="both"/>
              <w:rPr>
                <w:rFonts w:ascii="Times New Roman" w:hAnsi="Times New Roman" w:cs="Times New Roman"/>
                <w:sz w:val="28"/>
                <w:szCs w:val="28"/>
              </w:rPr>
            </w:pPr>
            <w:r w:rsidRPr="00C116A6">
              <w:rPr>
                <w:rFonts w:ascii="Times New Roman" w:hAnsi="Times New Roman" w:cs="Times New Roman"/>
                <w:color w:val="000000"/>
                <w:sz w:val="28"/>
                <w:szCs w:val="28"/>
              </w:rPr>
              <w:t xml:space="preserve">У Будинку дитячої  творчості позашкільною освітою охоплено в 8 </w:t>
            </w:r>
            <w:r w:rsidRPr="00C116A6">
              <w:rPr>
                <w:rFonts w:ascii="Times New Roman" w:hAnsi="Times New Roman" w:cs="Times New Roman"/>
                <w:color w:val="000000"/>
                <w:sz w:val="28"/>
                <w:szCs w:val="28"/>
              </w:rPr>
              <w:lastRenderedPageBreak/>
              <w:t xml:space="preserve">гуртках (групах) 155 вихованців за 4 основними напрямами: художньо-естетичний - 98, військово-патріотичний – 25 еколого-натуралістичний – 21 науково-технічний - 11. </w:t>
            </w:r>
          </w:p>
          <w:p w14:paraId="3BAFC201" w14:textId="77777777" w:rsidR="00F85BE4" w:rsidRPr="00C116A6" w:rsidRDefault="00F85BE4" w:rsidP="00F85BE4">
            <w:pPr>
              <w:ind w:right="283" w:firstLine="709"/>
              <w:jc w:val="both"/>
              <w:rPr>
                <w:rFonts w:ascii="Times New Roman" w:hAnsi="Times New Roman" w:cs="Times New Roman"/>
                <w:sz w:val="28"/>
                <w:szCs w:val="28"/>
              </w:rPr>
            </w:pPr>
            <w:r w:rsidRPr="00C116A6">
              <w:rPr>
                <w:rFonts w:ascii="Times New Roman" w:hAnsi="Times New Roman" w:cs="Times New Roman"/>
                <w:color w:val="000000"/>
                <w:sz w:val="28"/>
                <w:szCs w:val="28"/>
              </w:rPr>
              <w:t xml:space="preserve">В дитячо-юнацькій спортивній школі навчається 320 вихованців в 16 секціях (навчально-тренувальні групи), в 6 відділеннях з наступних видів спорту: баскетбол, самбо, </w:t>
            </w:r>
            <w:proofErr w:type="spellStart"/>
            <w:r w:rsidRPr="00C116A6">
              <w:rPr>
                <w:rFonts w:ascii="Times New Roman" w:hAnsi="Times New Roman" w:cs="Times New Roman"/>
                <w:color w:val="000000"/>
                <w:sz w:val="28"/>
                <w:szCs w:val="28"/>
              </w:rPr>
              <w:t>унібій</w:t>
            </w:r>
            <w:proofErr w:type="spellEnd"/>
            <w:r w:rsidRPr="00C116A6">
              <w:rPr>
                <w:rFonts w:ascii="Times New Roman" w:hAnsi="Times New Roman" w:cs="Times New Roman"/>
                <w:color w:val="000000"/>
                <w:sz w:val="28"/>
                <w:szCs w:val="28"/>
              </w:rPr>
              <w:t>, дзюдо, футбол. В тому числі в сільській місцевості 80 вихованців навчаються в 4 навчально-тренувальних групах.</w:t>
            </w:r>
          </w:p>
          <w:p w14:paraId="60B269DE" w14:textId="77777777" w:rsidR="00F85BE4" w:rsidRPr="00C116A6" w:rsidRDefault="00F85BE4" w:rsidP="00F85BE4">
            <w:pPr>
              <w:ind w:right="283" w:firstLine="709"/>
              <w:jc w:val="both"/>
              <w:rPr>
                <w:rFonts w:ascii="Times New Roman" w:hAnsi="Times New Roman" w:cs="Times New Roman"/>
                <w:sz w:val="28"/>
                <w:szCs w:val="28"/>
              </w:rPr>
            </w:pPr>
            <w:r w:rsidRPr="00C116A6">
              <w:rPr>
                <w:rFonts w:ascii="Times New Roman" w:hAnsi="Times New Roman" w:cs="Times New Roman"/>
                <w:color w:val="000000"/>
                <w:sz w:val="28"/>
                <w:szCs w:val="28"/>
              </w:rPr>
              <w:t>Окрім того, на території  Савранської селищної ради функціонує Інклюзивно-ресурсний центр. Центр надає послуги дітям з особливими освітніми потребами від 2 до 18 років, які проживають (навчаються) на території селищної ради.</w:t>
            </w:r>
          </w:p>
          <w:p w14:paraId="37944AC2" w14:textId="77777777" w:rsidR="00F85BE4" w:rsidRPr="00C116A6" w:rsidRDefault="00F85BE4" w:rsidP="00F85BE4">
            <w:pPr>
              <w:spacing w:before="100"/>
              <w:ind w:right="283"/>
              <w:jc w:val="center"/>
              <w:rPr>
                <w:rFonts w:ascii="Times New Roman" w:hAnsi="Times New Roman" w:cs="Times New Roman"/>
                <w:sz w:val="28"/>
                <w:szCs w:val="28"/>
              </w:rPr>
            </w:pPr>
            <w:r w:rsidRPr="00C116A6">
              <w:rPr>
                <w:rFonts w:ascii="Times New Roman" w:hAnsi="Times New Roman" w:cs="Times New Roman"/>
                <w:b/>
                <w:bCs/>
                <w:color w:val="000000"/>
                <w:sz w:val="28"/>
                <w:szCs w:val="28"/>
              </w:rPr>
              <w:t>Підготовка та проведення  літнього відпочинку та оздоровлення дітей у 2023 році</w:t>
            </w:r>
          </w:p>
          <w:p w14:paraId="4F04B789" w14:textId="77777777" w:rsidR="00F85BE4" w:rsidRPr="00C116A6" w:rsidRDefault="00F85BE4" w:rsidP="00F85BE4">
            <w:pPr>
              <w:ind w:right="283" w:firstLine="540"/>
              <w:jc w:val="both"/>
              <w:rPr>
                <w:rFonts w:ascii="Times New Roman" w:hAnsi="Times New Roman" w:cs="Times New Roman"/>
                <w:color w:val="000000"/>
                <w:sz w:val="28"/>
                <w:szCs w:val="28"/>
              </w:rPr>
            </w:pPr>
            <w:r w:rsidRPr="00C116A6">
              <w:rPr>
                <w:rFonts w:ascii="Times New Roman" w:hAnsi="Times New Roman" w:cs="Times New Roman"/>
                <w:color w:val="000000"/>
                <w:sz w:val="28"/>
                <w:szCs w:val="28"/>
              </w:rPr>
              <w:t xml:space="preserve">Оздоровча кампанія в закладах загальної середньої освіти Савранської селищної ради  розпочалася  1 червня 2022 року та тривала протягом 14 робочих днів. На базі навчальних закладів працювало </w:t>
            </w:r>
            <w:r w:rsidRPr="00C116A6">
              <w:rPr>
                <w:rFonts w:ascii="Times New Roman" w:hAnsi="Times New Roman" w:cs="Times New Roman"/>
                <w:b/>
                <w:bCs/>
                <w:color w:val="000000"/>
                <w:sz w:val="28"/>
                <w:szCs w:val="28"/>
              </w:rPr>
              <w:t>13</w:t>
            </w:r>
            <w:r w:rsidRPr="00C116A6">
              <w:rPr>
                <w:rFonts w:ascii="Times New Roman" w:hAnsi="Times New Roman" w:cs="Times New Roman"/>
                <w:color w:val="000000"/>
                <w:sz w:val="28"/>
                <w:szCs w:val="28"/>
              </w:rPr>
              <w:t xml:space="preserve"> пришкільних таборів відпочинку, в яких оздоровилося  </w:t>
            </w:r>
            <w:r w:rsidRPr="00C116A6">
              <w:rPr>
                <w:rFonts w:ascii="Times New Roman" w:hAnsi="Times New Roman" w:cs="Times New Roman"/>
                <w:b/>
                <w:bCs/>
                <w:color w:val="000000"/>
                <w:sz w:val="28"/>
                <w:szCs w:val="28"/>
              </w:rPr>
              <w:t>500</w:t>
            </w:r>
            <w:r w:rsidRPr="00C116A6">
              <w:rPr>
                <w:rFonts w:ascii="Times New Roman" w:hAnsi="Times New Roman" w:cs="Times New Roman"/>
                <w:color w:val="000000"/>
                <w:sz w:val="28"/>
                <w:szCs w:val="28"/>
              </w:rPr>
              <w:t xml:space="preserve"> дітей, що складає </w:t>
            </w:r>
            <w:r w:rsidRPr="00C116A6">
              <w:rPr>
                <w:rFonts w:ascii="Times New Roman" w:hAnsi="Times New Roman" w:cs="Times New Roman"/>
                <w:b/>
                <w:bCs/>
                <w:color w:val="000000"/>
                <w:sz w:val="28"/>
                <w:szCs w:val="28"/>
              </w:rPr>
              <w:t>30 %</w:t>
            </w:r>
            <w:r w:rsidRPr="00C116A6">
              <w:rPr>
                <w:rFonts w:ascii="Times New Roman" w:hAnsi="Times New Roman" w:cs="Times New Roman"/>
                <w:color w:val="000000"/>
                <w:sz w:val="28"/>
                <w:szCs w:val="28"/>
              </w:rPr>
              <w:t xml:space="preserve"> від загальної кількості учнів.  </w:t>
            </w:r>
          </w:p>
          <w:p w14:paraId="0301F26B" w14:textId="77777777" w:rsidR="00F85BE4" w:rsidRPr="00C116A6" w:rsidRDefault="00F85BE4" w:rsidP="00F85BE4">
            <w:pPr>
              <w:ind w:right="283" w:firstLine="540"/>
              <w:jc w:val="both"/>
              <w:rPr>
                <w:rFonts w:ascii="Times New Roman" w:hAnsi="Times New Roman" w:cs="Times New Roman"/>
                <w:color w:val="000000"/>
                <w:sz w:val="28"/>
                <w:szCs w:val="28"/>
              </w:rPr>
            </w:pPr>
            <w:r w:rsidRPr="00C116A6">
              <w:rPr>
                <w:rFonts w:ascii="Times New Roman" w:hAnsi="Times New Roman" w:cs="Times New Roman"/>
                <w:b/>
                <w:bCs/>
                <w:color w:val="000000"/>
                <w:sz w:val="28"/>
                <w:szCs w:val="28"/>
              </w:rPr>
              <w:t>400</w:t>
            </w:r>
            <w:r w:rsidRPr="00C116A6">
              <w:rPr>
                <w:rFonts w:ascii="Times New Roman" w:hAnsi="Times New Roman" w:cs="Times New Roman"/>
                <w:color w:val="000000"/>
                <w:sz w:val="28"/>
                <w:szCs w:val="28"/>
              </w:rPr>
              <w:t xml:space="preserve"> дітей пільгового контингенту оздоровлювалися  із числа дітей сиріт та дітей позбавлених батьківського піклування - 29, дітей інвалідів -34, дітей з багатодітних родин - 225, дітей із малозабезпечених сімей -33, дітей осіб із числа УБД -30, дітей осіб із числа ВПО – 47, талановитих та обдарованих дітей - 12. </w:t>
            </w:r>
          </w:p>
          <w:p w14:paraId="7CBD98B5" w14:textId="77777777" w:rsidR="00F85BE4" w:rsidRPr="00C116A6" w:rsidRDefault="00F85BE4" w:rsidP="00F85BE4">
            <w:pPr>
              <w:ind w:right="283" w:firstLine="540"/>
              <w:jc w:val="both"/>
              <w:rPr>
                <w:rFonts w:ascii="Times New Roman" w:hAnsi="Times New Roman" w:cs="Times New Roman"/>
                <w:sz w:val="28"/>
                <w:szCs w:val="28"/>
              </w:rPr>
            </w:pPr>
            <w:r w:rsidRPr="00C116A6">
              <w:rPr>
                <w:rFonts w:ascii="Times New Roman" w:hAnsi="Times New Roman" w:cs="Times New Roman"/>
                <w:color w:val="000000"/>
                <w:sz w:val="28"/>
                <w:szCs w:val="28"/>
              </w:rPr>
              <w:t xml:space="preserve">Із бюджету селищної ради виділено 280 </w:t>
            </w:r>
            <w:proofErr w:type="spellStart"/>
            <w:r w:rsidRPr="00C116A6">
              <w:rPr>
                <w:rFonts w:ascii="Times New Roman" w:hAnsi="Times New Roman" w:cs="Times New Roman"/>
                <w:color w:val="000000"/>
                <w:sz w:val="28"/>
                <w:szCs w:val="28"/>
              </w:rPr>
              <w:t>тис.грн</w:t>
            </w:r>
            <w:proofErr w:type="spellEnd"/>
            <w:r w:rsidRPr="00C116A6">
              <w:rPr>
                <w:rFonts w:ascii="Times New Roman" w:hAnsi="Times New Roman" w:cs="Times New Roman"/>
                <w:color w:val="000000"/>
                <w:sz w:val="28"/>
                <w:szCs w:val="28"/>
              </w:rPr>
              <w:t xml:space="preserve">. для дітей із пільгових категорій, вартість путівки складала 700 грн./14 днів, 50 грн./1 день.     </w:t>
            </w:r>
          </w:p>
          <w:p w14:paraId="10984D8C" w14:textId="77777777" w:rsidR="00F85BE4" w:rsidRPr="00C116A6" w:rsidRDefault="00F85BE4" w:rsidP="00F85BE4">
            <w:pPr>
              <w:rPr>
                <w:rFonts w:ascii="Times New Roman" w:hAnsi="Times New Roman" w:cs="Times New Roman"/>
              </w:rPr>
            </w:pPr>
          </w:p>
          <w:p w14:paraId="3DE3ACBB" w14:textId="77777777" w:rsidR="00F85BE4" w:rsidRPr="00C116A6" w:rsidRDefault="00F85BE4" w:rsidP="00F85BE4">
            <w:pPr>
              <w:jc w:val="center"/>
              <w:rPr>
                <w:rFonts w:ascii="Times New Roman" w:hAnsi="Times New Roman" w:cs="Times New Roman"/>
                <w:b/>
                <w:bCs/>
                <w:sz w:val="28"/>
                <w:szCs w:val="28"/>
              </w:rPr>
            </w:pPr>
            <w:r w:rsidRPr="00C116A6">
              <w:rPr>
                <w:rFonts w:ascii="Times New Roman" w:hAnsi="Times New Roman" w:cs="Times New Roman"/>
                <w:b/>
                <w:bCs/>
                <w:sz w:val="28"/>
                <w:szCs w:val="28"/>
              </w:rPr>
              <w:t>Спортивні досягнення, змагання</w:t>
            </w:r>
          </w:p>
          <w:p w14:paraId="6266569A" w14:textId="77777777" w:rsidR="00F85BE4" w:rsidRPr="00C116A6" w:rsidRDefault="00F85BE4" w:rsidP="00F85BE4">
            <w:pPr>
              <w:jc w:val="center"/>
              <w:rPr>
                <w:rFonts w:ascii="Times New Roman" w:hAnsi="Times New Roman" w:cs="Times New Roman"/>
                <w:b/>
                <w:bCs/>
                <w:sz w:val="28"/>
                <w:szCs w:val="28"/>
              </w:rPr>
            </w:pPr>
          </w:p>
          <w:p w14:paraId="0B153587" w14:textId="77777777" w:rsidR="00F85BE4" w:rsidRPr="00C116A6" w:rsidRDefault="00F85BE4" w:rsidP="00F85BE4">
            <w:pPr>
              <w:pStyle w:val="Standard"/>
              <w:jc w:val="both"/>
              <w:rPr>
                <w:rFonts w:ascii="Times New Roman" w:hAnsi="Times New Roman" w:cs="Times New Roman"/>
                <w:sz w:val="28"/>
                <w:szCs w:val="28"/>
              </w:rPr>
            </w:pPr>
            <w:r w:rsidRPr="00C116A6">
              <w:rPr>
                <w:rFonts w:ascii="Times New Roman" w:hAnsi="Times New Roman" w:cs="Times New Roman"/>
                <w:sz w:val="28"/>
                <w:szCs w:val="28"/>
              </w:rPr>
              <w:t>05.01 2023р. -Першість ДЮСШ «Олімп» з дзюдо</w:t>
            </w:r>
          </w:p>
          <w:p w14:paraId="47B33EE1" w14:textId="77777777" w:rsidR="00F85BE4" w:rsidRPr="00C116A6" w:rsidRDefault="00F85BE4" w:rsidP="00F85BE4">
            <w:pPr>
              <w:pStyle w:val="afb"/>
              <w:widowControl/>
              <w:suppressAutoHyphens w:val="0"/>
              <w:jc w:val="both"/>
              <w:textAlignment w:val="auto"/>
              <w:rPr>
                <w:rFonts w:ascii="Times New Roman" w:eastAsia="Times New Roman" w:hAnsi="Times New Roman" w:cs="Times New Roman"/>
                <w:kern w:val="0"/>
                <w:sz w:val="28"/>
                <w:szCs w:val="28"/>
                <w:lang w:eastAsia="uk-UA" w:bidi="ar-SA"/>
              </w:rPr>
            </w:pPr>
            <w:r w:rsidRPr="00C116A6">
              <w:rPr>
                <w:rFonts w:ascii="Times New Roman" w:eastAsia="Times New Roman" w:hAnsi="Times New Roman" w:cs="Times New Roman"/>
                <w:kern w:val="0"/>
                <w:sz w:val="28"/>
                <w:szCs w:val="28"/>
                <w:lang w:eastAsia="uk-UA" w:bidi="ar-SA"/>
              </w:rPr>
              <w:t>21.01 2023 р.- Першість клубу з дзюдо в смт. Криве Озеро</w:t>
            </w:r>
          </w:p>
          <w:p w14:paraId="4280187A" w14:textId="77777777" w:rsidR="00F85BE4" w:rsidRPr="00C116A6" w:rsidRDefault="00F85BE4" w:rsidP="00F85BE4">
            <w:pPr>
              <w:pStyle w:val="afb"/>
              <w:widowControl/>
              <w:suppressAutoHyphens w:val="0"/>
              <w:jc w:val="both"/>
              <w:textAlignment w:val="auto"/>
              <w:rPr>
                <w:rFonts w:ascii="Times New Roman" w:hAnsi="Times New Roman" w:cs="Times New Roman"/>
                <w:sz w:val="28"/>
                <w:szCs w:val="28"/>
              </w:rPr>
            </w:pPr>
            <w:r w:rsidRPr="00C116A6">
              <w:rPr>
                <w:rFonts w:ascii="Times New Roman" w:eastAsia="Times New Roman" w:hAnsi="Times New Roman" w:cs="Times New Roman"/>
                <w:kern w:val="0"/>
                <w:sz w:val="28"/>
                <w:szCs w:val="28"/>
                <w:lang w:eastAsia="uk-UA" w:bidi="ar-SA"/>
              </w:rPr>
              <w:t>29.01.2023 р. в місті Одеса відбувся Чемпіонат Одеської області з дзюдо</w:t>
            </w:r>
          </w:p>
          <w:p w14:paraId="4737D8E3" w14:textId="77777777" w:rsidR="00F85BE4" w:rsidRPr="00C116A6" w:rsidRDefault="00F85BE4" w:rsidP="00F85BE4">
            <w:pPr>
              <w:pStyle w:val="afb"/>
              <w:widowControl/>
              <w:suppressAutoHyphens w:val="0"/>
              <w:jc w:val="both"/>
              <w:textAlignment w:val="auto"/>
              <w:rPr>
                <w:rFonts w:ascii="Times New Roman" w:hAnsi="Times New Roman" w:cs="Times New Roman"/>
                <w:sz w:val="28"/>
                <w:szCs w:val="28"/>
              </w:rPr>
            </w:pPr>
            <w:r w:rsidRPr="00C116A6">
              <w:rPr>
                <w:rFonts w:ascii="Times New Roman" w:hAnsi="Times New Roman" w:cs="Times New Roman"/>
                <w:sz w:val="28"/>
                <w:szCs w:val="28"/>
              </w:rPr>
              <w:t>30.01-05.02.2023р. в м. Львові відбувся Чемпіонат України з боротьби самбо</w:t>
            </w:r>
          </w:p>
          <w:p w14:paraId="44884AC4" w14:textId="77777777" w:rsidR="00F85BE4" w:rsidRPr="00C116A6" w:rsidRDefault="00F85BE4" w:rsidP="00F85BE4">
            <w:pPr>
              <w:pStyle w:val="afb"/>
              <w:widowControl/>
              <w:suppressAutoHyphens w:val="0"/>
              <w:jc w:val="both"/>
              <w:textAlignment w:val="auto"/>
              <w:rPr>
                <w:rFonts w:ascii="Times New Roman" w:hAnsi="Times New Roman" w:cs="Times New Roman"/>
                <w:sz w:val="28"/>
                <w:szCs w:val="28"/>
              </w:rPr>
            </w:pPr>
            <w:r w:rsidRPr="00C116A6">
              <w:rPr>
                <w:rFonts w:ascii="Times New Roman" w:hAnsi="Times New Roman" w:cs="Times New Roman"/>
                <w:sz w:val="28"/>
                <w:szCs w:val="28"/>
              </w:rPr>
              <w:t>21 по 23.02.2023р в місті Львів проходив  Чемпіонат України з дзюдо</w:t>
            </w:r>
          </w:p>
          <w:p w14:paraId="3BA913ED" w14:textId="77777777" w:rsidR="00F85BE4" w:rsidRPr="00C116A6" w:rsidRDefault="00F85BE4" w:rsidP="00F85BE4">
            <w:pPr>
              <w:pStyle w:val="afb"/>
              <w:widowControl/>
              <w:suppressAutoHyphens w:val="0"/>
              <w:jc w:val="both"/>
              <w:textAlignment w:val="auto"/>
              <w:rPr>
                <w:rFonts w:ascii="Times New Roman" w:hAnsi="Times New Roman" w:cs="Times New Roman"/>
                <w:sz w:val="28"/>
                <w:szCs w:val="28"/>
              </w:rPr>
            </w:pPr>
            <w:r w:rsidRPr="00C116A6">
              <w:rPr>
                <w:rFonts w:ascii="Times New Roman" w:hAnsi="Times New Roman" w:cs="Times New Roman"/>
                <w:sz w:val="28"/>
                <w:szCs w:val="28"/>
              </w:rPr>
              <w:t>25-26.02 2023 в Румунії у місті BACAU відбувся міжнародний турнір з дзюдо</w:t>
            </w:r>
          </w:p>
          <w:p w14:paraId="606E32F4" w14:textId="77777777" w:rsidR="00F85BE4" w:rsidRPr="00C116A6" w:rsidRDefault="00F85BE4" w:rsidP="00F85BE4">
            <w:pPr>
              <w:pStyle w:val="afb"/>
              <w:widowControl/>
              <w:suppressAutoHyphens w:val="0"/>
              <w:jc w:val="both"/>
              <w:textAlignment w:val="auto"/>
              <w:rPr>
                <w:rFonts w:ascii="Times New Roman" w:hAnsi="Times New Roman" w:cs="Times New Roman"/>
                <w:sz w:val="28"/>
                <w:szCs w:val="28"/>
              </w:rPr>
            </w:pPr>
            <w:r w:rsidRPr="00C116A6">
              <w:rPr>
                <w:rFonts w:ascii="Times New Roman" w:hAnsi="Times New Roman" w:cs="Times New Roman"/>
                <w:sz w:val="28"/>
                <w:szCs w:val="28"/>
              </w:rPr>
              <w:t>11.03 2023 року в м. Одеса відбувся відкритий турнір зі спортивного САМБО</w:t>
            </w:r>
          </w:p>
          <w:p w14:paraId="7EA59BE5" w14:textId="77777777" w:rsidR="00F85BE4" w:rsidRPr="00C116A6" w:rsidRDefault="00F85BE4" w:rsidP="00F85BE4">
            <w:pPr>
              <w:pStyle w:val="afb"/>
              <w:widowControl/>
              <w:shd w:val="clear" w:color="auto" w:fill="FFFFFF"/>
              <w:suppressAutoHyphens w:val="0"/>
              <w:jc w:val="both"/>
              <w:textAlignment w:val="auto"/>
              <w:rPr>
                <w:rFonts w:ascii="Times New Roman" w:hAnsi="Times New Roman" w:cs="Times New Roman"/>
                <w:sz w:val="28"/>
                <w:szCs w:val="28"/>
              </w:rPr>
            </w:pPr>
            <w:r w:rsidRPr="00C116A6">
              <w:rPr>
                <w:rFonts w:ascii="Times New Roman" w:hAnsi="Times New Roman" w:cs="Times New Roman"/>
                <w:sz w:val="28"/>
                <w:szCs w:val="28"/>
              </w:rPr>
              <w:t>24-26.03.2023р. в місті Тернопіль відбувся Чемпіонат України з боротьби САМБО</w:t>
            </w:r>
          </w:p>
          <w:p w14:paraId="325A978E" w14:textId="77777777" w:rsidR="00F85BE4" w:rsidRPr="00C116A6" w:rsidRDefault="00F85BE4" w:rsidP="00F85BE4">
            <w:pPr>
              <w:pStyle w:val="afb"/>
              <w:widowControl/>
              <w:suppressAutoHyphens w:val="0"/>
              <w:jc w:val="both"/>
              <w:textAlignment w:val="auto"/>
              <w:rPr>
                <w:rFonts w:ascii="Times New Roman" w:hAnsi="Times New Roman" w:cs="Times New Roman"/>
                <w:sz w:val="28"/>
                <w:szCs w:val="28"/>
              </w:rPr>
            </w:pPr>
            <w:r w:rsidRPr="00C116A6">
              <w:rPr>
                <w:rStyle w:val="afc"/>
                <w:rFonts w:ascii="Times New Roman" w:eastAsia="Times New Roman" w:hAnsi="Times New Roman" w:cs="Times New Roman"/>
                <w:kern w:val="0"/>
                <w:sz w:val="28"/>
                <w:szCs w:val="28"/>
                <w:lang w:val="ru-RU" w:eastAsia="uk-UA" w:bidi="ar-SA"/>
              </w:rPr>
              <w:t>0</w:t>
            </w:r>
            <w:r w:rsidRPr="00C116A6">
              <w:rPr>
                <w:rStyle w:val="afc"/>
                <w:rFonts w:ascii="Times New Roman" w:eastAsia="Times New Roman" w:hAnsi="Times New Roman" w:cs="Times New Roman"/>
                <w:kern w:val="0"/>
                <w:sz w:val="28"/>
                <w:szCs w:val="28"/>
                <w:lang w:eastAsia="uk-UA" w:bidi="ar-SA"/>
              </w:rPr>
              <w:t>1.04 2023 року в смт. Криве Озеро Миколаївської області відбувся перший всеукраїнський турнір з дзюдо</w:t>
            </w:r>
          </w:p>
          <w:p w14:paraId="5874E3B3" w14:textId="77777777" w:rsidR="00F85BE4" w:rsidRPr="00C116A6" w:rsidRDefault="00F85BE4" w:rsidP="00F85BE4">
            <w:pPr>
              <w:pStyle w:val="afb"/>
              <w:widowControl/>
              <w:shd w:val="clear" w:color="auto" w:fill="FFFFFF"/>
              <w:suppressAutoHyphens w:val="0"/>
              <w:jc w:val="both"/>
              <w:textAlignment w:val="auto"/>
              <w:rPr>
                <w:rFonts w:ascii="Times New Roman" w:hAnsi="Times New Roman" w:cs="Times New Roman"/>
                <w:sz w:val="28"/>
                <w:szCs w:val="28"/>
              </w:rPr>
            </w:pPr>
            <w:r w:rsidRPr="00C116A6">
              <w:rPr>
                <w:rFonts w:ascii="Times New Roman" w:hAnsi="Times New Roman" w:cs="Times New Roman"/>
                <w:sz w:val="28"/>
                <w:szCs w:val="28"/>
              </w:rPr>
              <w:t>4-8.04.2023р в місті Чернівці відбувся  Чемпіонат України  з універсального бою</w:t>
            </w:r>
          </w:p>
          <w:p w14:paraId="17501DF3" w14:textId="77777777" w:rsidR="00F85BE4" w:rsidRPr="00C116A6" w:rsidRDefault="00F85BE4" w:rsidP="00F85BE4">
            <w:pPr>
              <w:pStyle w:val="Standard"/>
              <w:jc w:val="both"/>
              <w:rPr>
                <w:rFonts w:ascii="Times New Roman" w:hAnsi="Times New Roman" w:cs="Times New Roman"/>
                <w:sz w:val="28"/>
                <w:szCs w:val="28"/>
              </w:rPr>
            </w:pPr>
            <w:r w:rsidRPr="00C116A6">
              <w:rPr>
                <w:rFonts w:ascii="Times New Roman" w:hAnsi="Times New Roman" w:cs="Times New Roman"/>
                <w:bCs/>
                <w:smallCaps/>
                <w:sz w:val="28"/>
                <w:szCs w:val="28"/>
              </w:rPr>
              <w:t xml:space="preserve">29.04.2023 </w:t>
            </w:r>
            <w:r w:rsidRPr="00C116A6">
              <w:rPr>
                <w:rFonts w:ascii="Times New Roman" w:hAnsi="Times New Roman" w:cs="Times New Roman"/>
                <w:sz w:val="28"/>
                <w:szCs w:val="28"/>
              </w:rPr>
              <w:t>року відбувся  Чемпіонат України з бойового самбо.</w:t>
            </w:r>
          </w:p>
          <w:p w14:paraId="7799B789" w14:textId="77777777" w:rsidR="00F85BE4" w:rsidRPr="00C116A6" w:rsidRDefault="00F85BE4" w:rsidP="00F85BE4">
            <w:pPr>
              <w:pStyle w:val="Standard"/>
              <w:jc w:val="both"/>
              <w:rPr>
                <w:rFonts w:ascii="Times New Roman" w:hAnsi="Times New Roman" w:cs="Times New Roman"/>
                <w:sz w:val="28"/>
                <w:szCs w:val="28"/>
              </w:rPr>
            </w:pPr>
            <w:r w:rsidRPr="00C116A6">
              <w:rPr>
                <w:rFonts w:ascii="Times New Roman" w:hAnsi="Times New Roman" w:cs="Times New Roman"/>
                <w:bCs/>
                <w:smallCaps/>
                <w:sz w:val="28"/>
                <w:szCs w:val="28"/>
              </w:rPr>
              <w:t xml:space="preserve">30.04.2023 </w:t>
            </w:r>
            <w:r w:rsidRPr="00C116A6">
              <w:rPr>
                <w:rFonts w:ascii="Times New Roman" w:hAnsi="Times New Roman" w:cs="Times New Roman"/>
                <w:sz w:val="28"/>
                <w:szCs w:val="28"/>
              </w:rPr>
              <w:t>в м. Одесі проходив чемпіонат Одеської області з дзюдо.</w:t>
            </w:r>
          </w:p>
          <w:p w14:paraId="5F22EED1" w14:textId="77777777" w:rsidR="00F85BE4" w:rsidRPr="00C116A6" w:rsidRDefault="00F85BE4" w:rsidP="00F85BE4">
            <w:pPr>
              <w:pStyle w:val="afa"/>
              <w:rPr>
                <w:rFonts w:ascii="Times New Roman" w:hAnsi="Times New Roman"/>
                <w:sz w:val="28"/>
                <w:szCs w:val="28"/>
              </w:rPr>
            </w:pPr>
            <w:r w:rsidRPr="00C116A6">
              <w:rPr>
                <w:rFonts w:ascii="Times New Roman" w:hAnsi="Times New Roman"/>
                <w:sz w:val="28"/>
                <w:szCs w:val="28"/>
              </w:rPr>
              <w:t>06.05.2023 в смт Голованівськ Кіровоградської області відбувся турнір Відкритої першості з дзюдо</w:t>
            </w:r>
          </w:p>
          <w:p w14:paraId="5A309F11" w14:textId="77777777" w:rsidR="00F85BE4" w:rsidRPr="00C116A6" w:rsidRDefault="00F85BE4" w:rsidP="00F85BE4">
            <w:pPr>
              <w:pStyle w:val="afe"/>
              <w:spacing w:after="0"/>
              <w:jc w:val="both"/>
              <w:rPr>
                <w:rFonts w:ascii="Times New Roman" w:hAnsi="Times New Roman" w:cs="Times New Roman"/>
                <w:sz w:val="28"/>
                <w:szCs w:val="28"/>
              </w:rPr>
            </w:pPr>
            <w:r w:rsidRPr="00C116A6">
              <w:rPr>
                <w:rStyle w:val="afc"/>
                <w:rFonts w:ascii="Times New Roman" w:hAnsi="Times New Roman" w:cs="Times New Roman"/>
                <w:color w:val="000000"/>
                <w:spacing w:val="0"/>
                <w:sz w:val="28"/>
                <w:szCs w:val="28"/>
                <w:lang w:eastAsia="uk-UA" w:bidi="ar-SA"/>
              </w:rPr>
              <w:t xml:space="preserve">05-06.05.2023 року у столиці Румунії, у місті Бухарест, відбувся традиційний міжнародний турнір олімпійської чемпіонки, восьмикратної чемпіонки Європи, </w:t>
            </w:r>
            <w:r w:rsidRPr="00C116A6">
              <w:rPr>
                <w:rStyle w:val="afc"/>
                <w:rFonts w:ascii="Times New Roman" w:hAnsi="Times New Roman" w:cs="Times New Roman"/>
                <w:color w:val="000000"/>
                <w:spacing w:val="0"/>
                <w:sz w:val="28"/>
                <w:szCs w:val="28"/>
                <w:lang w:eastAsia="uk-UA" w:bidi="ar-SA"/>
              </w:rPr>
              <w:lastRenderedPageBreak/>
              <w:t xml:space="preserve">срібної чемпіонки олімпіади з дзюдо </w:t>
            </w:r>
            <w:proofErr w:type="spellStart"/>
            <w:r w:rsidRPr="00C116A6">
              <w:rPr>
                <w:rStyle w:val="afc"/>
                <w:rFonts w:ascii="Times New Roman" w:hAnsi="Times New Roman" w:cs="Times New Roman"/>
                <w:color w:val="000000"/>
                <w:spacing w:val="0"/>
                <w:sz w:val="28"/>
                <w:szCs w:val="28"/>
                <w:lang w:eastAsia="uk-UA" w:bidi="ar-SA"/>
              </w:rPr>
              <w:t>Аліни</w:t>
            </w:r>
            <w:proofErr w:type="spellEnd"/>
            <w:r w:rsidRPr="00C116A6">
              <w:rPr>
                <w:rStyle w:val="afc"/>
                <w:rFonts w:ascii="Times New Roman" w:hAnsi="Times New Roman" w:cs="Times New Roman"/>
                <w:color w:val="000000"/>
                <w:spacing w:val="0"/>
                <w:sz w:val="28"/>
                <w:szCs w:val="28"/>
                <w:lang w:eastAsia="uk-UA" w:bidi="ar-SA"/>
              </w:rPr>
              <w:t xml:space="preserve"> </w:t>
            </w:r>
            <w:proofErr w:type="spellStart"/>
            <w:r w:rsidRPr="00C116A6">
              <w:rPr>
                <w:rStyle w:val="afc"/>
                <w:rFonts w:ascii="Times New Roman" w:hAnsi="Times New Roman" w:cs="Times New Roman"/>
                <w:color w:val="000000"/>
                <w:spacing w:val="0"/>
                <w:sz w:val="28"/>
                <w:szCs w:val="28"/>
                <w:lang w:eastAsia="uk-UA" w:bidi="ar-SA"/>
              </w:rPr>
              <w:t>Думітру</w:t>
            </w:r>
            <w:proofErr w:type="spellEnd"/>
          </w:p>
          <w:p w14:paraId="16533289" w14:textId="77777777" w:rsidR="00F85BE4" w:rsidRPr="00C116A6" w:rsidRDefault="00F85BE4" w:rsidP="00F85BE4">
            <w:pPr>
              <w:pStyle w:val="afb"/>
              <w:jc w:val="both"/>
              <w:rPr>
                <w:rFonts w:ascii="Times New Roman" w:hAnsi="Times New Roman" w:cs="Times New Roman"/>
                <w:sz w:val="28"/>
                <w:szCs w:val="28"/>
              </w:rPr>
            </w:pPr>
            <w:r w:rsidRPr="00C116A6">
              <w:rPr>
                <w:rFonts w:ascii="Times New Roman" w:hAnsi="Times New Roman" w:cs="Times New Roman"/>
                <w:sz w:val="28"/>
                <w:szCs w:val="28"/>
              </w:rPr>
              <w:t>13.05 2023 року в Савранській ДЮСШ «Олімп» було проведено відкритий   Чемпіонат Подільського району з самбо</w:t>
            </w:r>
          </w:p>
          <w:p w14:paraId="10C65FB4" w14:textId="77777777" w:rsidR="00F85BE4" w:rsidRPr="00C116A6" w:rsidRDefault="00F85BE4" w:rsidP="00F85BE4">
            <w:pPr>
              <w:pStyle w:val="afb"/>
              <w:jc w:val="both"/>
              <w:rPr>
                <w:rFonts w:ascii="Times New Roman" w:hAnsi="Times New Roman" w:cs="Times New Roman"/>
                <w:sz w:val="28"/>
                <w:szCs w:val="28"/>
              </w:rPr>
            </w:pPr>
            <w:r w:rsidRPr="00C116A6">
              <w:rPr>
                <w:rFonts w:ascii="Times New Roman" w:hAnsi="Times New Roman" w:cs="Times New Roman"/>
                <w:sz w:val="28"/>
                <w:szCs w:val="28"/>
              </w:rPr>
              <w:t>14.05.2023р Відкритий  Чемпіонат Одеської області  з самбо</w:t>
            </w:r>
          </w:p>
          <w:p w14:paraId="25523D21" w14:textId="77777777" w:rsidR="00F85BE4" w:rsidRPr="00C116A6" w:rsidRDefault="00F85BE4" w:rsidP="00F85BE4">
            <w:pPr>
              <w:pStyle w:val="afb"/>
              <w:jc w:val="both"/>
              <w:rPr>
                <w:rFonts w:ascii="Times New Roman" w:hAnsi="Times New Roman" w:cs="Times New Roman"/>
                <w:sz w:val="28"/>
                <w:szCs w:val="28"/>
              </w:rPr>
            </w:pPr>
            <w:r w:rsidRPr="00C116A6">
              <w:rPr>
                <w:rFonts w:ascii="Times New Roman" w:hAnsi="Times New Roman" w:cs="Times New Roman"/>
                <w:sz w:val="28"/>
                <w:szCs w:val="28"/>
              </w:rPr>
              <w:t>03.06. 2023 року в ДЮСШ «Олімп» Савранської  селищної громади,  відбувся відкритий турнір з дзюдо</w:t>
            </w:r>
          </w:p>
          <w:p w14:paraId="5EFFF26E" w14:textId="77777777" w:rsidR="00F85BE4" w:rsidRPr="00C116A6" w:rsidRDefault="00F85BE4" w:rsidP="00F85BE4">
            <w:pPr>
              <w:pStyle w:val="afb"/>
              <w:jc w:val="both"/>
              <w:rPr>
                <w:rFonts w:ascii="Times New Roman" w:hAnsi="Times New Roman" w:cs="Times New Roman"/>
                <w:sz w:val="28"/>
                <w:szCs w:val="28"/>
              </w:rPr>
            </w:pPr>
            <w:r w:rsidRPr="00C116A6">
              <w:rPr>
                <w:rFonts w:ascii="Times New Roman" w:hAnsi="Times New Roman" w:cs="Times New Roman"/>
                <w:sz w:val="28"/>
                <w:szCs w:val="28"/>
              </w:rPr>
              <w:t>10-13.06.2023р в м.  Тернопіль відбувся Чемпіонат України з самбо</w:t>
            </w:r>
          </w:p>
          <w:p w14:paraId="1C043ED4" w14:textId="77777777" w:rsidR="00F85BE4" w:rsidRPr="00C116A6" w:rsidRDefault="00F85BE4" w:rsidP="00F85BE4">
            <w:pPr>
              <w:pStyle w:val="afb"/>
              <w:jc w:val="both"/>
              <w:rPr>
                <w:rFonts w:ascii="Times New Roman" w:hAnsi="Times New Roman" w:cs="Times New Roman"/>
                <w:sz w:val="28"/>
                <w:szCs w:val="28"/>
              </w:rPr>
            </w:pPr>
            <w:r w:rsidRPr="00C116A6">
              <w:rPr>
                <w:rFonts w:ascii="Times New Roman" w:hAnsi="Times New Roman" w:cs="Times New Roman"/>
                <w:sz w:val="28"/>
                <w:szCs w:val="28"/>
              </w:rPr>
              <w:t>1.07 2023 року  в смт. Криве Озеро Миколаївської області відбувся Всеукраїнський відкритий турнір з дзюдо</w:t>
            </w:r>
          </w:p>
          <w:p w14:paraId="69EB0ED3" w14:textId="77777777" w:rsidR="00F85BE4" w:rsidRPr="00C116A6" w:rsidRDefault="00F85BE4" w:rsidP="00F85BE4">
            <w:pPr>
              <w:pStyle w:val="afb"/>
              <w:jc w:val="both"/>
              <w:rPr>
                <w:rFonts w:ascii="Times New Roman" w:hAnsi="Times New Roman" w:cs="Times New Roman"/>
                <w:sz w:val="28"/>
                <w:szCs w:val="28"/>
              </w:rPr>
            </w:pPr>
            <w:r w:rsidRPr="00C116A6">
              <w:rPr>
                <w:rFonts w:ascii="Times New Roman" w:hAnsi="Times New Roman" w:cs="Times New Roman"/>
                <w:sz w:val="28"/>
                <w:szCs w:val="28"/>
              </w:rPr>
              <w:t xml:space="preserve">12.07.2023 року в с. </w:t>
            </w:r>
            <w:proofErr w:type="spellStart"/>
            <w:r w:rsidRPr="00C116A6">
              <w:rPr>
                <w:rFonts w:ascii="Times New Roman" w:hAnsi="Times New Roman" w:cs="Times New Roman"/>
                <w:sz w:val="28"/>
                <w:szCs w:val="28"/>
              </w:rPr>
              <w:t>Ониськово</w:t>
            </w:r>
            <w:proofErr w:type="spellEnd"/>
            <w:r w:rsidRPr="00C116A6">
              <w:rPr>
                <w:rFonts w:ascii="Times New Roman" w:hAnsi="Times New Roman" w:cs="Times New Roman"/>
                <w:sz w:val="28"/>
                <w:szCs w:val="28"/>
              </w:rPr>
              <w:t xml:space="preserve"> Миколаївської області  відбувся  командний турнір з пляжного самбо</w:t>
            </w:r>
          </w:p>
          <w:p w14:paraId="79A49D40" w14:textId="77777777" w:rsidR="00F85BE4" w:rsidRPr="00C116A6" w:rsidRDefault="00F85BE4" w:rsidP="00F85BE4">
            <w:pPr>
              <w:pStyle w:val="afb"/>
              <w:jc w:val="both"/>
              <w:rPr>
                <w:rFonts w:ascii="Times New Roman" w:hAnsi="Times New Roman" w:cs="Times New Roman"/>
                <w:sz w:val="28"/>
                <w:szCs w:val="28"/>
              </w:rPr>
            </w:pPr>
            <w:r w:rsidRPr="00C116A6">
              <w:rPr>
                <w:rFonts w:ascii="Times New Roman" w:hAnsi="Times New Roman" w:cs="Times New Roman"/>
                <w:sz w:val="28"/>
                <w:szCs w:val="28"/>
              </w:rPr>
              <w:t>16.07 2023 року в місті Одеса відбувся Чемпіонат Одеської області «Кубок Юна Україна»  з самбо</w:t>
            </w:r>
          </w:p>
          <w:p w14:paraId="3B318FF8" w14:textId="77777777" w:rsidR="00F85BE4" w:rsidRPr="00C116A6" w:rsidRDefault="00F85BE4" w:rsidP="00F85BE4">
            <w:pPr>
              <w:pStyle w:val="afb"/>
              <w:jc w:val="both"/>
              <w:rPr>
                <w:rFonts w:ascii="Times New Roman" w:hAnsi="Times New Roman" w:cs="Times New Roman"/>
                <w:sz w:val="28"/>
                <w:szCs w:val="28"/>
              </w:rPr>
            </w:pPr>
            <w:r w:rsidRPr="00C116A6">
              <w:rPr>
                <w:rFonts w:ascii="Times New Roman" w:hAnsi="Times New Roman" w:cs="Times New Roman"/>
                <w:sz w:val="28"/>
                <w:szCs w:val="28"/>
              </w:rPr>
              <w:t>06.08.2023 року в ДЮСШ «Олімп» Савранської селищної громади відбувся Кубок «Юна Україна» Подільського району Одеської області зі спортивного самбо</w:t>
            </w:r>
          </w:p>
          <w:p w14:paraId="776CF056" w14:textId="77777777" w:rsidR="00F85BE4" w:rsidRPr="00C116A6" w:rsidRDefault="00F85BE4" w:rsidP="00F85BE4">
            <w:pPr>
              <w:pStyle w:val="afb"/>
              <w:jc w:val="both"/>
              <w:rPr>
                <w:rFonts w:ascii="Times New Roman" w:hAnsi="Times New Roman" w:cs="Times New Roman"/>
                <w:sz w:val="28"/>
                <w:szCs w:val="28"/>
              </w:rPr>
            </w:pPr>
            <w:r w:rsidRPr="00C116A6">
              <w:rPr>
                <w:rFonts w:ascii="Times New Roman" w:hAnsi="Times New Roman" w:cs="Times New Roman"/>
                <w:sz w:val="28"/>
                <w:szCs w:val="28"/>
              </w:rPr>
              <w:t>16 – 20.08.2023р в місті Вінниця проходив «Кубок «Юна Україна» з  самбо</w:t>
            </w:r>
          </w:p>
          <w:p w14:paraId="294D0BE1" w14:textId="77777777" w:rsidR="00F85BE4" w:rsidRPr="00C116A6" w:rsidRDefault="00F85BE4" w:rsidP="00F85BE4">
            <w:pPr>
              <w:pStyle w:val="afb"/>
              <w:jc w:val="both"/>
              <w:rPr>
                <w:rFonts w:ascii="Times New Roman" w:hAnsi="Times New Roman" w:cs="Times New Roman"/>
                <w:sz w:val="28"/>
                <w:szCs w:val="28"/>
              </w:rPr>
            </w:pPr>
            <w:r w:rsidRPr="00C116A6">
              <w:rPr>
                <w:rFonts w:ascii="Times New Roman" w:hAnsi="Times New Roman" w:cs="Times New Roman"/>
                <w:sz w:val="28"/>
                <w:szCs w:val="28"/>
              </w:rPr>
              <w:t>26.08.2023 року в спортивному залі ДЮСШ «Олімп» смт. Саврань відбувся відкритий Всеукраїнський турнір з дзюдо присвячений  Дню незалежності України та пам’яті загиблих в наслідку війни Росії проти України</w:t>
            </w:r>
          </w:p>
          <w:p w14:paraId="0BCD7B4D" w14:textId="77777777" w:rsidR="00F85BE4" w:rsidRPr="00C116A6" w:rsidRDefault="00F85BE4" w:rsidP="00F85BE4">
            <w:pPr>
              <w:pStyle w:val="afb"/>
              <w:jc w:val="both"/>
              <w:rPr>
                <w:rFonts w:ascii="Times New Roman" w:hAnsi="Times New Roman" w:cs="Times New Roman"/>
                <w:sz w:val="28"/>
                <w:szCs w:val="28"/>
              </w:rPr>
            </w:pPr>
            <w:r w:rsidRPr="00C116A6">
              <w:rPr>
                <w:rFonts w:ascii="Times New Roman" w:hAnsi="Times New Roman" w:cs="Times New Roman"/>
                <w:sz w:val="28"/>
                <w:szCs w:val="28"/>
              </w:rPr>
              <w:t>8-10.09.2023р  в місті Ладижині Вінницької області  проходив Чемпіонат України з універсального бою</w:t>
            </w:r>
          </w:p>
          <w:p w14:paraId="64FFF42A" w14:textId="77777777" w:rsidR="00F85BE4" w:rsidRPr="00C116A6" w:rsidRDefault="00F85BE4" w:rsidP="00F85BE4">
            <w:pPr>
              <w:pStyle w:val="afb"/>
              <w:jc w:val="both"/>
              <w:rPr>
                <w:rFonts w:ascii="Times New Roman" w:hAnsi="Times New Roman" w:cs="Times New Roman"/>
                <w:sz w:val="28"/>
                <w:szCs w:val="28"/>
              </w:rPr>
            </w:pPr>
            <w:r w:rsidRPr="00C116A6">
              <w:rPr>
                <w:rFonts w:ascii="Times New Roman" w:hAnsi="Times New Roman" w:cs="Times New Roman"/>
                <w:sz w:val="28"/>
                <w:szCs w:val="28"/>
              </w:rPr>
              <w:t xml:space="preserve">16.09.2023р. проходив Всеукраїнський турнір з самбо ,присвячений пам’яті засновника самбо в місті Ладижині Вінницької області  </w:t>
            </w:r>
            <w:proofErr w:type="spellStart"/>
            <w:r w:rsidRPr="00C116A6">
              <w:rPr>
                <w:rFonts w:ascii="Times New Roman" w:hAnsi="Times New Roman" w:cs="Times New Roman"/>
                <w:sz w:val="28"/>
                <w:szCs w:val="28"/>
              </w:rPr>
              <w:t>Сагаєва</w:t>
            </w:r>
            <w:proofErr w:type="spellEnd"/>
            <w:r w:rsidRPr="00C116A6">
              <w:rPr>
                <w:rFonts w:ascii="Times New Roman" w:hAnsi="Times New Roman" w:cs="Times New Roman"/>
                <w:sz w:val="28"/>
                <w:szCs w:val="28"/>
              </w:rPr>
              <w:t xml:space="preserve"> Івана </w:t>
            </w:r>
            <w:proofErr w:type="spellStart"/>
            <w:r w:rsidRPr="00C116A6">
              <w:rPr>
                <w:rFonts w:ascii="Times New Roman" w:hAnsi="Times New Roman" w:cs="Times New Roman"/>
                <w:sz w:val="28"/>
                <w:szCs w:val="28"/>
              </w:rPr>
              <w:t>Хасимовича</w:t>
            </w:r>
            <w:proofErr w:type="spellEnd"/>
            <w:r w:rsidRPr="00C116A6">
              <w:rPr>
                <w:rFonts w:ascii="Times New Roman" w:hAnsi="Times New Roman" w:cs="Times New Roman"/>
                <w:sz w:val="28"/>
                <w:szCs w:val="28"/>
              </w:rPr>
              <w:t>.</w:t>
            </w:r>
          </w:p>
          <w:p w14:paraId="4A46DC21" w14:textId="77777777" w:rsidR="00F85BE4" w:rsidRPr="00C116A6" w:rsidRDefault="00F85BE4" w:rsidP="00F85BE4">
            <w:pPr>
              <w:pStyle w:val="afb"/>
              <w:jc w:val="both"/>
              <w:rPr>
                <w:rFonts w:ascii="Times New Roman" w:hAnsi="Times New Roman" w:cs="Times New Roman"/>
                <w:sz w:val="28"/>
                <w:szCs w:val="28"/>
              </w:rPr>
            </w:pPr>
            <w:r w:rsidRPr="00C116A6">
              <w:rPr>
                <w:rFonts w:ascii="Times New Roman" w:hAnsi="Times New Roman" w:cs="Times New Roman"/>
                <w:sz w:val="28"/>
                <w:szCs w:val="28"/>
              </w:rPr>
              <w:t>17.09 2023 р. проведено  Чемпіонат Одеської області з дзюдо в м. Одеса</w:t>
            </w:r>
          </w:p>
          <w:p w14:paraId="1B77B4E8" w14:textId="77777777" w:rsidR="00F85BE4" w:rsidRPr="00C116A6" w:rsidRDefault="00F85BE4" w:rsidP="00F85BE4">
            <w:pPr>
              <w:pStyle w:val="afb"/>
              <w:jc w:val="both"/>
              <w:rPr>
                <w:rFonts w:ascii="Times New Roman" w:hAnsi="Times New Roman" w:cs="Times New Roman"/>
                <w:sz w:val="28"/>
                <w:szCs w:val="28"/>
              </w:rPr>
            </w:pPr>
            <w:r w:rsidRPr="00C116A6">
              <w:rPr>
                <w:rFonts w:ascii="Times New Roman" w:hAnsi="Times New Roman" w:cs="Times New Roman"/>
                <w:sz w:val="28"/>
                <w:szCs w:val="28"/>
              </w:rPr>
              <w:t>23.09.2023 року в місті Миколаєві відбувся відкритий Чемпіонат Миколаївської області з дзюдо .</w:t>
            </w:r>
          </w:p>
          <w:p w14:paraId="5A63F6BB" w14:textId="77777777" w:rsidR="00F85BE4" w:rsidRPr="00C116A6" w:rsidRDefault="00F85BE4" w:rsidP="00F85BE4">
            <w:pPr>
              <w:pStyle w:val="afb"/>
              <w:jc w:val="both"/>
              <w:rPr>
                <w:rFonts w:ascii="Times New Roman" w:hAnsi="Times New Roman" w:cs="Times New Roman"/>
                <w:sz w:val="28"/>
                <w:szCs w:val="28"/>
              </w:rPr>
            </w:pPr>
            <w:r w:rsidRPr="00C116A6">
              <w:rPr>
                <w:rFonts w:ascii="Times New Roman" w:hAnsi="Times New Roman" w:cs="Times New Roman"/>
                <w:sz w:val="28"/>
                <w:szCs w:val="28"/>
              </w:rPr>
              <w:t xml:space="preserve">28-30.09.2023р в місті </w:t>
            </w:r>
            <w:proofErr w:type="spellStart"/>
            <w:r w:rsidRPr="00C116A6">
              <w:rPr>
                <w:rFonts w:ascii="Times New Roman" w:hAnsi="Times New Roman" w:cs="Times New Roman"/>
                <w:sz w:val="28"/>
                <w:szCs w:val="28"/>
              </w:rPr>
              <w:t>Вінники</w:t>
            </w:r>
            <w:proofErr w:type="spellEnd"/>
            <w:r w:rsidRPr="00C116A6">
              <w:rPr>
                <w:rFonts w:ascii="Times New Roman" w:hAnsi="Times New Roman" w:cs="Times New Roman"/>
                <w:sz w:val="28"/>
                <w:szCs w:val="28"/>
              </w:rPr>
              <w:t xml:space="preserve"> Львівської області відбувся Чемпіонат України з дзюдо </w:t>
            </w:r>
            <w:r w:rsidRPr="00C116A6">
              <w:rPr>
                <w:rStyle w:val="afc"/>
                <w:rFonts w:ascii="Times New Roman" w:hAnsi="Times New Roman" w:cs="Times New Roman"/>
                <w:sz w:val="28"/>
                <w:szCs w:val="28"/>
                <w:lang w:eastAsia="uk-UA" w:bidi="ar-SA"/>
              </w:rPr>
              <w:t xml:space="preserve">30.09.2023 року в місті Одеса відбувся  10-й відкритий Всеукраїнський турнір з боротьби самбо  . присвячений </w:t>
            </w:r>
            <w:proofErr w:type="spellStart"/>
            <w:r w:rsidRPr="00C116A6">
              <w:rPr>
                <w:rStyle w:val="afc"/>
                <w:rFonts w:ascii="Times New Roman" w:hAnsi="Times New Roman" w:cs="Times New Roman"/>
                <w:sz w:val="28"/>
                <w:szCs w:val="28"/>
                <w:lang w:eastAsia="uk-UA" w:bidi="ar-SA"/>
              </w:rPr>
              <w:t>памʼяті</w:t>
            </w:r>
            <w:proofErr w:type="spellEnd"/>
            <w:r w:rsidRPr="00C116A6">
              <w:rPr>
                <w:rStyle w:val="afc"/>
                <w:rFonts w:ascii="Times New Roman" w:hAnsi="Times New Roman" w:cs="Times New Roman"/>
                <w:sz w:val="28"/>
                <w:szCs w:val="28"/>
                <w:lang w:eastAsia="uk-UA" w:bidi="ar-SA"/>
              </w:rPr>
              <w:t xml:space="preserve"> заслуженого тренера України </w:t>
            </w:r>
            <w:proofErr w:type="spellStart"/>
            <w:r w:rsidRPr="00C116A6">
              <w:rPr>
                <w:rStyle w:val="afc"/>
                <w:rFonts w:ascii="Times New Roman" w:hAnsi="Times New Roman" w:cs="Times New Roman"/>
                <w:sz w:val="28"/>
                <w:szCs w:val="28"/>
                <w:lang w:eastAsia="uk-UA" w:bidi="ar-SA"/>
              </w:rPr>
              <w:t>Бабаянца</w:t>
            </w:r>
            <w:proofErr w:type="spellEnd"/>
            <w:r w:rsidRPr="00C116A6">
              <w:rPr>
                <w:rStyle w:val="afc"/>
                <w:rFonts w:ascii="Times New Roman" w:hAnsi="Times New Roman" w:cs="Times New Roman"/>
                <w:sz w:val="28"/>
                <w:szCs w:val="28"/>
                <w:lang w:eastAsia="uk-UA" w:bidi="ar-SA"/>
              </w:rPr>
              <w:t xml:space="preserve"> Роберта </w:t>
            </w:r>
            <w:proofErr w:type="spellStart"/>
            <w:r w:rsidRPr="00C116A6">
              <w:rPr>
                <w:rStyle w:val="afc"/>
                <w:rFonts w:ascii="Times New Roman" w:hAnsi="Times New Roman" w:cs="Times New Roman"/>
                <w:sz w:val="28"/>
                <w:szCs w:val="28"/>
                <w:lang w:eastAsia="uk-UA" w:bidi="ar-SA"/>
              </w:rPr>
              <w:t>Самвеловича</w:t>
            </w:r>
            <w:proofErr w:type="spellEnd"/>
            <w:r w:rsidRPr="00C116A6">
              <w:rPr>
                <w:rStyle w:val="afc"/>
                <w:rFonts w:ascii="Times New Roman" w:hAnsi="Times New Roman" w:cs="Times New Roman"/>
                <w:sz w:val="28"/>
                <w:szCs w:val="28"/>
                <w:lang w:eastAsia="uk-UA" w:bidi="ar-SA"/>
              </w:rPr>
              <w:t>.</w:t>
            </w:r>
          </w:p>
          <w:p w14:paraId="47FD4497" w14:textId="77777777" w:rsidR="00F85BE4" w:rsidRPr="00C116A6" w:rsidRDefault="00F85BE4" w:rsidP="00F85BE4">
            <w:pPr>
              <w:pStyle w:val="afb"/>
              <w:jc w:val="both"/>
              <w:rPr>
                <w:rFonts w:ascii="Times New Roman" w:hAnsi="Times New Roman" w:cs="Times New Roman"/>
                <w:sz w:val="28"/>
                <w:szCs w:val="28"/>
              </w:rPr>
            </w:pPr>
            <w:r w:rsidRPr="00C116A6">
              <w:rPr>
                <w:rFonts w:ascii="Times New Roman" w:hAnsi="Times New Roman" w:cs="Times New Roman"/>
                <w:sz w:val="28"/>
                <w:szCs w:val="28"/>
              </w:rPr>
              <w:t>Наприкінці жовтня цього року відбувся   Чемпіонат Світу з універсального бою</w:t>
            </w:r>
          </w:p>
          <w:p w14:paraId="5A3D3AD5" w14:textId="77777777" w:rsidR="00F85BE4" w:rsidRPr="00C116A6" w:rsidRDefault="00F85BE4" w:rsidP="00F85BE4">
            <w:pPr>
              <w:pStyle w:val="afb"/>
              <w:jc w:val="both"/>
              <w:rPr>
                <w:rFonts w:ascii="Times New Roman" w:hAnsi="Times New Roman" w:cs="Times New Roman"/>
                <w:sz w:val="28"/>
                <w:szCs w:val="28"/>
              </w:rPr>
            </w:pPr>
            <w:r w:rsidRPr="00C116A6">
              <w:rPr>
                <w:rFonts w:ascii="Times New Roman" w:hAnsi="Times New Roman" w:cs="Times New Roman"/>
                <w:sz w:val="28"/>
                <w:szCs w:val="28"/>
              </w:rPr>
              <w:t>31.10 2023 року в спортивному залі ДЮСШ «Олімп»  Савранської селищної ради відбулась Відкрита Першість Подільського району Одеської області зі спортивного самбо</w:t>
            </w:r>
          </w:p>
          <w:p w14:paraId="7A06DF62" w14:textId="77777777" w:rsidR="00F85BE4" w:rsidRPr="00C116A6" w:rsidRDefault="00F85BE4" w:rsidP="00F85BE4">
            <w:pPr>
              <w:pStyle w:val="afb"/>
              <w:jc w:val="both"/>
              <w:rPr>
                <w:rFonts w:ascii="Times New Roman" w:hAnsi="Times New Roman" w:cs="Times New Roman"/>
                <w:sz w:val="28"/>
                <w:szCs w:val="28"/>
              </w:rPr>
            </w:pPr>
            <w:r w:rsidRPr="00C116A6">
              <w:rPr>
                <w:rFonts w:ascii="Times New Roman" w:hAnsi="Times New Roman" w:cs="Times New Roman"/>
                <w:sz w:val="28"/>
                <w:szCs w:val="28"/>
              </w:rPr>
              <w:t>5.11.2023р. в мж.  Одеса проходив Чемпіонат Одеської області з дзюдо</w:t>
            </w:r>
          </w:p>
          <w:p w14:paraId="74B4A2EB" w14:textId="77777777" w:rsidR="00F85BE4" w:rsidRPr="00C116A6" w:rsidRDefault="00F85BE4" w:rsidP="00F85BE4">
            <w:pPr>
              <w:pStyle w:val="afb"/>
              <w:jc w:val="both"/>
              <w:rPr>
                <w:rFonts w:ascii="Times New Roman" w:hAnsi="Times New Roman" w:cs="Times New Roman"/>
                <w:sz w:val="28"/>
                <w:szCs w:val="28"/>
              </w:rPr>
            </w:pPr>
            <w:r w:rsidRPr="00C116A6">
              <w:rPr>
                <w:rFonts w:ascii="Times New Roman" w:hAnsi="Times New Roman" w:cs="Times New Roman"/>
                <w:sz w:val="28"/>
                <w:szCs w:val="28"/>
              </w:rPr>
              <w:t>З 08-13.11.2023 в м. Єревані проходив Чемпіонат Світу з спортивного та бойового самбо.</w:t>
            </w:r>
          </w:p>
          <w:p w14:paraId="50DAF600" w14:textId="77777777" w:rsidR="00F85BE4" w:rsidRPr="00C116A6" w:rsidRDefault="00F85BE4" w:rsidP="00F85BE4">
            <w:pPr>
              <w:pStyle w:val="afb"/>
              <w:jc w:val="both"/>
              <w:rPr>
                <w:rFonts w:ascii="Times New Roman" w:hAnsi="Times New Roman" w:cs="Times New Roman"/>
                <w:sz w:val="28"/>
                <w:szCs w:val="28"/>
              </w:rPr>
            </w:pPr>
            <w:r w:rsidRPr="00C116A6">
              <w:rPr>
                <w:rFonts w:ascii="Times New Roman" w:hAnsi="Times New Roman" w:cs="Times New Roman"/>
                <w:sz w:val="28"/>
                <w:szCs w:val="28"/>
              </w:rPr>
              <w:t>В кінці листопада   2023р в  м. Ужгород проходив Чемпіонат України з дзюдо .</w:t>
            </w:r>
          </w:p>
          <w:p w14:paraId="7B1C35BD" w14:textId="77777777" w:rsidR="00F85BE4" w:rsidRPr="00C116A6" w:rsidRDefault="00F85BE4" w:rsidP="00F85BE4">
            <w:pPr>
              <w:pStyle w:val="afb"/>
              <w:jc w:val="both"/>
              <w:rPr>
                <w:rFonts w:ascii="Times New Roman" w:hAnsi="Times New Roman" w:cs="Times New Roman"/>
                <w:sz w:val="28"/>
                <w:szCs w:val="28"/>
              </w:rPr>
            </w:pPr>
            <w:r w:rsidRPr="00C116A6">
              <w:rPr>
                <w:rFonts w:ascii="Times New Roman" w:hAnsi="Times New Roman" w:cs="Times New Roman"/>
                <w:sz w:val="28"/>
                <w:szCs w:val="28"/>
              </w:rPr>
              <w:t xml:space="preserve">З 08-09 грудня в місті Одеса відбувся ХХ Відкритий Всеукраїнський турнір з дзюдо «Кубок ФЕДЕРАЦІЇ» присвячений воїнам ЗСУ та з нагоди Дня народження заслуженого тренера України  </w:t>
            </w:r>
            <w:proofErr w:type="spellStart"/>
            <w:r w:rsidRPr="00C116A6">
              <w:rPr>
                <w:rFonts w:ascii="Times New Roman" w:hAnsi="Times New Roman" w:cs="Times New Roman"/>
                <w:sz w:val="28"/>
                <w:szCs w:val="28"/>
              </w:rPr>
              <w:t>Чертова</w:t>
            </w:r>
            <w:proofErr w:type="spellEnd"/>
            <w:r w:rsidRPr="00C116A6">
              <w:rPr>
                <w:rFonts w:ascii="Times New Roman" w:hAnsi="Times New Roman" w:cs="Times New Roman"/>
                <w:sz w:val="28"/>
                <w:szCs w:val="28"/>
              </w:rPr>
              <w:t xml:space="preserve"> Івана Івановича.</w:t>
            </w:r>
          </w:p>
          <w:p w14:paraId="04468867" w14:textId="77777777" w:rsidR="00F85BE4" w:rsidRPr="00C116A6" w:rsidRDefault="00F85BE4" w:rsidP="00F85BE4">
            <w:pPr>
              <w:rPr>
                <w:rFonts w:ascii="Times New Roman" w:hAnsi="Times New Roman" w:cs="Times New Roman"/>
                <w:b/>
                <w:bCs/>
                <w:sz w:val="28"/>
                <w:szCs w:val="28"/>
              </w:rPr>
            </w:pPr>
          </w:p>
          <w:p w14:paraId="20EB8AE5" w14:textId="77777777" w:rsidR="00F85BE4" w:rsidRPr="00C116A6" w:rsidRDefault="00F85BE4" w:rsidP="00F85BE4">
            <w:pPr>
              <w:jc w:val="center"/>
              <w:rPr>
                <w:rFonts w:ascii="Times New Roman" w:hAnsi="Times New Roman" w:cs="Times New Roman"/>
                <w:b/>
                <w:bCs/>
                <w:sz w:val="28"/>
                <w:szCs w:val="28"/>
              </w:rPr>
            </w:pPr>
            <w:r w:rsidRPr="00C116A6">
              <w:rPr>
                <w:rFonts w:ascii="Times New Roman" w:hAnsi="Times New Roman" w:cs="Times New Roman"/>
                <w:b/>
                <w:bCs/>
                <w:sz w:val="28"/>
                <w:szCs w:val="28"/>
              </w:rPr>
              <w:t>Використання коштів</w:t>
            </w:r>
          </w:p>
          <w:p w14:paraId="073C44DE" w14:textId="77777777" w:rsidR="00F85BE4" w:rsidRPr="00C116A6" w:rsidRDefault="00F85BE4" w:rsidP="00F85BE4">
            <w:pPr>
              <w:jc w:val="center"/>
              <w:rPr>
                <w:rFonts w:ascii="Times New Roman" w:hAnsi="Times New Roman" w:cs="Times New Roman"/>
                <w:b/>
                <w:bCs/>
                <w:sz w:val="28"/>
                <w:szCs w:val="28"/>
              </w:rPr>
            </w:pPr>
          </w:p>
          <w:p w14:paraId="2E2AABAD" w14:textId="77777777" w:rsidR="00F85BE4" w:rsidRPr="00C116A6" w:rsidRDefault="00F85BE4" w:rsidP="00F85BE4">
            <w:pPr>
              <w:ind w:right="283" w:firstLine="708"/>
              <w:jc w:val="both"/>
              <w:rPr>
                <w:rFonts w:ascii="Times New Roman" w:hAnsi="Times New Roman" w:cs="Times New Roman"/>
                <w:color w:val="000000"/>
                <w:sz w:val="28"/>
                <w:szCs w:val="28"/>
              </w:rPr>
            </w:pPr>
            <w:r w:rsidRPr="00C116A6">
              <w:rPr>
                <w:rFonts w:ascii="Times New Roman" w:hAnsi="Times New Roman" w:cs="Times New Roman"/>
                <w:color w:val="000000"/>
                <w:sz w:val="28"/>
                <w:szCs w:val="28"/>
              </w:rPr>
              <w:lastRenderedPageBreak/>
              <w:t xml:space="preserve">З метою належної функціонування  закладів освіти   проведено  ремонтні роботи та здійснено придбання: </w:t>
            </w:r>
          </w:p>
          <w:p w14:paraId="3608DA13" w14:textId="77777777" w:rsidR="00F85BE4" w:rsidRPr="00C116A6" w:rsidRDefault="00F85BE4" w:rsidP="0068322C">
            <w:pPr>
              <w:pStyle w:val="aa"/>
              <w:numPr>
                <w:ilvl w:val="0"/>
                <w:numId w:val="31"/>
              </w:numPr>
              <w:ind w:right="283"/>
              <w:jc w:val="both"/>
              <w:rPr>
                <w:rFonts w:ascii="Times New Roman" w:hAnsi="Times New Roman" w:cs="Times New Roman"/>
                <w:sz w:val="28"/>
                <w:szCs w:val="28"/>
              </w:rPr>
            </w:pPr>
            <w:r w:rsidRPr="00C116A6">
              <w:rPr>
                <w:rFonts w:ascii="Times New Roman" w:hAnsi="Times New Roman" w:cs="Times New Roman"/>
                <w:color w:val="000000"/>
                <w:sz w:val="28"/>
                <w:szCs w:val="28"/>
              </w:rPr>
              <w:t xml:space="preserve">5899000  грн – два шкільних автобуси; </w:t>
            </w:r>
          </w:p>
          <w:p w14:paraId="0CA2D6A9" w14:textId="77777777" w:rsidR="00F85BE4" w:rsidRPr="00C116A6" w:rsidRDefault="00F85BE4" w:rsidP="0068322C">
            <w:pPr>
              <w:pStyle w:val="aa"/>
              <w:numPr>
                <w:ilvl w:val="0"/>
                <w:numId w:val="31"/>
              </w:numPr>
              <w:ind w:right="283"/>
              <w:jc w:val="both"/>
              <w:rPr>
                <w:rFonts w:ascii="Times New Roman" w:hAnsi="Times New Roman" w:cs="Times New Roman"/>
                <w:sz w:val="28"/>
                <w:szCs w:val="28"/>
              </w:rPr>
            </w:pPr>
            <w:r w:rsidRPr="00C116A6">
              <w:rPr>
                <w:rFonts w:ascii="Times New Roman" w:hAnsi="Times New Roman" w:cs="Times New Roman"/>
                <w:color w:val="000000"/>
                <w:sz w:val="28"/>
                <w:szCs w:val="28"/>
              </w:rPr>
              <w:t>1239996  грн – один спеціалізований автомобіль;</w:t>
            </w:r>
          </w:p>
          <w:p w14:paraId="5E11B702" w14:textId="77777777" w:rsidR="00F85BE4" w:rsidRPr="00C116A6" w:rsidRDefault="00F85BE4" w:rsidP="0068322C">
            <w:pPr>
              <w:pStyle w:val="aa"/>
              <w:numPr>
                <w:ilvl w:val="0"/>
                <w:numId w:val="31"/>
              </w:numPr>
              <w:ind w:right="283"/>
              <w:jc w:val="both"/>
              <w:rPr>
                <w:rFonts w:ascii="Times New Roman" w:hAnsi="Times New Roman" w:cs="Times New Roman"/>
                <w:sz w:val="28"/>
                <w:szCs w:val="28"/>
              </w:rPr>
            </w:pPr>
            <w:r w:rsidRPr="00C116A6">
              <w:rPr>
                <w:rFonts w:ascii="Times New Roman" w:hAnsi="Times New Roman" w:cs="Times New Roman"/>
                <w:color w:val="000000"/>
                <w:sz w:val="28"/>
                <w:szCs w:val="28"/>
              </w:rPr>
              <w:t xml:space="preserve">235000 грн – опалювальний котел </w:t>
            </w:r>
            <w:proofErr w:type="spellStart"/>
            <w:r w:rsidRPr="00C116A6">
              <w:rPr>
                <w:rFonts w:ascii="Times New Roman" w:hAnsi="Times New Roman" w:cs="Times New Roman"/>
                <w:color w:val="000000"/>
                <w:sz w:val="28"/>
                <w:szCs w:val="28"/>
              </w:rPr>
              <w:t>Бакшанський</w:t>
            </w:r>
            <w:proofErr w:type="spellEnd"/>
            <w:r w:rsidRPr="00C116A6">
              <w:rPr>
                <w:rFonts w:ascii="Times New Roman" w:hAnsi="Times New Roman" w:cs="Times New Roman"/>
                <w:color w:val="000000"/>
                <w:sz w:val="28"/>
                <w:szCs w:val="28"/>
              </w:rPr>
              <w:t xml:space="preserve"> ліцей;</w:t>
            </w:r>
          </w:p>
          <w:p w14:paraId="68A6A89B" w14:textId="77777777" w:rsidR="00F85BE4" w:rsidRPr="00C116A6" w:rsidRDefault="00F85BE4" w:rsidP="0068322C">
            <w:pPr>
              <w:pStyle w:val="aa"/>
              <w:numPr>
                <w:ilvl w:val="0"/>
                <w:numId w:val="31"/>
              </w:numPr>
              <w:ind w:right="283"/>
              <w:jc w:val="both"/>
              <w:rPr>
                <w:rFonts w:ascii="Times New Roman" w:hAnsi="Times New Roman" w:cs="Times New Roman"/>
                <w:sz w:val="28"/>
                <w:szCs w:val="28"/>
              </w:rPr>
            </w:pPr>
            <w:r w:rsidRPr="00C116A6">
              <w:rPr>
                <w:rFonts w:ascii="Times New Roman" w:hAnsi="Times New Roman" w:cs="Times New Roman"/>
                <w:color w:val="000000"/>
                <w:sz w:val="28"/>
                <w:szCs w:val="28"/>
              </w:rPr>
              <w:t xml:space="preserve">140000 грн  - опалювальний  котел  </w:t>
            </w:r>
            <w:proofErr w:type="spellStart"/>
            <w:r w:rsidRPr="00C116A6">
              <w:rPr>
                <w:rFonts w:ascii="Times New Roman" w:hAnsi="Times New Roman" w:cs="Times New Roman"/>
                <w:color w:val="000000"/>
                <w:sz w:val="28"/>
                <w:szCs w:val="28"/>
              </w:rPr>
              <w:t>Капустянська</w:t>
            </w:r>
            <w:proofErr w:type="spellEnd"/>
            <w:r w:rsidRPr="00C116A6">
              <w:rPr>
                <w:rFonts w:ascii="Times New Roman" w:hAnsi="Times New Roman" w:cs="Times New Roman"/>
                <w:color w:val="000000"/>
                <w:sz w:val="28"/>
                <w:szCs w:val="28"/>
              </w:rPr>
              <w:t xml:space="preserve"> філія </w:t>
            </w:r>
            <w:proofErr w:type="spellStart"/>
            <w:r w:rsidRPr="00C116A6">
              <w:rPr>
                <w:rFonts w:ascii="Times New Roman" w:hAnsi="Times New Roman" w:cs="Times New Roman"/>
                <w:color w:val="000000"/>
                <w:sz w:val="28"/>
                <w:szCs w:val="28"/>
              </w:rPr>
              <w:t>Бакшанського</w:t>
            </w:r>
            <w:proofErr w:type="spellEnd"/>
            <w:r w:rsidRPr="00C116A6">
              <w:rPr>
                <w:rFonts w:ascii="Times New Roman" w:hAnsi="Times New Roman" w:cs="Times New Roman"/>
                <w:color w:val="000000"/>
                <w:sz w:val="28"/>
                <w:szCs w:val="28"/>
              </w:rPr>
              <w:t xml:space="preserve"> ліцею;</w:t>
            </w:r>
          </w:p>
          <w:p w14:paraId="5C9F3D31" w14:textId="77777777" w:rsidR="00F85BE4" w:rsidRPr="00C116A6" w:rsidRDefault="00F85BE4" w:rsidP="0068322C">
            <w:pPr>
              <w:pStyle w:val="aa"/>
              <w:numPr>
                <w:ilvl w:val="0"/>
                <w:numId w:val="31"/>
              </w:numPr>
              <w:ind w:right="283"/>
              <w:jc w:val="both"/>
              <w:rPr>
                <w:rFonts w:ascii="Times New Roman" w:hAnsi="Times New Roman" w:cs="Times New Roman"/>
                <w:sz w:val="28"/>
                <w:szCs w:val="28"/>
              </w:rPr>
            </w:pPr>
            <w:r w:rsidRPr="00C116A6">
              <w:rPr>
                <w:rFonts w:ascii="Times New Roman" w:hAnsi="Times New Roman" w:cs="Times New Roman"/>
                <w:color w:val="000000"/>
                <w:sz w:val="28"/>
                <w:szCs w:val="28"/>
              </w:rPr>
              <w:t>357269 грн – віконні та дверні блоки (</w:t>
            </w:r>
            <w:proofErr w:type="spellStart"/>
            <w:r w:rsidRPr="00C116A6">
              <w:rPr>
                <w:rFonts w:ascii="Times New Roman" w:hAnsi="Times New Roman" w:cs="Times New Roman"/>
                <w:color w:val="000000"/>
                <w:sz w:val="28"/>
                <w:szCs w:val="28"/>
              </w:rPr>
              <w:t>Полянецький</w:t>
            </w:r>
            <w:proofErr w:type="spellEnd"/>
            <w:r w:rsidRPr="00C116A6">
              <w:rPr>
                <w:rFonts w:ascii="Times New Roman" w:hAnsi="Times New Roman" w:cs="Times New Roman"/>
                <w:color w:val="000000"/>
                <w:sz w:val="28"/>
                <w:szCs w:val="28"/>
              </w:rPr>
              <w:t xml:space="preserve"> ліцей, </w:t>
            </w:r>
            <w:proofErr w:type="spellStart"/>
            <w:r w:rsidRPr="00C116A6">
              <w:rPr>
                <w:rFonts w:ascii="Times New Roman" w:hAnsi="Times New Roman" w:cs="Times New Roman"/>
                <w:color w:val="000000"/>
                <w:sz w:val="28"/>
                <w:szCs w:val="28"/>
              </w:rPr>
              <w:t>Концебівський</w:t>
            </w:r>
            <w:proofErr w:type="spellEnd"/>
            <w:r w:rsidRPr="00C116A6">
              <w:rPr>
                <w:rFonts w:ascii="Times New Roman" w:hAnsi="Times New Roman" w:cs="Times New Roman"/>
                <w:color w:val="000000"/>
                <w:sz w:val="28"/>
                <w:szCs w:val="28"/>
              </w:rPr>
              <w:t xml:space="preserve"> ліцей, Савранський ліцей, </w:t>
            </w:r>
            <w:proofErr w:type="spellStart"/>
            <w:r w:rsidRPr="00C116A6">
              <w:rPr>
                <w:rFonts w:ascii="Times New Roman" w:hAnsi="Times New Roman" w:cs="Times New Roman"/>
                <w:color w:val="000000"/>
                <w:sz w:val="28"/>
                <w:szCs w:val="28"/>
              </w:rPr>
              <w:t>Слюсарівська</w:t>
            </w:r>
            <w:proofErr w:type="spellEnd"/>
            <w:r w:rsidRPr="00C116A6">
              <w:rPr>
                <w:rFonts w:ascii="Times New Roman" w:hAnsi="Times New Roman" w:cs="Times New Roman"/>
                <w:color w:val="000000"/>
                <w:sz w:val="28"/>
                <w:szCs w:val="28"/>
              </w:rPr>
              <w:t xml:space="preserve"> філія Савранського ліцею; ЗДО «Веселка»);</w:t>
            </w:r>
          </w:p>
          <w:p w14:paraId="63FB5671" w14:textId="77777777" w:rsidR="00F85BE4" w:rsidRPr="00C116A6" w:rsidRDefault="00F85BE4" w:rsidP="0068322C">
            <w:pPr>
              <w:pStyle w:val="aa"/>
              <w:numPr>
                <w:ilvl w:val="0"/>
                <w:numId w:val="31"/>
              </w:numPr>
              <w:ind w:right="283"/>
              <w:jc w:val="both"/>
              <w:rPr>
                <w:rFonts w:ascii="Times New Roman" w:hAnsi="Times New Roman" w:cs="Times New Roman"/>
                <w:sz w:val="28"/>
                <w:szCs w:val="28"/>
              </w:rPr>
            </w:pPr>
            <w:r w:rsidRPr="00C116A6">
              <w:rPr>
                <w:rFonts w:ascii="Times New Roman" w:hAnsi="Times New Roman" w:cs="Times New Roman"/>
                <w:sz w:val="28"/>
                <w:szCs w:val="28"/>
              </w:rPr>
              <w:t xml:space="preserve">303094 грн – меблі </w:t>
            </w:r>
            <w:r w:rsidRPr="00C116A6">
              <w:rPr>
                <w:rFonts w:ascii="Times New Roman" w:hAnsi="Times New Roman" w:cs="Times New Roman"/>
                <w:color w:val="000000"/>
                <w:sz w:val="28"/>
                <w:szCs w:val="28"/>
              </w:rPr>
              <w:t>(</w:t>
            </w:r>
            <w:proofErr w:type="spellStart"/>
            <w:r w:rsidRPr="00C116A6">
              <w:rPr>
                <w:rFonts w:ascii="Times New Roman" w:hAnsi="Times New Roman" w:cs="Times New Roman"/>
                <w:color w:val="000000"/>
                <w:sz w:val="28"/>
                <w:szCs w:val="28"/>
              </w:rPr>
              <w:t>Осичківський</w:t>
            </w:r>
            <w:proofErr w:type="spellEnd"/>
            <w:r w:rsidRPr="00C116A6">
              <w:rPr>
                <w:rFonts w:ascii="Times New Roman" w:hAnsi="Times New Roman" w:cs="Times New Roman"/>
                <w:color w:val="000000"/>
                <w:sz w:val="28"/>
                <w:szCs w:val="28"/>
              </w:rPr>
              <w:t xml:space="preserve"> ліцей, </w:t>
            </w:r>
            <w:proofErr w:type="spellStart"/>
            <w:r w:rsidRPr="00C116A6">
              <w:rPr>
                <w:rFonts w:ascii="Times New Roman" w:hAnsi="Times New Roman" w:cs="Times New Roman"/>
                <w:color w:val="000000"/>
                <w:sz w:val="28"/>
                <w:szCs w:val="28"/>
              </w:rPr>
              <w:t>Концебівський</w:t>
            </w:r>
            <w:proofErr w:type="spellEnd"/>
            <w:r w:rsidRPr="00C116A6">
              <w:rPr>
                <w:rFonts w:ascii="Times New Roman" w:hAnsi="Times New Roman" w:cs="Times New Roman"/>
                <w:color w:val="000000"/>
                <w:sz w:val="28"/>
                <w:szCs w:val="28"/>
              </w:rPr>
              <w:t xml:space="preserve"> ліцей, </w:t>
            </w:r>
            <w:proofErr w:type="spellStart"/>
            <w:r w:rsidRPr="00C116A6">
              <w:rPr>
                <w:rFonts w:ascii="Times New Roman" w:hAnsi="Times New Roman" w:cs="Times New Roman"/>
                <w:color w:val="000000"/>
                <w:sz w:val="28"/>
                <w:szCs w:val="28"/>
              </w:rPr>
              <w:t>Байбузівська</w:t>
            </w:r>
            <w:proofErr w:type="spellEnd"/>
            <w:r w:rsidRPr="00C116A6">
              <w:rPr>
                <w:rFonts w:ascii="Times New Roman" w:hAnsi="Times New Roman" w:cs="Times New Roman"/>
                <w:color w:val="000000"/>
                <w:sz w:val="28"/>
                <w:szCs w:val="28"/>
              </w:rPr>
              <w:t xml:space="preserve"> гімназія; ЗДО «Веселка»);</w:t>
            </w:r>
          </w:p>
          <w:p w14:paraId="3C301E7E" w14:textId="77777777" w:rsidR="00F85BE4" w:rsidRPr="00C116A6" w:rsidRDefault="00F85BE4" w:rsidP="0068322C">
            <w:pPr>
              <w:pStyle w:val="aa"/>
              <w:numPr>
                <w:ilvl w:val="0"/>
                <w:numId w:val="31"/>
              </w:numPr>
              <w:ind w:right="283"/>
              <w:jc w:val="both"/>
              <w:rPr>
                <w:rFonts w:ascii="Times New Roman" w:hAnsi="Times New Roman" w:cs="Times New Roman"/>
                <w:sz w:val="28"/>
                <w:szCs w:val="28"/>
              </w:rPr>
            </w:pPr>
            <w:r w:rsidRPr="00C116A6">
              <w:rPr>
                <w:rFonts w:ascii="Times New Roman" w:hAnsi="Times New Roman" w:cs="Times New Roman"/>
                <w:sz w:val="28"/>
                <w:szCs w:val="28"/>
              </w:rPr>
              <w:t>245954 грн – настінні обігрівачі для укриттів + установка</w:t>
            </w:r>
          </w:p>
          <w:p w14:paraId="1D0EA1C4" w14:textId="77777777" w:rsidR="00F85BE4" w:rsidRPr="00C116A6" w:rsidRDefault="00F85BE4" w:rsidP="0068322C">
            <w:pPr>
              <w:pStyle w:val="aa"/>
              <w:numPr>
                <w:ilvl w:val="0"/>
                <w:numId w:val="31"/>
              </w:numPr>
              <w:ind w:right="283"/>
              <w:jc w:val="both"/>
              <w:rPr>
                <w:rFonts w:ascii="Times New Roman" w:hAnsi="Times New Roman" w:cs="Times New Roman"/>
                <w:sz w:val="28"/>
                <w:szCs w:val="28"/>
              </w:rPr>
            </w:pPr>
            <w:r w:rsidRPr="00C116A6">
              <w:rPr>
                <w:rFonts w:ascii="Times New Roman" w:hAnsi="Times New Roman" w:cs="Times New Roman"/>
                <w:color w:val="000000"/>
                <w:sz w:val="28"/>
                <w:szCs w:val="28"/>
              </w:rPr>
              <w:t>33460 грн – поточний ремонт системи водопостачання  ЗДО «Веселка»;</w:t>
            </w:r>
          </w:p>
          <w:p w14:paraId="55609573" w14:textId="77777777" w:rsidR="00F85BE4" w:rsidRPr="00C116A6" w:rsidRDefault="00F85BE4" w:rsidP="0068322C">
            <w:pPr>
              <w:pStyle w:val="aa"/>
              <w:numPr>
                <w:ilvl w:val="0"/>
                <w:numId w:val="31"/>
              </w:numPr>
              <w:ind w:right="283"/>
              <w:jc w:val="both"/>
              <w:rPr>
                <w:rFonts w:ascii="Times New Roman" w:hAnsi="Times New Roman" w:cs="Times New Roman"/>
                <w:sz w:val="28"/>
                <w:szCs w:val="28"/>
              </w:rPr>
            </w:pPr>
            <w:r w:rsidRPr="00C116A6">
              <w:rPr>
                <w:rFonts w:ascii="Times New Roman" w:hAnsi="Times New Roman" w:cs="Times New Roman"/>
                <w:color w:val="000000"/>
                <w:sz w:val="28"/>
                <w:szCs w:val="28"/>
              </w:rPr>
              <w:t>97000 грн – облаштування вигрібної ями ЗДО «Веселка»;</w:t>
            </w:r>
          </w:p>
          <w:p w14:paraId="75522DEC" w14:textId="77777777" w:rsidR="00F85BE4" w:rsidRPr="00C116A6" w:rsidRDefault="00F85BE4" w:rsidP="0068322C">
            <w:pPr>
              <w:pStyle w:val="aa"/>
              <w:numPr>
                <w:ilvl w:val="0"/>
                <w:numId w:val="31"/>
              </w:numPr>
              <w:ind w:right="283"/>
              <w:jc w:val="both"/>
              <w:rPr>
                <w:rFonts w:ascii="Times New Roman" w:hAnsi="Times New Roman" w:cs="Times New Roman"/>
                <w:sz w:val="28"/>
                <w:szCs w:val="28"/>
              </w:rPr>
            </w:pPr>
            <w:r w:rsidRPr="00C116A6">
              <w:rPr>
                <w:rFonts w:ascii="Times New Roman" w:hAnsi="Times New Roman" w:cs="Times New Roman"/>
                <w:color w:val="000000"/>
                <w:sz w:val="28"/>
                <w:szCs w:val="28"/>
              </w:rPr>
              <w:t>11247 грн – облаштування пандусу КУ «ІРЦ»;</w:t>
            </w:r>
          </w:p>
          <w:p w14:paraId="6CB8AC12" w14:textId="77777777" w:rsidR="00F85BE4" w:rsidRPr="00C116A6" w:rsidRDefault="00F85BE4" w:rsidP="0068322C">
            <w:pPr>
              <w:pStyle w:val="aa"/>
              <w:numPr>
                <w:ilvl w:val="0"/>
                <w:numId w:val="31"/>
              </w:numPr>
              <w:ind w:right="283"/>
              <w:jc w:val="both"/>
              <w:rPr>
                <w:rFonts w:ascii="Times New Roman" w:hAnsi="Times New Roman" w:cs="Times New Roman"/>
                <w:sz w:val="28"/>
                <w:szCs w:val="28"/>
              </w:rPr>
            </w:pPr>
            <w:r w:rsidRPr="00C116A6">
              <w:rPr>
                <w:rFonts w:ascii="Times New Roman" w:hAnsi="Times New Roman" w:cs="Times New Roman"/>
                <w:color w:val="000000"/>
                <w:sz w:val="28"/>
                <w:szCs w:val="28"/>
              </w:rPr>
              <w:t>72749 грн – облаштування паркану БТШ;</w:t>
            </w:r>
          </w:p>
          <w:p w14:paraId="03AE19C4" w14:textId="77777777" w:rsidR="00F85BE4" w:rsidRPr="00C116A6" w:rsidRDefault="00F85BE4" w:rsidP="0068322C">
            <w:pPr>
              <w:pStyle w:val="aa"/>
              <w:numPr>
                <w:ilvl w:val="0"/>
                <w:numId w:val="31"/>
              </w:numPr>
              <w:ind w:right="283"/>
              <w:jc w:val="both"/>
              <w:rPr>
                <w:rFonts w:ascii="Times New Roman" w:hAnsi="Times New Roman" w:cs="Times New Roman"/>
                <w:sz w:val="28"/>
                <w:szCs w:val="28"/>
              </w:rPr>
            </w:pPr>
            <w:r w:rsidRPr="00C116A6">
              <w:rPr>
                <w:rFonts w:ascii="Times New Roman" w:hAnsi="Times New Roman" w:cs="Times New Roman"/>
                <w:color w:val="000000"/>
                <w:sz w:val="28"/>
                <w:szCs w:val="28"/>
              </w:rPr>
              <w:t>22693 грн – поточний ремонт димохідної труби Савранський ліцей;</w:t>
            </w:r>
          </w:p>
          <w:p w14:paraId="491F24FB" w14:textId="77777777" w:rsidR="00F85BE4" w:rsidRPr="00C116A6" w:rsidRDefault="00F85BE4" w:rsidP="0068322C">
            <w:pPr>
              <w:pStyle w:val="aa"/>
              <w:numPr>
                <w:ilvl w:val="0"/>
                <w:numId w:val="31"/>
              </w:numPr>
              <w:ind w:right="283"/>
              <w:jc w:val="both"/>
              <w:rPr>
                <w:rFonts w:ascii="Times New Roman" w:hAnsi="Times New Roman" w:cs="Times New Roman"/>
                <w:sz w:val="28"/>
                <w:szCs w:val="28"/>
              </w:rPr>
            </w:pPr>
            <w:r w:rsidRPr="00C116A6">
              <w:rPr>
                <w:rFonts w:ascii="Times New Roman" w:hAnsi="Times New Roman" w:cs="Times New Roman"/>
                <w:color w:val="000000"/>
                <w:sz w:val="28"/>
                <w:szCs w:val="28"/>
              </w:rPr>
              <w:t>104915 грн – поточний ремонт покрівлі Вільшанської філії;</w:t>
            </w:r>
          </w:p>
          <w:p w14:paraId="4ADA948A" w14:textId="77777777" w:rsidR="00F85BE4" w:rsidRPr="00C116A6" w:rsidRDefault="00F85BE4" w:rsidP="0068322C">
            <w:pPr>
              <w:pStyle w:val="aa"/>
              <w:numPr>
                <w:ilvl w:val="0"/>
                <w:numId w:val="31"/>
              </w:numPr>
              <w:ind w:right="283"/>
              <w:jc w:val="both"/>
              <w:rPr>
                <w:rFonts w:ascii="Times New Roman" w:hAnsi="Times New Roman" w:cs="Times New Roman"/>
                <w:sz w:val="28"/>
                <w:szCs w:val="28"/>
              </w:rPr>
            </w:pPr>
            <w:r w:rsidRPr="00C116A6">
              <w:rPr>
                <w:rFonts w:ascii="Times New Roman" w:hAnsi="Times New Roman" w:cs="Times New Roman"/>
                <w:color w:val="000000"/>
                <w:sz w:val="28"/>
                <w:szCs w:val="28"/>
              </w:rPr>
              <w:t xml:space="preserve">180335 грн – поточний ремонт </w:t>
            </w:r>
            <w:proofErr w:type="spellStart"/>
            <w:r w:rsidRPr="00C116A6">
              <w:rPr>
                <w:rFonts w:ascii="Times New Roman" w:hAnsi="Times New Roman" w:cs="Times New Roman"/>
                <w:color w:val="000000"/>
                <w:sz w:val="28"/>
                <w:szCs w:val="28"/>
              </w:rPr>
              <w:t>адмінприміщення</w:t>
            </w:r>
            <w:proofErr w:type="spellEnd"/>
            <w:r w:rsidRPr="00C116A6">
              <w:rPr>
                <w:rFonts w:ascii="Times New Roman" w:hAnsi="Times New Roman" w:cs="Times New Roman"/>
                <w:color w:val="000000"/>
                <w:sz w:val="28"/>
                <w:szCs w:val="28"/>
              </w:rPr>
              <w:t xml:space="preserve">  </w:t>
            </w:r>
            <w:proofErr w:type="spellStart"/>
            <w:r w:rsidRPr="00C116A6">
              <w:rPr>
                <w:rFonts w:ascii="Times New Roman" w:hAnsi="Times New Roman" w:cs="Times New Roman"/>
                <w:color w:val="000000"/>
                <w:sz w:val="28"/>
                <w:szCs w:val="28"/>
              </w:rPr>
              <w:t>Неділківської</w:t>
            </w:r>
            <w:proofErr w:type="spellEnd"/>
            <w:r w:rsidRPr="00C116A6">
              <w:rPr>
                <w:rFonts w:ascii="Times New Roman" w:hAnsi="Times New Roman" w:cs="Times New Roman"/>
                <w:color w:val="000000"/>
                <w:sz w:val="28"/>
                <w:szCs w:val="28"/>
              </w:rPr>
              <w:t xml:space="preserve"> гімназії;</w:t>
            </w:r>
          </w:p>
          <w:p w14:paraId="3E81466D" w14:textId="77777777" w:rsidR="00F85BE4" w:rsidRPr="00C116A6" w:rsidRDefault="00F85BE4" w:rsidP="0068322C">
            <w:pPr>
              <w:pStyle w:val="aa"/>
              <w:numPr>
                <w:ilvl w:val="0"/>
                <w:numId w:val="31"/>
              </w:numPr>
              <w:ind w:right="283"/>
              <w:jc w:val="both"/>
              <w:rPr>
                <w:rFonts w:ascii="Times New Roman" w:hAnsi="Times New Roman" w:cs="Times New Roman"/>
                <w:sz w:val="28"/>
                <w:szCs w:val="28"/>
              </w:rPr>
            </w:pPr>
            <w:r w:rsidRPr="00C116A6">
              <w:rPr>
                <w:rFonts w:ascii="Times New Roman" w:hAnsi="Times New Roman" w:cs="Times New Roman"/>
                <w:color w:val="000000"/>
                <w:sz w:val="28"/>
                <w:szCs w:val="28"/>
              </w:rPr>
              <w:t>77521 грн – поточний ремонт підлоги в укритті  Савранський ліцей;</w:t>
            </w:r>
          </w:p>
          <w:p w14:paraId="0077AAB4" w14:textId="77777777" w:rsidR="00F85BE4" w:rsidRPr="00C116A6" w:rsidRDefault="00F85BE4" w:rsidP="0068322C">
            <w:pPr>
              <w:pStyle w:val="aa"/>
              <w:numPr>
                <w:ilvl w:val="0"/>
                <w:numId w:val="31"/>
              </w:numPr>
              <w:ind w:right="283"/>
              <w:jc w:val="both"/>
              <w:rPr>
                <w:rFonts w:ascii="Times New Roman" w:hAnsi="Times New Roman" w:cs="Times New Roman"/>
                <w:sz w:val="28"/>
                <w:szCs w:val="28"/>
              </w:rPr>
            </w:pPr>
            <w:r w:rsidRPr="00C116A6">
              <w:rPr>
                <w:rFonts w:ascii="Times New Roman" w:hAnsi="Times New Roman" w:cs="Times New Roman"/>
                <w:color w:val="000000"/>
                <w:sz w:val="28"/>
                <w:szCs w:val="28"/>
              </w:rPr>
              <w:t xml:space="preserve">19970 грн –  ремонт укриття  </w:t>
            </w:r>
            <w:proofErr w:type="spellStart"/>
            <w:r w:rsidRPr="00C116A6">
              <w:rPr>
                <w:rFonts w:ascii="Times New Roman" w:hAnsi="Times New Roman" w:cs="Times New Roman"/>
                <w:color w:val="000000"/>
                <w:sz w:val="28"/>
                <w:szCs w:val="28"/>
              </w:rPr>
              <w:t>Кам’янської</w:t>
            </w:r>
            <w:proofErr w:type="spellEnd"/>
            <w:r w:rsidRPr="00C116A6">
              <w:rPr>
                <w:rFonts w:ascii="Times New Roman" w:hAnsi="Times New Roman" w:cs="Times New Roman"/>
                <w:color w:val="000000"/>
                <w:sz w:val="28"/>
                <w:szCs w:val="28"/>
              </w:rPr>
              <w:t xml:space="preserve"> гімназії;</w:t>
            </w:r>
          </w:p>
          <w:p w14:paraId="09DC6C79" w14:textId="77777777" w:rsidR="00F85BE4" w:rsidRPr="00C116A6" w:rsidRDefault="00F85BE4" w:rsidP="0068322C">
            <w:pPr>
              <w:pStyle w:val="aa"/>
              <w:numPr>
                <w:ilvl w:val="0"/>
                <w:numId w:val="31"/>
              </w:numPr>
              <w:ind w:right="283"/>
              <w:jc w:val="both"/>
              <w:rPr>
                <w:rFonts w:ascii="Times New Roman" w:hAnsi="Times New Roman" w:cs="Times New Roman"/>
                <w:sz w:val="28"/>
                <w:szCs w:val="28"/>
              </w:rPr>
            </w:pPr>
            <w:r w:rsidRPr="00C116A6">
              <w:rPr>
                <w:rFonts w:ascii="Times New Roman" w:hAnsi="Times New Roman" w:cs="Times New Roman"/>
                <w:color w:val="000000"/>
                <w:sz w:val="28"/>
                <w:szCs w:val="28"/>
              </w:rPr>
              <w:t xml:space="preserve">290057 грн – частковий ремонт підлоги </w:t>
            </w:r>
            <w:proofErr w:type="spellStart"/>
            <w:r w:rsidRPr="00C116A6">
              <w:rPr>
                <w:rFonts w:ascii="Times New Roman" w:hAnsi="Times New Roman" w:cs="Times New Roman"/>
                <w:color w:val="000000"/>
                <w:sz w:val="28"/>
                <w:szCs w:val="28"/>
              </w:rPr>
              <w:t>Осичківський</w:t>
            </w:r>
            <w:proofErr w:type="spellEnd"/>
            <w:r w:rsidRPr="00C116A6">
              <w:rPr>
                <w:rFonts w:ascii="Times New Roman" w:hAnsi="Times New Roman" w:cs="Times New Roman"/>
                <w:color w:val="000000"/>
                <w:sz w:val="28"/>
                <w:szCs w:val="28"/>
              </w:rPr>
              <w:t xml:space="preserve"> ліцей;</w:t>
            </w:r>
          </w:p>
          <w:p w14:paraId="683A1075" w14:textId="77777777" w:rsidR="00F85BE4" w:rsidRPr="00C116A6" w:rsidRDefault="00F85BE4" w:rsidP="0068322C">
            <w:pPr>
              <w:pStyle w:val="aa"/>
              <w:numPr>
                <w:ilvl w:val="0"/>
                <w:numId w:val="31"/>
              </w:numPr>
              <w:ind w:right="283"/>
              <w:jc w:val="both"/>
              <w:rPr>
                <w:rFonts w:ascii="Times New Roman" w:hAnsi="Times New Roman" w:cs="Times New Roman"/>
                <w:sz w:val="28"/>
                <w:szCs w:val="28"/>
              </w:rPr>
            </w:pPr>
            <w:r w:rsidRPr="00C116A6">
              <w:rPr>
                <w:rFonts w:ascii="Times New Roman" w:hAnsi="Times New Roman" w:cs="Times New Roman"/>
                <w:color w:val="000000"/>
                <w:sz w:val="28"/>
                <w:szCs w:val="28"/>
              </w:rPr>
              <w:t xml:space="preserve">45617 грн –  ремонт укриття </w:t>
            </w:r>
            <w:proofErr w:type="spellStart"/>
            <w:r w:rsidRPr="00C116A6">
              <w:rPr>
                <w:rFonts w:ascii="Times New Roman" w:hAnsi="Times New Roman" w:cs="Times New Roman"/>
                <w:color w:val="000000"/>
                <w:sz w:val="28"/>
                <w:szCs w:val="28"/>
              </w:rPr>
              <w:t>Концебівський</w:t>
            </w:r>
            <w:proofErr w:type="spellEnd"/>
            <w:r w:rsidRPr="00C116A6">
              <w:rPr>
                <w:rFonts w:ascii="Times New Roman" w:hAnsi="Times New Roman" w:cs="Times New Roman"/>
                <w:color w:val="000000"/>
                <w:sz w:val="28"/>
                <w:szCs w:val="28"/>
              </w:rPr>
              <w:t xml:space="preserve"> ліцей;</w:t>
            </w:r>
          </w:p>
          <w:p w14:paraId="16964E2F" w14:textId="77777777" w:rsidR="00F85BE4" w:rsidRPr="00C116A6" w:rsidRDefault="00F85BE4" w:rsidP="0068322C">
            <w:pPr>
              <w:pStyle w:val="aa"/>
              <w:numPr>
                <w:ilvl w:val="0"/>
                <w:numId w:val="31"/>
              </w:numPr>
              <w:ind w:right="283"/>
              <w:jc w:val="both"/>
              <w:rPr>
                <w:rFonts w:ascii="Times New Roman" w:hAnsi="Times New Roman" w:cs="Times New Roman"/>
                <w:sz w:val="28"/>
                <w:szCs w:val="28"/>
              </w:rPr>
            </w:pPr>
            <w:r w:rsidRPr="00C116A6">
              <w:rPr>
                <w:rFonts w:ascii="Times New Roman" w:hAnsi="Times New Roman" w:cs="Times New Roman"/>
                <w:color w:val="000000"/>
                <w:sz w:val="28"/>
                <w:szCs w:val="28"/>
              </w:rPr>
              <w:t>9152125 грн – 885т вугілля;</w:t>
            </w:r>
          </w:p>
          <w:p w14:paraId="1F420BA3" w14:textId="77777777" w:rsidR="00F85BE4" w:rsidRPr="00C116A6" w:rsidRDefault="00F85BE4" w:rsidP="0068322C">
            <w:pPr>
              <w:pStyle w:val="aa"/>
              <w:numPr>
                <w:ilvl w:val="0"/>
                <w:numId w:val="31"/>
              </w:numPr>
              <w:ind w:right="283"/>
              <w:jc w:val="both"/>
              <w:rPr>
                <w:rFonts w:ascii="Times New Roman" w:hAnsi="Times New Roman" w:cs="Times New Roman"/>
                <w:sz w:val="28"/>
                <w:szCs w:val="28"/>
              </w:rPr>
            </w:pPr>
            <w:r w:rsidRPr="00C116A6">
              <w:rPr>
                <w:rFonts w:ascii="Times New Roman" w:hAnsi="Times New Roman" w:cs="Times New Roman"/>
                <w:color w:val="000000"/>
                <w:sz w:val="28"/>
                <w:szCs w:val="28"/>
              </w:rPr>
              <w:t>4619375 грн – 1945 м3 дров;</w:t>
            </w:r>
          </w:p>
          <w:p w14:paraId="43C52649" w14:textId="77777777" w:rsidR="00F85BE4" w:rsidRPr="00C116A6" w:rsidRDefault="00F85BE4" w:rsidP="0068322C">
            <w:pPr>
              <w:pStyle w:val="aa"/>
              <w:numPr>
                <w:ilvl w:val="0"/>
                <w:numId w:val="31"/>
              </w:numPr>
              <w:ind w:right="283"/>
              <w:jc w:val="both"/>
              <w:rPr>
                <w:rFonts w:ascii="Times New Roman" w:hAnsi="Times New Roman" w:cs="Times New Roman"/>
                <w:sz w:val="28"/>
                <w:szCs w:val="28"/>
              </w:rPr>
            </w:pPr>
            <w:r w:rsidRPr="00C116A6">
              <w:rPr>
                <w:rFonts w:ascii="Times New Roman" w:hAnsi="Times New Roman" w:cs="Times New Roman"/>
                <w:color w:val="000000"/>
                <w:sz w:val="28"/>
                <w:szCs w:val="28"/>
              </w:rPr>
              <w:t>1011850 грн – пальне для генератора 20650 л;</w:t>
            </w:r>
          </w:p>
          <w:p w14:paraId="7D5A8F97" w14:textId="77777777" w:rsidR="00F85BE4" w:rsidRPr="00C116A6" w:rsidRDefault="00F85BE4" w:rsidP="0068322C">
            <w:pPr>
              <w:pStyle w:val="aa"/>
              <w:numPr>
                <w:ilvl w:val="0"/>
                <w:numId w:val="31"/>
              </w:numPr>
              <w:ind w:right="283"/>
              <w:jc w:val="both"/>
              <w:rPr>
                <w:rFonts w:ascii="Times New Roman" w:hAnsi="Times New Roman" w:cs="Times New Roman"/>
                <w:sz w:val="28"/>
                <w:szCs w:val="28"/>
              </w:rPr>
            </w:pPr>
            <w:r w:rsidRPr="00C116A6">
              <w:rPr>
                <w:rFonts w:ascii="Times New Roman" w:hAnsi="Times New Roman" w:cs="Times New Roman"/>
                <w:color w:val="000000"/>
                <w:sz w:val="28"/>
                <w:szCs w:val="28"/>
              </w:rPr>
              <w:t>314219 грн – облаштований «Клас безпеки»;</w:t>
            </w:r>
          </w:p>
          <w:p w14:paraId="1643823A" w14:textId="77777777" w:rsidR="00F85BE4" w:rsidRPr="00C116A6" w:rsidRDefault="00F85BE4" w:rsidP="0068322C">
            <w:pPr>
              <w:pStyle w:val="aa"/>
              <w:numPr>
                <w:ilvl w:val="0"/>
                <w:numId w:val="31"/>
              </w:numPr>
              <w:ind w:right="283"/>
              <w:jc w:val="both"/>
              <w:rPr>
                <w:rFonts w:ascii="Times New Roman" w:hAnsi="Times New Roman" w:cs="Times New Roman"/>
                <w:sz w:val="28"/>
                <w:szCs w:val="28"/>
              </w:rPr>
            </w:pPr>
            <w:r w:rsidRPr="00C116A6">
              <w:rPr>
                <w:rFonts w:ascii="Times New Roman" w:hAnsi="Times New Roman" w:cs="Times New Roman"/>
                <w:color w:val="000000"/>
                <w:sz w:val="28"/>
                <w:szCs w:val="28"/>
              </w:rPr>
              <w:t>102900 грн – пальне для Шкільного автобуса.</w:t>
            </w:r>
          </w:p>
          <w:p w14:paraId="36E7B3FA" w14:textId="77777777" w:rsidR="00F85BE4" w:rsidRPr="00C116A6" w:rsidRDefault="00F85BE4" w:rsidP="0068322C">
            <w:pPr>
              <w:numPr>
                <w:ilvl w:val="0"/>
                <w:numId w:val="31"/>
              </w:numPr>
              <w:ind w:right="283"/>
              <w:jc w:val="both"/>
              <w:rPr>
                <w:rFonts w:ascii="Times New Roman" w:hAnsi="Times New Roman" w:cs="Times New Roman"/>
                <w:color w:val="000000"/>
                <w:sz w:val="28"/>
                <w:szCs w:val="28"/>
              </w:rPr>
            </w:pPr>
            <w:r w:rsidRPr="00C116A6">
              <w:rPr>
                <w:rFonts w:ascii="Times New Roman" w:hAnsi="Times New Roman" w:cs="Times New Roman"/>
                <w:color w:val="000000"/>
                <w:sz w:val="28"/>
                <w:szCs w:val="28"/>
              </w:rPr>
              <w:t>Зі складу «</w:t>
            </w:r>
            <w:proofErr w:type="spellStart"/>
            <w:r w:rsidRPr="00C116A6">
              <w:rPr>
                <w:rFonts w:ascii="Times New Roman" w:hAnsi="Times New Roman" w:cs="Times New Roman"/>
                <w:color w:val="000000"/>
                <w:sz w:val="28"/>
                <w:szCs w:val="28"/>
              </w:rPr>
              <w:t>Одесакнига</w:t>
            </w:r>
            <w:proofErr w:type="spellEnd"/>
            <w:r w:rsidRPr="00C116A6">
              <w:rPr>
                <w:rFonts w:ascii="Times New Roman" w:hAnsi="Times New Roman" w:cs="Times New Roman"/>
                <w:color w:val="000000"/>
                <w:sz w:val="28"/>
                <w:szCs w:val="28"/>
              </w:rPr>
              <w:t xml:space="preserve">»  отримано нові підручники для учнів 5 та 6 класів закладів освіти. </w:t>
            </w:r>
          </w:p>
          <w:p w14:paraId="71F04D8B" w14:textId="77777777" w:rsidR="00F85BE4" w:rsidRPr="00C116A6" w:rsidRDefault="00F85BE4" w:rsidP="0068322C">
            <w:pPr>
              <w:numPr>
                <w:ilvl w:val="0"/>
                <w:numId w:val="31"/>
              </w:numPr>
              <w:ind w:right="283"/>
              <w:jc w:val="both"/>
              <w:rPr>
                <w:rFonts w:ascii="Times New Roman" w:hAnsi="Times New Roman" w:cs="Times New Roman"/>
                <w:color w:val="000000"/>
                <w:sz w:val="28"/>
                <w:szCs w:val="28"/>
              </w:rPr>
            </w:pPr>
            <w:r w:rsidRPr="00C116A6">
              <w:rPr>
                <w:rFonts w:ascii="Times New Roman" w:hAnsi="Times New Roman" w:cs="Times New Roman"/>
                <w:color w:val="000000"/>
                <w:sz w:val="28"/>
                <w:szCs w:val="28"/>
              </w:rPr>
              <w:t xml:space="preserve">Від фонду </w:t>
            </w:r>
            <w:proofErr w:type="spellStart"/>
            <w:r w:rsidRPr="00C116A6">
              <w:rPr>
                <w:rFonts w:ascii="Times New Roman" w:hAnsi="Times New Roman" w:cs="Times New Roman"/>
                <w:color w:val="000000"/>
                <w:sz w:val="28"/>
                <w:szCs w:val="28"/>
              </w:rPr>
              <w:t>Юнісеф</w:t>
            </w:r>
            <w:proofErr w:type="spellEnd"/>
            <w:r w:rsidRPr="00C116A6">
              <w:rPr>
                <w:rFonts w:ascii="Times New Roman" w:hAnsi="Times New Roman" w:cs="Times New Roman"/>
                <w:color w:val="000000"/>
                <w:sz w:val="28"/>
                <w:szCs w:val="28"/>
              </w:rPr>
              <w:t xml:space="preserve"> для учнів із числа ВПО отримано 4 планшета та 6 </w:t>
            </w:r>
            <w:proofErr w:type="spellStart"/>
            <w:r w:rsidRPr="00C116A6">
              <w:rPr>
                <w:rFonts w:ascii="Times New Roman" w:hAnsi="Times New Roman" w:cs="Times New Roman"/>
                <w:color w:val="000000"/>
                <w:sz w:val="28"/>
                <w:szCs w:val="28"/>
              </w:rPr>
              <w:t>хромбуків</w:t>
            </w:r>
            <w:proofErr w:type="spellEnd"/>
            <w:r w:rsidRPr="00C116A6">
              <w:rPr>
                <w:rFonts w:ascii="Times New Roman" w:hAnsi="Times New Roman" w:cs="Times New Roman"/>
                <w:color w:val="000000"/>
                <w:sz w:val="28"/>
                <w:szCs w:val="28"/>
              </w:rPr>
              <w:t xml:space="preserve">. </w:t>
            </w:r>
          </w:p>
          <w:p w14:paraId="2ADBB187" w14:textId="77777777" w:rsidR="00F85BE4" w:rsidRPr="00C116A6" w:rsidRDefault="00F85BE4" w:rsidP="0068322C">
            <w:pPr>
              <w:numPr>
                <w:ilvl w:val="0"/>
                <w:numId w:val="31"/>
              </w:numPr>
              <w:ind w:right="283"/>
              <w:jc w:val="both"/>
              <w:rPr>
                <w:rFonts w:ascii="Times New Roman" w:hAnsi="Times New Roman" w:cs="Times New Roman"/>
                <w:sz w:val="28"/>
                <w:szCs w:val="28"/>
              </w:rPr>
            </w:pPr>
            <w:r w:rsidRPr="00C116A6">
              <w:rPr>
                <w:rFonts w:ascii="Times New Roman" w:hAnsi="Times New Roman" w:cs="Times New Roman"/>
                <w:color w:val="000000"/>
                <w:sz w:val="28"/>
                <w:szCs w:val="28"/>
              </w:rPr>
              <w:t>Для організації дистанційного навчання від Департаменту освіти і науки облдержадміністрації отримано 51 ноутбук для педагогічних працівників громади.</w:t>
            </w:r>
          </w:p>
          <w:p w14:paraId="49364E67" w14:textId="77777777" w:rsidR="00F85BE4" w:rsidRPr="00C116A6" w:rsidRDefault="00F85BE4" w:rsidP="00F85BE4">
            <w:pPr>
              <w:rPr>
                <w:rFonts w:ascii="Times New Roman" w:hAnsi="Times New Roman" w:cs="Times New Roman"/>
                <w:b/>
                <w:sz w:val="28"/>
                <w:szCs w:val="28"/>
              </w:rPr>
            </w:pPr>
          </w:p>
          <w:p w14:paraId="436A8E66" w14:textId="77777777" w:rsidR="00F85BE4" w:rsidRPr="00C116A6" w:rsidRDefault="00F85BE4" w:rsidP="00F85BE4">
            <w:pPr>
              <w:jc w:val="center"/>
              <w:rPr>
                <w:rFonts w:ascii="Times New Roman" w:hAnsi="Times New Roman" w:cs="Times New Roman"/>
                <w:b/>
                <w:sz w:val="28"/>
                <w:szCs w:val="28"/>
                <w:u w:val="single"/>
              </w:rPr>
            </w:pPr>
            <w:r w:rsidRPr="00C116A6">
              <w:rPr>
                <w:rFonts w:ascii="Times New Roman" w:hAnsi="Times New Roman" w:cs="Times New Roman"/>
                <w:b/>
                <w:sz w:val="28"/>
                <w:szCs w:val="28"/>
                <w:u w:val="single"/>
              </w:rPr>
              <w:t>Професійна освіта</w:t>
            </w:r>
          </w:p>
          <w:p w14:paraId="69E5B5BF" w14:textId="77777777" w:rsidR="00F85BE4" w:rsidRPr="00C116A6" w:rsidRDefault="00F85BE4" w:rsidP="00F85BE4">
            <w:pPr>
              <w:jc w:val="both"/>
              <w:rPr>
                <w:rFonts w:ascii="Times New Roman" w:hAnsi="Times New Roman" w:cs="Times New Roman"/>
                <w:b/>
                <w:sz w:val="28"/>
                <w:szCs w:val="28"/>
              </w:rPr>
            </w:pPr>
          </w:p>
          <w:p w14:paraId="2C7A404C" w14:textId="77777777" w:rsidR="004A7259" w:rsidRDefault="004A7259" w:rsidP="004A7259">
            <w:pPr>
              <w:pStyle w:val="a4"/>
              <w:spacing w:before="0" w:beforeAutospacing="0" w:after="0" w:afterAutospacing="0"/>
            </w:pPr>
            <w:r>
              <w:rPr>
                <w:color w:val="000000"/>
                <w:sz w:val="28"/>
                <w:szCs w:val="28"/>
              </w:rPr>
              <w:t xml:space="preserve">На території громади діє 1 (один) заклад професійної освіти – Північний центр професійної освіти (далі ПЦПО), до структури якого входять  </w:t>
            </w:r>
            <w:r>
              <w:rPr>
                <w:color w:val="000000"/>
                <w:sz w:val="28"/>
                <w:szCs w:val="28"/>
                <w:shd w:val="clear" w:color="auto" w:fill="FFFFFF"/>
              </w:rPr>
              <w:t>Балтське територіально-відокремлене спеціалізоване відділення та Кодимське територіально-відокремлене спеціалізоване відділення.</w:t>
            </w:r>
          </w:p>
          <w:p w14:paraId="69016A44" w14:textId="77777777" w:rsidR="004A7259" w:rsidRDefault="004A7259" w:rsidP="004A7259">
            <w:pPr>
              <w:pStyle w:val="a4"/>
              <w:spacing w:before="0" w:beforeAutospacing="0" w:after="0" w:afterAutospacing="0"/>
            </w:pPr>
            <w:r>
              <w:rPr>
                <w:b/>
                <w:bCs/>
                <w:color w:val="000000"/>
                <w:sz w:val="28"/>
                <w:szCs w:val="28"/>
              </w:rPr>
              <w:t xml:space="preserve">ПЦПО забезпечує реалізацію права громадян на здобуття робітничих </w:t>
            </w:r>
            <w:r>
              <w:rPr>
                <w:b/>
                <w:bCs/>
                <w:color w:val="000000"/>
                <w:sz w:val="28"/>
                <w:szCs w:val="28"/>
              </w:rPr>
              <w:lastRenderedPageBreak/>
              <w:t>кваліфікацій з одночасним здобуттям профільної середньої освіти.</w:t>
            </w:r>
          </w:p>
          <w:p w14:paraId="7656978E" w14:textId="77777777" w:rsidR="00F85BE4" w:rsidRPr="00C116A6" w:rsidRDefault="004A7259" w:rsidP="004A7259">
            <w:pPr>
              <w:pStyle w:val="a4"/>
              <w:spacing w:before="0" w:beforeAutospacing="0" w:after="0" w:afterAutospacing="0"/>
              <w:rPr>
                <w:sz w:val="28"/>
                <w:szCs w:val="28"/>
              </w:rPr>
            </w:pPr>
            <w:r>
              <w:rPr>
                <w:color w:val="000000"/>
                <w:sz w:val="28"/>
                <w:szCs w:val="28"/>
                <w:shd w:val="clear" w:color="auto" w:fill="FFFFFF"/>
              </w:rPr>
              <w:t xml:space="preserve">Від початку війни учні та працівники закладу працюють по принципу: «Робимо те, що вміємо і можемо робити найкраще на своєму місці» та  долучаються до </w:t>
            </w:r>
            <w:proofErr w:type="spellStart"/>
            <w:r>
              <w:rPr>
                <w:color w:val="000000"/>
                <w:sz w:val="28"/>
                <w:szCs w:val="28"/>
                <w:shd w:val="clear" w:color="auto" w:fill="FFFFFF"/>
              </w:rPr>
              <w:t>волонтерства</w:t>
            </w:r>
            <w:proofErr w:type="spellEnd"/>
            <w:r>
              <w:rPr>
                <w:color w:val="000000"/>
                <w:sz w:val="28"/>
                <w:szCs w:val="28"/>
                <w:shd w:val="clear" w:color="auto" w:fill="FFFFFF"/>
              </w:rPr>
              <w:t xml:space="preserve">, надаючи допомогу Збройним силам України. Випічка, </w:t>
            </w:r>
            <w:proofErr w:type="spellStart"/>
            <w:r>
              <w:rPr>
                <w:color w:val="000000"/>
                <w:sz w:val="28"/>
                <w:szCs w:val="28"/>
                <w:shd w:val="clear" w:color="auto" w:fill="FFFFFF"/>
              </w:rPr>
              <w:t>мясні</w:t>
            </w:r>
            <w:proofErr w:type="spellEnd"/>
            <w:r>
              <w:rPr>
                <w:color w:val="000000"/>
                <w:sz w:val="28"/>
                <w:szCs w:val="28"/>
                <w:shd w:val="clear" w:color="auto" w:fill="FFFFFF"/>
              </w:rPr>
              <w:t xml:space="preserve"> та рибні консерви, буржуйки, виплетені власноруч </w:t>
            </w:r>
            <w:proofErr w:type="spellStart"/>
            <w:r>
              <w:rPr>
                <w:color w:val="000000"/>
                <w:sz w:val="28"/>
                <w:szCs w:val="28"/>
                <w:shd w:val="clear" w:color="auto" w:fill="FFFFFF"/>
              </w:rPr>
              <w:t>кікімори</w:t>
            </w:r>
            <w:proofErr w:type="spellEnd"/>
            <w:r>
              <w:rPr>
                <w:color w:val="000000"/>
                <w:sz w:val="28"/>
                <w:szCs w:val="28"/>
                <w:shd w:val="clear" w:color="auto" w:fill="FFFFFF"/>
              </w:rPr>
              <w:t> - це лише невеликий перелік волонтерських справ ПЦПО.</w:t>
            </w:r>
            <w:r>
              <w:rPr>
                <w:color w:val="000000"/>
                <w:sz w:val="28"/>
                <w:szCs w:val="28"/>
              </w:rPr>
              <w:br/>
              <w:t>Всього в 2023 році випущено 220 кваліфікований працівників (Саврань -134, Балта - 62, Кодима - 24.) Прийнято на навчання в новому навчальному році по регіональному замовленню 340 учнів, з них на контракт - 35.</w:t>
            </w:r>
          </w:p>
          <w:p w14:paraId="73010F27" w14:textId="77777777" w:rsidR="00F85BE4" w:rsidRPr="00C116A6" w:rsidRDefault="00F85BE4" w:rsidP="00F85BE4">
            <w:pPr>
              <w:pStyle w:val="aa"/>
              <w:jc w:val="both"/>
              <w:rPr>
                <w:rFonts w:ascii="Times New Roman" w:hAnsi="Times New Roman" w:cs="Times New Roman"/>
                <w:sz w:val="28"/>
                <w:szCs w:val="28"/>
              </w:rPr>
            </w:pPr>
          </w:p>
          <w:p w14:paraId="0AAF5304" w14:textId="77777777" w:rsidR="00F85BE4" w:rsidRPr="00C116A6" w:rsidRDefault="00F85BE4" w:rsidP="00F85BE4">
            <w:pPr>
              <w:pStyle w:val="ac"/>
              <w:ind w:left="0" w:firstLine="373"/>
              <w:jc w:val="center"/>
              <w:rPr>
                <w:b/>
                <w:szCs w:val="28"/>
                <w:u w:val="single"/>
              </w:rPr>
            </w:pPr>
            <w:r w:rsidRPr="00C116A6">
              <w:rPr>
                <w:b/>
                <w:szCs w:val="28"/>
                <w:u w:val="single"/>
              </w:rPr>
              <w:t>Фізкультура і спорт</w:t>
            </w:r>
          </w:p>
          <w:p w14:paraId="03108012" w14:textId="77777777" w:rsidR="00F85BE4" w:rsidRPr="00C116A6" w:rsidRDefault="00F85BE4" w:rsidP="00F85BE4">
            <w:pPr>
              <w:pStyle w:val="ac"/>
              <w:ind w:left="0" w:firstLine="373"/>
              <w:rPr>
                <w:b/>
                <w:szCs w:val="28"/>
              </w:rPr>
            </w:pPr>
          </w:p>
          <w:p w14:paraId="2B0DEE2F" w14:textId="77777777" w:rsidR="00187947" w:rsidRPr="00B10409" w:rsidRDefault="00F85BE4" w:rsidP="00187947">
            <w:pPr>
              <w:pStyle w:val="ac"/>
              <w:ind w:left="0" w:firstLine="373"/>
              <w:jc w:val="center"/>
              <w:rPr>
                <w:b/>
                <w:szCs w:val="28"/>
                <w:u w:val="single"/>
              </w:rPr>
            </w:pPr>
            <w:r w:rsidRPr="00C116A6">
              <w:rPr>
                <w:szCs w:val="28"/>
              </w:rPr>
              <w:tab/>
            </w:r>
            <w:r w:rsidR="00187947" w:rsidRPr="00941E0E">
              <w:rPr>
                <w:b/>
                <w:szCs w:val="28"/>
                <w:u w:val="single"/>
              </w:rPr>
              <w:t>Фізкультура і спорт</w:t>
            </w:r>
          </w:p>
          <w:p w14:paraId="50774B08" w14:textId="77777777" w:rsidR="00187947" w:rsidRPr="006B317E" w:rsidRDefault="00187947" w:rsidP="00187947">
            <w:pPr>
              <w:pStyle w:val="ac"/>
              <w:ind w:left="0" w:firstLine="373"/>
              <w:rPr>
                <w:b/>
                <w:szCs w:val="28"/>
              </w:rPr>
            </w:pPr>
          </w:p>
          <w:p w14:paraId="0B86471A" w14:textId="77777777" w:rsidR="00187947" w:rsidRPr="00187947" w:rsidRDefault="00187947" w:rsidP="00187947">
            <w:pPr>
              <w:ind w:firstLine="373"/>
              <w:jc w:val="both"/>
              <w:rPr>
                <w:rFonts w:ascii="Times New Roman" w:hAnsi="Times New Roman" w:cs="Times New Roman"/>
                <w:sz w:val="28"/>
                <w:szCs w:val="28"/>
              </w:rPr>
            </w:pPr>
            <w:r w:rsidRPr="006B317E">
              <w:rPr>
                <w:sz w:val="28"/>
                <w:szCs w:val="28"/>
              </w:rPr>
              <w:tab/>
            </w:r>
            <w:r w:rsidRPr="00187947">
              <w:rPr>
                <w:rFonts w:ascii="Times New Roman" w:hAnsi="Times New Roman" w:cs="Times New Roman"/>
                <w:sz w:val="28"/>
                <w:szCs w:val="28"/>
              </w:rPr>
              <w:t>Фізична культура та спорт відіграють важливу роль у формуванні, зміцненні, збереженні здоров’я громадян, підвищенні працездатності та збільшенні тривалості життя,  утвердженні спортивного авторитету селищної територіальної громади.</w:t>
            </w:r>
          </w:p>
          <w:p w14:paraId="39627814" w14:textId="77777777" w:rsidR="00187947" w:rsidRPr="00187947" w:rsidRDefault="00187947" w:rsidP="00187947">
            <w:pPr>
              <w:ind w:firstLine="373"/>
              <w:jc w:val="both"/>
              <w:rPr>
                <w:rFonts w:ascii="Times New Roman" w:hAnsi="Times New Roman" w:cs="Times New Roman"/>
                <w:sz w:val="28"/>
                <w:szCs w:val="28"/>
              </w:rPr>
            </w:pPr>
            <w:r w:rsidRPr="00187947">
              <w:rPr>
                <w:rFonts w:ascii="Times New Roman" w:hAnsi="Times New Roman" w:cs="Times New Roman"/>
                <w:sz w:val="28"/>
                <w:szCs w:val="28"/>
              </w:rPr>
              <w:tab/>
              <w:t>Протягом 2023  року  на  території  Савранської  селищної  ради постійно  проводилась  спортивно – масова  робота  з  молоддю, яка відвідує ДЮСШ «Олімп»</w:t>
            </w:r>
          </w:p>
          <w:p w14:paraId="11A5639F" w14:textId="77777777" w:rsidR="00187947" w:rsidRPr="00187947" w:rsidRDefault="00187947" w:rsidP="00187947">
            <w:pPr>
              <w:ind w:firstLine="373"/>
              <w:jc w:val="both"/>
              <w:rPr>
                <w:rFonts w:ascii="Times New Roman" w:eastAsia="Calibri" w:hAnsi="Times New Roman" w:cs="Times New Roman"/>
                <w:sz w:val="28"/>
                <w:szCs w:val="28"/>
              </w:rPr>
            </w:pPr>
            <w:r w:rsidRPr="00187947">
              <w:rPr>
                <w:rFonts w:ascii="Times New Roman" w:eastAsia="Calibri" w:hAnsi="Times New Roman" w:cs="Times New Roman"/>
                <w:sz w:val="28"/>
                <w:szCs w:val="28"/>
              </w:rPr>
              <w:tab/>
              <w:t xml:space="preserve">Поточні видатки по установі склали 1189,1грн.. </w:t>
            </w:r>
          </w:p>
          <w:p w14:paraId="10EB81C3" w14:textId="77777777" w:rsidR="00F85BE4" w:rsidRPr="00C116A6" w:rsidRDefault="00F85BE4" w:rsidP="00F85BE4">
            <w:pPr>
              <w:pStyle w:val="aa"/>
              <w:jc w:val="both"/>
              <w:rPr>
                <w:rFonts w:ascii="Times New Roman" w:hAnsi="Times New Roman" w:cs="Times New Roman"/>
                <w:sz w:val="28"/>
                <w:szCs w:val="28"/>
              </w:rPr>
            </w:pPr>
          </w:p>
          <w:p w14:paraId="35DDD5C1" w14:textId="77777777" w:rsidR="00F85BE4" w:rsidRPr="00C116A6" w:rsidRDefault="00F85BE4" w:rsidP="00F85BE4">
            <w:pPr>
              <w:jc w:val="center"/>
              <w:rPr>
                <w:rFonts w:ascii="Times New Roman" w:hAnsi="Times New Roman" w:cs="Times New Roman"/>
                <w:b/>
                <w:sz w:val="28"/>
                <w:szCs w:val="28"/>
                <w:u w:val="single"/>
              </w:rPr>
            </w:pPr>
            <w:r w:rsidRPr="00C116A6">
              <w:rPr>
                <w:rFonts w:ascii="Times New Roman" w:hAnsi="Times New Roman" w:cs="Times New Roman"/>
                <w:b/>
                <w:sz w:val="28"/>
                <w:szCs w:val="28"/>
                <w:u w:val="single"/>
              </w:rPr>
              <w:t>Культура</w:t>
            </w:r>
          </w:p>
          <w:p w14:paraId="1A5E24A2" w14:textId="77777777" w:rsidR="00F85BE4" w:rsidRPr="00C116A6" w:rsidRDefault="00F85BE4" w:rsidP="00F85BE4">
            <w:pPr>
              <w:pStyle w:val="a4"/>
              <w:spacing w:before="0" w:beforeAutospacing="0" w:after="0" w:afterAutospacing="0"/>
              <w:jc w:val="center"/>
              <w:rPr>
                <w:sz w:val="28"/>
                <w:szCs w:val="28"/>
              </w:rPr>
            </w:pPr>
          </w:p>
          <w:p w14:paraId="28B01453" w14:textId="77777777" w:rsidR="00F85BE4" w:rsidRPr="00C116A6" w:rsidRDefault="00F85BE4" w:rsidP="00F85BE4">
            <w:pPr>
              <w:pStyle w:val="a4"/>
              <w:spacing w:before="0" w:beforeAutospacing="0" w:after="0" w:afterAutospacing="0"/>
              <w:ind w:firstLine="993"/>
              <w:jc w:val="both"/>
              <w:rPr>
                <w:sz w:val="28"/>
                <w:szCs w:val="28"/>
              </w:rPr>
            </w:pPr>
            <w:r w:rsidRPr="00C116A6">
              <w:rPr>
                <w:color w:val="000000"/>
                <w:sz w:val="28"/>
                <w:szCs w:val="28"/>
              </w:rPr>
              <w:t>В структуру Комунального закладу «Центр культури, дозвілля і туризму» Савранської селищної ради (КЗ ЦКДІТ) входять:</w:t>
            </w:r>
          </w:p>
          <w:p w14:paraId="060873D8" w14:textId="77777777" w:rsidR="00F85BE4" w:rsidRPr="00C116A6" w:rsidRDefault="00F85BE4" w:rsidP="00F85BE4">
            <w:pPr>
              <w:pStyle w:val="af0"/>
              <w:ind w:firstLine="851"/>
              <w:rPr>
                <w:rFonts w:ascii="Times New Roman" w:hAnsi="Times New Roman"/>
                <w:color w:val="000000"/>
                <w:sz w:val="28"/>
                <w:szCs w:val="28"/>
              </w:rPr>
            </w:pPr>
            <w:r w:rsidRPr="00C116A6">
              <w:rPr>
                <w:rFonts w:ascii="Times New Roman" w:hAnsi="Times New Roman"/>
                <w:color w:val="000000"/>
                <w:sz w:val="28"/>
                <w:szCs w:val="28"/>
              </w:rPr>
              <w:t>Клубні заклади -15:</w:t>
            </w:r>
          </w:p>
          <w:p w14:paraId="0D50E815" w14:textId="77777777" w:rsidR="00F85BE4" w:rsidRPr="00C116A6" w:rsidRDefault="00F85BE4" w:rsidP="00F85BE4">
            <w:pPr>
              <w:pStyle w:val="af0"/>
              <w:ind w:firstLine="851"/>
              <w:rPr>
                <w:rFonts w:ascii="Times New Roman" w:hAnsi="Times New Roman"/>
                <w:color w:val="000000"/>
                <w:sz w:val="28"/>
                <w:szCs w:val="28"/>
              </w:rPr>
            </w:pPr>
            <w:r w:rsidRPr="00C116A6">
              <w:rPr>
                <w:rFonts w:ascii="Times New Roman" w:hAnsi="Times New Roman"/>
                <w:color w:val="000000"/>
                <w:sz w:val="28"/>
                <w:szCs w:val="28"/>
              </w:rPr>
              <w:t xml:space="preserve">- (10 сільських будинків культури, 4 сільських клуби та 1 Савранський </w:t>
            </w:r>
          </w:p>
          <w:p w14:paraId="73E43376" w14:textId="77777777" w:rsidR="00F85BE4" w:rsidRPr="00C116A6" w:rsidRDefault="00F85BE4" w:rsidP="00F85BE4">
            <w:pPr>
              <w:pStyle w:val="af0"/>
              <w:ind w:firstLine="851"/>
              <w:rPr>
                <w:rFonts w:ascii="Times New Roman" w:hAnsi="Times New Roman"/>
                <w:sz w:val="28"/>
                <w:szCs w:val="28"/>
              </w:rPr>
            </w:pPr>
            <w:r w:rsidRPr="00C116A6">
              <w:rPr>
                <w:rFonts w:ascii="Times New Roman" w:hAnsi="Times New Roman"/>
                <w:color w:val="000000"/>
                <w:sz w:val="28"/>
                <w:szCs w:val="28"/>
              </w:rPr>
              <w:t>базовий будинок культури).</w:t>
            </w:r>
          </w:p>
          <w:p w14:paraId="14971ACC" w14:textId="77777777" w:rsidR="00F85BE4" w:rsidRPr="00C116A6" w:rsidRDefault="00F85BE4" w:rsidP="00F85BE4">
            <w:pPr>
              <w:pStyle w:val="af0"/>
              <w:ind w:firstLine="851"/>
              <w:rPr>
                <w:rFonts w:ascii="Times New Roman" w:hAnsi="Times New Roman"/>
                <w:color w:val="000000"/>
                <w:sz w:val="28"/>
                <w:szCs w:val="28"/>
              </w:rPr>
            </w:pPr>
            <w:r w:rsidRPr="00C116A6">
              <w:rPr>
                <w:rFonts w:ascii="Times New Roman" w:hAnsi="Times New Roman"/>
                <w:color w:val="000000"/>
                <w:sz w:val="28"/>
                <w:szCs w:val="28"/>
              </w:rPr>
              <w:t>Бібліотеки 17:</w:t>
            </w:r>
          </w:p>
          <w:p w14:paraId="03EBD15D" w14:textId="77777777" w:rsidR="00F85BE4" w:rsidRPr="00C116A6" w:rsidRDefault="00F85BE4" w:rsidP="00F85BE4">
            <w:pPr>
              <w:pStyle w:val="af0"/>
              <w:ind w:firstLine="851"/>
              <w:rPr>
                <w:rFonts w:ascii="Times New Roman" w:hAnsi="Times New Roman"/>
                <w:color w:val="000000"/>
                <w:sz w:val="28"/>
                <w:szCs w:val="28"/>
              </w:rPr>
            </w:pPr>
            <w:r w:rsidRPr="00C116A6">
              <w:rPr>
                <w:rFonts w:ascii="Times New Roman" w:hAnsi="Times New Roman"/>
                <w:color w:val="000000"/>
                <w:sz w:val="28"/>
                <w:szCs w:val="28"/>
              </w:rPr>
              <w:t xml:space="preserve">- Савранська публічна бібліотека 1;  </w:t>
            </w:r>
          </w:p>
          <w:p w14:paraId="08CB9AAE" w14:textId="77777777" w:rsidR="00F85BE4" w:rsidRPr="00C116A6" w:rsidRDefault="00F85BE4" w:rsidP="00F85BE4">
            <w:pPr>
              <w:pStyle w:val="af0"/>
              <w:ind w:firstLine="851"/>
              <w:rPr>
                <w:rFonts w:ascii="Times New Roman" w:hAnsi="Times New Roman"/>
                <w:color w:val="000000"/>
                <w:sz w:val="28"/>
                <w:szCs w:val="28"/>
              </w:rPr>
            </w:pPr>
            <w:r w:rsidRPr="00C116A6">
              <w:rPr>
                <w:rFonts w:ascii="Times New Roman" w:hAnsi="Times New Roman"/>
                <w:color w:val="000000"/>
                <w:sz w:val="28"/>
                <w:szCs w:val="28"/>
              </w:rPr>
              <w:t>- дитяча бібліотека селища Саврань;</w:t>
            </w:r>
          </w:p>
          <w:p w14:paraId="05F9BA0A" w14:textId="77777777" w:rsidR="00F85BE4" w:rsidRPr="00C116A6" w:rsidRDefault="00F85BE4" w:rsidP="00F85BE4">
            <w:pPr>
              <w:pStyle w:val="af0"/>
              <w:ind w:firstLine="851"/>
              <w:rPr>
                <w:rFonts w:ascii="Times New Roman" w:hAnsi="Times New Roman"/>
                <w:color w:val="000000"/>
                <w:sz w:val="28"/>
                <w:szCs w:val="28"/>
              </w:rPr>
            </w:pPr>
            <w:r w:rsidRPr="00C116A6">
              <w:rPr>
                <w:rFonts w:ascii="Times New Roman" w:hAnsi="Times New Roman"/>
                <w:color w:val="000000"/>
                <w:sz w:val="28"/>
                <w:szCs w:val="28"/>
              </w:rPr>
              <w:t xml:space="preserve">- 15 сільських бібліотек-філій, з них 11 призупинено діяльність, </w:t>
            </w:r>
          </w:p>
          <w:p w14:paraId="5862C748" w14:textId="77777777" w:rsidR="00F85BE4" w:rsidRPr="00C116A6" w:rsidRDefault="00F85BE4" w:rsidP="00F85BE4">
            <w:pPr>
              <w:pStyle w:val="af0"/>
              <w:ind w:firstLine="851"/>
              <w:rPr>
                <w:rFonts w:ascii="Times New Roman" w:hAnsi="Times New Roman"/>
                <w:sz w:val="28"/>
                <w:szCs w:val="28"/>
              </w:rPr>
            </w:pPr>
            <w:r w:rsidRPr="00C116A6">
              <w:rPr>
                <w:rFonts w:ascii="Times New Roman" w:hAnsi="Times New Roman"/>
                <w:color w:val="000000"/>
                <w:sz w:val="28"/>
                <w:szCs w:val="28"/>
              </w:rPr>
              <w:t xml:space="preserve">   4 функціонують ).</w:t>
            </w:r>
          </w:p>
          <w:p w14:paraId="6083F117" w14:textId="77777777" w:rsidR="00F85BE4" w:rsidRPr="00C116A6" w:rsidRDefault="00F85BE4" w:rsidP="00F85BE4">
            <w:pPr>
              <w:pStyle w:val="af0"/>
              <w:ind w:firstLine="851"/>
              <w:rPr>
                <w:rFonts w:ascii="Times New Roman" w:hAnsi="Times New Roman"/>
                <w:sz w:val="28"/>
                <w:szCs w:val="28"/>
              </w:rPr>
            </w:pPr>
            <w:r w:rsidRPr="00C116A6">
              <w:rPr>
                <w:rFonts w:ascii="Times New Roman" w:hAnsi="Times New Roman"/>
                <w:color w:val="000000"/>
                <w:sz w:val="28"/>
                <w:szCs w:val="28"/>
              </w:rPr>
              <w:t xml:space="preserve">Мистецька школи -з  філіалом в </w:t>
            </w:r>
            <w:proofErr w:type="spellStart"/>
            <w:r w:rsidRPr="00C116A6">
              <w:rPr>
                <w:rFonts w:ascii="Times New Roman" w:hAnsi="Times New Roman"/>
                <w:color w:val="000000"/>
                <w:sz w:val="28"/>
                <w:szCs w:val="28"/>
              </w:rPr>
              <w:t>с.Полянецьке</w:t>
            </w:r>
            <w:proofErr w:type="spellEnd"/>
            <w:r w:rsidRPr="00C116A6">
              <w:rPr>
                <w:rFonts w:ascii="Times New Roman" w:hAnsi="Times New Roman"/>
                <w:color w:val="000000"/>
                <w:sz w:val="28"/>
                <w:szCs w:val="28"/>
              </w:rPr>
              <w:t xml:space="preserve">. </w:t>
            </w:r>
          </w:p>
          <w:p w14:paraId="40C4FAB0" w14:textId="77777777" w:rsidR="00F85BE4" w:rsidRPr="00C116A6" w:rsidRDefault="00F85BE4" w:rsidP="00F85BE4">
            <w:pPr>
              <w:pStyle w:val="af0"/>
              <w:ind w:firstLine="851"/>
              <w:rPr>
                <w:rFonts w:ascii="Times New Roman" w:hAnsi="Times New Roman"/>
                <w:color w:val="000000"/>
                <w:sz w:val="28"/>
                <w:szCs w:val="28"/>
              </w:rPr>
            </w:pPr>
            <w:r w:rsidRPr="00C116A6">
              <w:rPr>
                <w:rFonts w:ascii="Times New Roman" w:hAnsi="Times New Roman"/>
                <w:color w:val="000000"/>
                <w:sz w:val="28"/>
                <w:szCs w:val="28"/>
              </w:rPr>
              <w:t>Історико-краєзнавчий музеї-1</w:t>
            </w:r>
          </w:p>
          <w:p w14:paraId="5FD20B07" w14:textId="77777777" w:rsidR="00F85BE4" w:rsidRPr="00C116A6" w:rsidRDefault="00F85BE4" w:rsidP="00F85BE4">
            <w:pPr>
              <w:pStyle w:val="a4"/>
              <w:spacing w:before="0" w:beforeAutospacing="0" w:after="0" w:afterAutospacing="0"/>
              <w:ind w:firstLine="993"/>
              <w:jc w:val="both"/>
              <w:rPr>
                <w:sz w:val="28"/>
                <w:szCs w:val="28"/>
              </w:rPr>
            </w:pPr>
          </w:p>
          <w:p w14:paraId="17FDE443" w14:textId="77777777" w:rsidR="00F85BE4" w:rsidRPr="00C116A6" w:rsidRDefault="00F85BE4" w:rsidP="00F85BE4">
            <w:pPr>
              <w:pStyle w:val="a4"/>
              <w:spacing w:before="0" w:beforeAutospacing="0" w:after="0" w:afterAutospacing="0"/>
              <w:ind w:firstLine="993"/>
              <w:jc w:val="both"/>
              <w:rPr>
                <w:color w:val="000000"/>
                <w:sz w:val="28"/>
                <w:szCs w:val="28"/>
              </w:rPr>
            </w:pPr>
            <w:r w:rsidRPr="00C116A6">
              <w:rPr>
                <w:color w:val="000000"/>
                <w:sz w:val="28"/>
                <w:szCs w:val="28"/>
              </w:rPr>
              <w:t>Всього працюючих станом на 01.02.2024 року - 54 працівників на 52 ставки. Із них :</w:t>
            </w:r>
          </w:p>
          <w:p w14:paraId="022A9438" w14:textId="77777777" w:rsidR="00F85BE4" w:rsidRPr="00C116A6" w:rsidRDefault="00F85BE4" w:rsidP="00F85BE4">
            <w:pPr>
              <w:pStyle w:val="a4"/>
              <w:spacing w:before="0" w:beforeAutospacing="0" w:after="0" w:afterAutospacing="0"/>
              <w:ind w:firstLine="993"/>
              <w:jc w:val="both"/>
              <w:rPr>
                <w:color w:val="000000"/>
                <w:sz w:val="28"/>
                <w:szCs w:val="28"/>
              </w:rPr>
            </w:pPr>
            <w:r w:rsidRPr="00C116A6">
              <w:rPr>
                <w:color w:val="000000"/>
                <w:sz w:val="28"/>
                <w:szCs w:val="28"/>
              </w:rPr>
              <w:t>школа мистецтв - 14 працівників, з яких 1 сумісник на 0,25 ставки (бухгалтер) ставок 17,5, працівники культури - 41працівника (3-вакантні посади) на 34,5ставки .</w:t>
            </w:r>
          </w:p>
          <w:p w14:paraId="3684CC76" w14:textId="77777777" w:rsidR="00F85BE4" w:rsidRPr="00C116A6" w:rsidRDefault="00F85BE4" w:rsidP="00F85BE4">
            <w:pPr>
              <w:pStyle w:val="a4"/>
              <w:spacing w:before="0" w:beforeAutospacing="0" w:after="0" w:afterAutospacing="0"/>
              <w:ind w:firstLine="993"/>
              <w:jc w:val="both"/>
              <w:rPr>
                <w:color w:val="000000"/>
                <w:sz w:val="28"/>
                <w:szCs w:val="28"/>
              </w:rPr>
            </w:pPr>
          </w:p>
          <w:p w14:paraId="1FA4937A" w14:textId="77777777" w:rsidR="00F85BE4" w:rsidRPr="00C116A6" w:rsidRDefault="00F85BE4" w:rsidP="00F85BE4">
            <w:pPr>
              <w:pStyle w:val="a4"/>
              <w:spacing w:before="0" w:beforeAutospacing="0" w:after="0" w:afterAutospacing="0"/>
              <w:ind w:firstLine="993"/>
              <w:jc w:val="both"/>
              <w:rPr>
                <w:color w:val="000000"/>
                <w:sz w:val="28"/>
                <w:szCs w:val="28"/>
              </w:rPr>
            </w:pPr>
            <w:r w:rsidRPr="00C116A6">
              <w:rPr>
                <w:color w:val="000000"/>
                <w:sz w:val="28"/>
                <w:szCs w:val="28"/>
              </w:rPr>
              <w:t>В 2023 на КЗ ЦКДІТ було виділено коштів 8 824 266,26 грн.</w:t>
            </w:r>
          </w:p>
          <w:p w14:paraId="07BA7A2D" w14:textId="77777777" w:rsidR="00F85BE4" w:rsidRPr="00C116A6" w:rsidRDefault="00F85BE4" w:rsidP="00F85BE4">
            <w:pPr>
              <w:pStyle w:val="a4"/>
              <w:spacing w:before="0" w:beforeAutospacing="0" w:after="0" w:afterAutospacing="0"/>
              <w:ind w:firstLine="993"/>
              <w:jc w:val="both"/>
              <w:rPr>
                <w:color w:val="000000"/>
                <w:sz w:val="28"/>
                <w:szCs w:val="28"/>
              </w:rPr>
            </w:pPr>
            <w:r w:rsidRPr="00C116A6">
              <w:rPr>
                <w:color w:val="000000"/>
                <w:sz w:val="28"/>
                <w:szCs w:val="28"/>
              </w:rPr>
              <w:t>З них :</w:t>
            </w:r>
          </w:p>
          <w:p w14:paraId="17EDD56F" w14:textId="77777777" w:rsidR="00F85BE4" w:rsidRPr="00C116A6" w:rsidRDefault="00F85BE4" w:rsidP="00F85BE4">
            <w:pPr>
              <w:pStyle w:val="a4"/>
              <w:spacing w:before="0" w:beforeAutospacing="0" w:after="0" w:afterAutospacing="0"/>
              <w:ind w:firstLine="993"/>
              <w:jc w:val="both"/>
              <w:rPr>
                <w:color w:val="000000"/>
                <w:sz w:val="28"/>
                <w:szCs w:val="28"/>
              </w:rPr>
            </w:pPr>
            <w:r w:rsidRPr="00C116A6">
              <w:rPr>
                <w:color w:val="000000"/>
                <w:sz w:val="28"/>
                <w:szCs w:val="28"/>
              </w:rPr>
              <w:lastRenderedPageBreak/>
              <w:t>АРХІВ-  109 542,26 грн.</w:t>
            </w:r>
          </w:p>
          <w:p w14:paraId="1A21C8EF" w14:textId="77777777" w:rsidR="00F85BE4" w:rsidRPr="00C116A6" w:rsidRDefault="00F85BE4" w:rsidP="00F85BE4">
            <w:pPr>
              <w:pStyle w:val="a4"/>
              <w:spacing w:before="0" w:beforeAutospacing="0" w:after="0" w:afterAutospacing="0"/>
              <w:ind w:firstLine="993"/>
              <w:jc w:val="both"/>
              <w:rPr>
                <w:color w:val="000000"/>
                <w:sz w:val="28"/>
                <w:szCs w:val="28"/>
              </w:rPr>
            </w:pPr>
            <w:r w:rsidRPr="00C116A6">
              <w:rPr>
                <w:color w:val="000000"/>
                <w:sz w:val="28"/>
                <w:szCs w:val="28"/>
              </w:rPr>
              <w:t>ШКОЛА МИСТЕЦТВ-  2 700 115,0 грн..</w:t>
            </w:r>
          </w:p>
          <w:p w14:paraId="1D2648DA" w14:textId="77777777" w:rsidR="00F85BE4" w:rsidRPr="00C116A6" w:rsidRDefault="00F85BE4" w:rsidP="00F85BE4">
            <w:pPr>
              <w:pStyle w:val="a4"/>
              <w:spacing w:before="0" w:beforeAutospacing="0" w:after="0" w:afterAutospacing="0"/>
              <w:ind w:firstLine="993"/>
              <w:jc w:val="both"/>
              <w:rPr>
                <w:color w:val="000000"/>
                <w:sz w:val="28"/>
                <w:szCs w:val="28"/>
              </w:rPr>
            </w:pPr>
            <w:r w:rsidRPr="00C116A6">
              <w:rPr>
                <w:color w:val="000000"/>
                <w:sz w:val="28"/>
                <w:szCs w:val="28"/>
              </w:rPr>
              <w:t xml:space="preserve">КУЛЬТУРА -    6 014 609,0грн. </w:t>
            </w:r>
          </w:p>
          <w:p w14:paraId="60C5865F" w14:textId="77777777" w:rsidR="00F85BE4" w:rsidRPr="00C116A6" w:rsidRDefault="00F85BE4" w:rsidP="00F85BE4">
            <w:pPr>
              <w:ind w:firstLine="709"/>
              <w:jc w:val="both"/>
              <w:rPr>
                <w:rFonts w:ascii="Times New Roman" w:hAnsi="Times New Roman" w:cs="Times New Roman"/>
                <w:sz w:val="28"/>
                <w:szCs w:val="28"/>
              </w:rPr>
            </w:pPr>
          </w:p>
          <w:p w14:paraId="14C0C6AD" w14:textId="77777777" w:rsidR="00F85BE4" w:rsidRPr="00C116A6" w:rsidRDefault="00F85BE4" w:rsidP="00F85BE4">
            <w:pPr>
              <w:ind w:firstLine="709"/>
              <w:jc w:val="both"/>
              <w:rPr>
                <w:rFonts w:ascii="Times New Roman" w:hAnsi="Times New Roman" w:cs="Times New Roman"/>
                <w:b/>
                <w:sz w:val="28"/>
                <w:szCs w:val="28"/>
              </w:rPr>
            </w:pPr>
            <w:r w:rsidRPr="00C116A6">
              <w:rPr>
                <w:rFonts w:ascii="Times New Roman" w:hAnsi="Times New Roman" w:cs="Times New Roman"/>
                <w:b/>
                <w:sz w:val="28"/>
                <w:szCs w:val="28"/>
              </w:rPr>
              <w:t>За звітній період були проведені поточні ремонти  в закладах культури:</w:t>
            </w:r>
          </w:p>
          <w:p w14:paraId="42929E5C" w14:textId="77777777" w:rsidR="00F85BE4" w:rsidRPr="00C116A6" w:rsidRDefault="00F85BE4" w:rsidP="00F85BE4">
            <w:pPr>
              <w:pStyle w:val="a4"/>
              <w:spacing w:before="0" w:beforeAutospacing="0" w:after="0" w:afterAutospacing="0"/>
              <w:jc w:val="both"/>
              <w:rPr>
                <w:color w:val="000000"/>
                <w:sz w:val="28"/>
                <w:szCs w:val="28"/>
              </w:rPr>
            </w:pPr>
            <w:r w:rsidRPr="00C116A6">
              <w:rPr>
                <w:color w:val="000000"/>
                <w:sz w:val="28"/>
                <w:szCs w:val="28"/>
              </w:rPr>
              <w:t xml:space="preserve">-Сільський будинок культури </w:t>
            </w:r>
            <w:proofErr w:type="spellStart"/>
            <w:r w:rsidRPr="00C116A6">
              <w:rPr>
                <w:sz w:val="28"/>
                <w:szCs w:val="28"/>
              </w:rPr>
              <w:t>с.Неділкове</w:t>
            </w:r>
            <w:proofErr w:type="spellEnd"/>
            <w:r w:rsidRPr="00C116A6">
              <w:rPr>
                <w:sz w:val="28"/>
                <w:szCs w:val="28"/>
              </w:rPr>
              <w:t xml:space="preserve"> на суму 2620,00грн</w:t>
            </w:r>
            <w:r w:rsidRPr="00C116A6">
              <w:rPr>
                <w:color w:val="000000"/>
                <w:sz w:val="28"/>
                <w:szCs w:val="28"/>
              </w:rPr>
              <w:t xml:space="preserve"> /усунення протікання даху(криші) власними силами/</w:t>
            </w:r>
          </w:p>
          <w:p w14:paraId="0DD1FC27" w14:textId="77777777" w:rsidR="00F85BE4" w:rsidRPr="00C116A6" w:rsidRDefault="00F85BE4" w:rsidP="00F85BE4">
            <w:pPr>
              <w:pStyle w:val="a4"/>
              <w:spacing w:before="0" w:beforeAutospacing="0" w:after="0" w:afterAutospacing="0"/>
              <w:jc w:val="both"/>
              <w:rPr>
                <w:color w:val="000000"/>
                <w:sz w:val="28"/>
                <w:szCs w:val="28"/>
              </w:rPr>
            </w:pPr>
            <w:r w:rsidRPr="00C116A6">
              <w:rPr>
                <w:color w:val="000000"/>
                <w:sz w:val="28"/>
                <w:szCs w:val="28"/>
              </w:rPr>
              <w:t xml:space="preserve">-Сільський будинок культури </w:t>
            </w:r>
            <w:proofErr w:type="spellStart"/>
            <w:r w:rsidRPr="00C116A6">
              <w:rPr>
                <w:sz w:val="28"/>
                <w:szCs w:val="28"/>
              </w:rPr>
              <w:t>с.Неділкове</w:t>
            </w:r>
            <w:proofErr w:type="spellEnd"/>
            <w:r w:rsidRPr="00C116A6">
              <w:rPr>
                <w:sz w:val="28"/>
                <w:szCs w:val="28"/>
              </w:rPr>
              <w:t xml:space="preserve"> на суму 5881,00грн</w:t>
            </w:r>
            <w:r w:rsidRPr="00C116A6">
              <w:rPr>
                <w:color w:val="000000"/>
                <w:sz w:val="28"/>
                <w:szCs w:val="28"/>
              </w:rPr>
              <w:t xml:space="preserve"> /проведення косметичного ремонту фойє/ власними силами/</w:t>
            </w:r>
          </w:p>
          <w:p w14:paraId="4BC317A5" w14:textId="77777777" w:rsidR="00F85BE4" w:rsidRPr="00C116A6" w:rsidRDefault="00F85BE4" w:rsidP="00F85BE4">
            <w:pPr>
              <w:pStyle w:val="a4"/>
              <w:spacing w:before="0" w:beforeAutospacing="0" w:after="0" w:afterAutospacing="0"/>
              <w:jc w:val="both"/>
              <w:rPr>
                <w:sz w:val="28"/>
                <w:szCs w:val="28"/>
              </w:rPr>
            </w:pPr>
            <w:r w:rsidRPr="00C116A6">
              <w:rPr>
                <w:sz w:val="28"/>
                <w:szCs w:val="28"/>
              </w:rPr>
              <w:t xml:space="preserve">-Сільський будинок культури </w:t>
            </w:r>
            <w:proofErr w:type="spellStart"/>
            <w:r w:rsidRPr="00C116A6">
              <w:rPr>
                <w:sz w:val="28"/>
                <w:szCs w:val="28"/>
              </w:rPr>
              <w:t>с.Бакша</w:t>
            </w:r>
            <w:proofErr w:type="spellEnd"/>
            <w:r w:rsidRPr="00C116A6">
              <w:rPr>
                <w:sz w:val="28"/>
                <w:szCs w:val="28"/>
              </w:rPr>
              <w:t xml:space="preserve"> на суму 1460,00грн /косметичний ремонт танцювального залу/</w:t>
            </w:r>
          </w:p>
          <w:p w14:paraId="166EE69E" w14:textId="77777777" w:rsidR="00F85BE4" w:rsidRPr="00C116A6" w:rsidRDefault="00F85BE4" w:rsidP="00F85BE4">
            <w:pPr>
              <w:pStyle w:val="a4"/>
              <w:spacing w:before="0" w:beforeAutospacing="0" w:after="0" w:afterAutospacing="0"/>
              <w:jc w:val="both"/>
              <w:rPr>
                <w:color w:val="000000"/>
                <w:sz w:val="28"/>
                <w:szCs w:val="28"/>
              </w:rPr>
            </w:pPr>
            <w:r w:rsidRPr="00C116A6">
              <w:rPr>
                <w:color w:val="000000"/>
                <w:sz w:val="28"/>
                <w:szCs w:val="28"/>
              </w:rPr>
              <w:t xml:space="preserve">-Сільський клуб </w:t>
            </w:r>
            <w:proofErr w:type="spellStart"/>
            <w:r w:rsidRPr="00C116A6">
              <w:rPr>
                <w:color w:val="000000"/>
                <w:sz w:val="28"/>
                <w:szCs w:val="28"/>
              </w:rPr>
              <w:t>с.Слюсарево</w:t>
            </w:r>
            <w:proofErr w:type="spellEnd"/>
            <w:r w:rsidRPr="00C116A6">
              <w:rPr>
                <w:color w:val="000000"/>
                <w:sz w:val="28"/>
                <w:szCs w:val="28"/>
              </w:rPr>
              <w:t xml:space="preserve"> на суму 1440,00грн /косметичний ремонт залу/</w:t>
            </w:r>
          </w:p>
          <w:p w14:paraId="3791EE6D" w14:textId="77777777" w:rsidR="00F85BE4" w:rsidRPr="00C116A6" w:rsidRDefault="00F85BE4" w:rsidP="00F85BE4">
            <w:pPr>
              <w:pStyle w:val="a4"/>
              <w:spacing w:before="0" w:beforeAutospacing="0" w:after="0" w:afterAutospacing="0"/>
              <w:jc w:val="both"/>
              <w:rPr>
                <w:color w:val="000000"/>
                <w:sz w:val="28"/>
                <w:szCs w:val="28"/>
              </w:rPr>
            </w:pPr>
            <w:r w:rsidRPr="00C116A6">
              <w:rPr>
                <w:color w:val="000000"/>
                <w:sz w:val="28"/>
                <w:szCs w:val="28"/>
              </w:rPr>
              <w:t xml:space="preserve">-Сільський будинок культури </w:t>
            </w:r>
            <w:proofErr w:type="spellStart"/>
            <w:r w:rsidRPr="00C116A6">
              <w:rPr>
                <w:sz w:val="28"/>
                <w:szCs w:val="28"/>
              </w:rPr>
              <w:t>с.Дубинове</w:t>
            </w:r>
            <w:proofErr w:type="spellEnd"/>
            <w:r w:rsidRPr="00C116A6">
              <w:rPr>
                <w:sz w:val="28"/>
                <w:szCs w:val="28"/>
              </w:rPr>
              <w:t xml:space="preserve"> на суму 7140,</w:t>
            </w:r>
            <w:r w:rsidRPr="00C116A6">
              <w:rPr>
                <w:color w:val="000000"/>
                <w:sz w:val="28"/>
                <w:szCs w:val="28"/>
              </w:rPr>
              <w:t xml:space="preserve">00грн /косметичний ремонт обрядової кімнати/(облаштування огорожі </w:t>
            </w:r>
            <w:proofErr w:type="spellStart"/>
            <w:r w:rsidRPr="00C116A6">
              <w:rPr>
                <w:color w:val="000000"/>
                <w:sz w:val="28"/>
                <w:szCs w:val="28"/>
              </w:rPr>
              <w:t>болер</w:t>
            </w:r>
            <w:proofErr w:type="spellEnd"/>
            <w:r w:rsidRPr="00C116A6">
              <w:rPr>
                <w:color w:val="000000"/>
                <w:sz w:val="28"/>
                <w:szCs w:val="28"/>
              </w:rPr>
              <w:tab/>
              <w:t>`</w:t>
            </w:r>
            <w:proofErr w:type="spellStart"/>
            <w:r w:rsidRPr="00C116A6">
              <w:rPr>
                <w:color w:val="000000"/>
                <w:sz w:val="28"/>
                <w:szCs w:val="28"/>
              </w:rPr>
              <w:t>яна</w:t>
            </w:r>
            <w:proofErr w:type="spellEnd"/>
            <w:r w:rsidRPr="00C116A6">
              <w:rPr>
                <w:color w:val="000000"/>
                <w:sz w:val="28"/>
                <w:szCs w:val="28"/>
              </w:rPr>
              <w:t xml:space="preserve"> )та виготовлення 8 столів (для ярмарки)</w:t>
            </w:r>
          </w:p>
          <w:p w14:paraId="747499D2" w14:textId="77777777" w:rsidR="00F85BE4" w:rsidRPr="00C116A6" w:rsidRDefault="00F85BE4" w:rsidP="00F85BE4">
            <w:pPr>
              <w:pStyle w:val="a4"/>
              <w:spacing w:before="0" w:beforeAutospacing="0" w:after="0" w:afterAutospacing="0"/>
              <w:jc w:val="both"/>
              <w:rPr>
                <w:color w:val="000000"/>
                <w:sz w:val="28"/>
                <w:szCs w:val="28"/>
              </w:rPr>
            </w:pPr>
            <w:r w:rsidRPr="00C116A6">
              <w:rPr>
                <w:color w:val="000000"/>
                <w:sz w:val="28"/>
                <w:szCs w:val="28"/>
              </w:rPr>
              <w:t xml:space="preserve">-Сільський будинок культури </w:t>
            </w:r>
            <w:proofErr w:type="spellStart"/>
            <w:r w:rsidRPr="00C116A6">
              <w:rPr>
                <w:color w:val="000000"/>
                <w:sz w:val="28"/>
                <w:szCs w:val="28"/>
              </w:rPr>
              <w:t>с.Осички</w:t>
            </w:r>
            <w:proofErr w:type="spellEnd"/>
            <w:r w:rsidRPr="00C116A6">
              <w:rPr>
                <w:color w:val="000000"/>
                <w:sz w:val="28"/>
                <w:szCs w:val="28"/>
              </w:rPr>
              <w:t xml:space="preserve"> на суму 36 293,00грн /косметичний ремонт танцювального залу, порогів/</w:t>
            </w:r>
          </w:p>
          <w:p w14:paraId="383DFF68" w14:textId="77777777" w:rsidR="00F85BE4" w:rsidRPr="00C116A6" w:rsidRDefault="00F85BE4" w:rsidP="00F85BE4">
            <w:pPr>
              <w:pStyle w:val="a4"/>
              <w:spacing w:before="0" w:beforeAutospacing="0" w:after="0" w:afterAutospacing="0"/>
              <w:jc w:val="both"/>
              <w:rPr>
                <w:color w:val="000000"/>
                <w:sz w:val="28"/>
                <w:szCs w:val="28"/>
              </w:rPr>
            </w:pPr>
            <w:r w:rsidRPr="00C116A6">
              <w:rPr>
                <w:color w:val="000000"/>
                <w:sz w:val="28"/>
                <w:szCs w:val="28"/>
              </w:rPr>
              <w:t xml:space="preserve">-Сільський будинок культури </w:t>
            </w:r>
            <w:proofErr w:type="spellStart"/>
            <w:r w:rsidRPr="00C116A6">
              <w:rPr>
                <w:color w:val="000000"/>
                <w:sz w:val="28"/>
                <w:szCs w:val="28"/>
              </w:rPr>
              <w:t>с.Байбузівка</w:t>
            </w:r>
            <w:proofErr w:type="spellEnd"/>
            <w:r w:rsidRPr="00C116A6">
              <w:rPr>
                <w:color w:val="000000"/>
                <w:sz w:val="28"/>
                <w:szCs w:val="28"/>
              </w:rPr>
              <w:t xml:space="preserve"> /косметичний ремонт на суму 4 874.94 грн.</w:t>
            </w:r>
          </w:p>
          <w:p w14:paraId="3D7C04D5" w14:textId="77777777" w:rsidR="00F85BE4" w:rsidRPr="00C116A6" w:rsidRDefault="00F85BE4" w:rsidP="00F85BE4">
            <w:pPr>
              <w:pStyle w:val="a4"/>
              <w:spacing w:before="0" w:beforeAutospacing="0" w:after="0" w:afterAutospacing="0"/>
              <w:jc w:val="both"/>
              <w:rPr>
                <w:color w:val="000000"/>
                <w:sz w:val="28"/>
                <w:szCs w:val="28"/>
              </w:rPr>
            </w:pPr>
            <w:r w:rsidRPr="00C116A6">
              <w:rPr>
                <w:color w:val="000000"/>
                <w:sz w:val="28"/>
                <w:szCs w:val="28"/>
              </w:rPr>
              <w:t>-Був здійснений монтаж натяжної стелі в хореографічному залі Савранського базового будинку культури на суму 27 321,77грн. проведений косметичний ремонт та переходу на суму 1700,00грн</w:t>
            </w:r>
          </w:p>
          <w:p w14:paraId="59D2473A" w14:textId="77777777" w:rsidR="00F85BE4" w:rsidRPr="00C116A6" w:rsidRDefault="00F85BE4" w:rsidP="00F85BE4">
            <w:pPr>
              <w:pStyle w:val="a4"/>
              <w:spacing w:before="0" w:beforeAutospacing="0" w:after="0" w:afterAutospacing="0"/>
              <w:jc w:val="both"/>
              <w:rPr>
                <w:color w:val="000000"/>
                <w:sz w:val="28"/>
                <w:szCs w:val="28"/>
              </w:rPr>
            </w:pPr>
            <w:r w:rsidRPr="00C116A6">
              <w:rPr>
                <w:color w:val="000000"/>
                <w:sz w:val="28"/>
                <w:szCs w:val="28"/>
              </w:rPr>
              <w:t>-Здійснений косметичний ремонт фасаду базового будинку культури на суму 4460,00грн.</w:t>
            </w:r>
          </w:p>
          <w:p w14:paraId="730372D4" w14:textId="77777777" w:rsidR="00F85BE4" w:rsidRPr="00C116A6" w:rsidRDefault="00F85BE4" w:rsidP="00F85BE4">
            <w:pPr>
              <w:pStyle w:val="a4"/>
              <w:spacing w:before="0" w:beforeAutospacing="0" w:after="0" w:afterAutospacing="0"/>
              <w:jc w:val="both"/>
              <w:rPr>
                <w:color w:val="000000"/>
                <w:sz w:val="28"/>
                <w:szCs w:val="28"/>
              </w:rPr>
            </w:pPr>
            <w:r w:rsidRPr="00C116A6">
              <w:rPr>
                <w:color w:val="000000"/>
                <w:sz w:val="28"/>
                <w:szCs w:val="28"/>
              </w:rPr>
              <w:t>-Власними сила було здійснено заміну лавок та облаштовано доріжки при будівлі Савранського базового будинку культури на еко майданчику на суму 12781,00грн</w:t>
            </w:r>
          </w:p>
          <w:p w14:paraId="66592B65" w14:textId="77777777" w:rsidR="00F85BE4" w:rsidRPr="00C116A6" w:rsidRDefault="00F85BE4" w:rsidP="00F85BE4">
            <w:pPr>
              <w:pStyle w:val="a4"/>
              <w:spacing w:before="0" w:beforeAutospacing="0" w:after="0" w:afterAutospacing="0"/>
              <w:ind w:firstLine="993"/>
              <w:jc w:val="both"/>
              <w:rPr>
                <w:b/>
                <w:color w:val="000000"/>
                <w:sz w:val="28"/>
                <w:szCs w:val="28"/>
              </w:rPr>
            </w:pPr>
            <w:r w:rsidRPr="00C116A6">
              <w:rPr>
                <w:b/>
                <w:color w:val="000000"/>
                <w:sz w:val="28"/>
                <w:szCs w:val="28"/>
              </w:rPr>
              <w:t>З бюджету розвитку було придбано:</w:t>
            </w:r>
          </w:p>
          <w:p w14:paraId="05E2AF9D" w14:textId="77777777" w:rsidR="00F85BE4" w:rsidRPr="00C116A6" w:rsidRDefault="00F85BE4" w:rsidP="00F85BE4">
            <w:pPr>
              <w:pStyle w:val="a4"/>
              <w:spacing w:before="0" w:beforeAutospacing="0" w:after="0" w:afterAutospacing="0"/>
              <w:ind w:firstLine="993"/>
              <w:jc w:val="both"/>
              <w:rPr>
                <w:color w:val="000000"/>
                <w:sz w:val="28"/>
                <w:szCs w:val="28"/>
              </w:rPr>
            </w:pPr>
            <w:r w:rsidRPr="00C116A6">
              <w:rPr>
                <w:color w:val="000000"/>
                <w:sz w:val="28"/>
                <w:szCs w:val="28"/>
              </w:rPr>
              <w:t xml:space="preserve">- книги -11 </w:t>
            </w:r>
            <w:proofErr w:type="spellStart"/>
            <w:r w:rsidRPr="00C116A6">
              <w:rPr>
                <w:color w:val="000000"/>
                <w:sz w:val="28"/>
                <w:szCs w:val="28"/>
              </w:rPr>
              <w:t>тис.грн</w:t>
            </w:r>
            <w:proofErr w:type="spellEnd"/>
            <w:r w:rsidRPr="00C116A6">
              <w:rPr>
                <w:color w:val="000000"/>
                <w:sz w:val="28"/>
                <w:szCs w:val="28"/>
              </w:rPr>
              <w:t>.</w:t>
            </w:r>
          </w:p>
          <w:p w14:paraId="6477DF6B" w14:textId="77777777" w:rsidR="00F85BE4" w:rsidRPr="00C116A6" w:rsidRDefault="00F85BE4" w:rsidP="00F85BE4">
            <w:pPr>
              <w:pStyle w:val="a4"/>
              <w:spacing w:before="0" w:beforeAutospacing="0" w:after="0" w:afterAutospacing="0"/>
              <w:ind w:firstLine="993"/>
              <w:jc w:val="both"/>
              <w:rPr>
                <w:color w:val="000000"/>
                <w:sz w:val="28"/>
                <w:szCs w:val="28"/>
              </w:rPr>
            </w:pPr>
            <w:r w:rsidRPr="00C116A6">
              <w:rPr>
                <w:color w:val="000000"/>
                <w:sz w:val="28"/>
                <w:szCs w:val="28"/>
              </w:rPr>
              <w:t>-Заміна побутового котла з установкою  в Савранській публічній бібліотеці на суму 40 000грн.</w:t>
            </w:r>
          </w:p>
          <w:p w14:paraId="65C2ED5A" w14:textId="77777777" w:rsidR="00F85BE4" w:rsidRPr="00C116A6" w:rsidRDefault="00F85BE4" w:rsidP="00F85BE4">
            <w:pPr>
              <w:pStyle w:val="a4"/>
              <w:spacing w:before="0" w:beforeAutospacing="0" w:after="0" w:afterAutospacing="0"/>
              <w:ind w:firstLine="993"/>
              <w:jc w:val="both"/>
              <w:rPr>
                <w:color w:val="000000"/>
                <w:sz w:val="28"/>
                <w:szCs w:val="28"/>
              </w:rPr>
            </w:pPr>
            <w:r w:rsidRPr="00C116A6">
              <w:rPr>
                <w:color w:val="000000"/>
                <w:sz w:val="28"/>
                <w:szCs w:val="28"/>
              </w:rPr>
              <w:t xml:space="preserve">-музична апаратура /обладнання/ </w:t>
            </w:r>
            <w:proofErr w:type="spellStart"/>
            <w:r w:rsidRPr="00C116A6">
              <w:rPr>
                <w:color w:val="000000"/>
                <w:sz w:val="28"/>
                <w:szCs w:val="28"/>
              </w:rPr>
              <w:t>мікшерський</w:t>
            </w:r>
            <w:proofErr w:type="spellEnd"/>
            <w:r w:rsidRPr="00C116A6">
              <w:rPr>
                <w:color w:val="000000"/>
                <w:sz w:val="28"/>
                <w:szCs w:val="28"/>
              </w:rPr>
              <w:t xml:space="preserve"> пульт на суму 40 500,0грн та мікрофони (2шт) на суму 16 546,0грн.</w:t>
            </w:r>
          </w:p>
          <w:p w14:paraId="02187B9A" w14:textId="77777777" w:rsidR="00F85BE4" w:rsidRPr="00C116A6" w:rsidRDefault="00F85BE4" w:rsidP="00F85BE4">
            <w:pPr>
              <w:pStyle w:val="a4"/>
              <w:spacing w:before="0" w:beforeAutospacing="0" w:after="0" w:afterAutospacing="0"/>
              <w:ind w:firstLine="993"/>
              <w:jc w:val="both"/>
              <w:rPr>
                <w:color w:val="000000"/>
                <w:sz w:val="28"/>
                <w:szCs w:val="28"/>
              </w:rPr>
            </w:pPr>
          </w:p>
          <w:p w14:paraId="004A77A0" w14:textId="77777777" w:rsidR="00F85BE4" w:rsidRPr="00C116A6" w:rsidRDefault="00F85BE4" w:rsidP="00F85BE4">
            <w:pPr>
              <w:pStyle w:val="a4"/>
              <w:spacing w:before="0" w:beforeAutospacing="0" w:after="0" w:afterAutospacing="0"/>
              <w:ind w:firstLine="993"/>
              <w:jc w:val="both"/>
              <w:rPr>
                <w:color w:val="000000"/>
                <w:sz w:val="28"/>
                <w:szCs w:val="28"/>
              </w:rPr>
            </w:pPr>
            <w:r w:rsidRPr="00C116A6">
              <w:rPr>
                <w:color w:val="000000"/>
                <w:sz w:val="28"/>
                <w:szCs w:val="28"/>
              </w:rPr>
              <w:t xml:space="preserve">-Протягом 2023року працівниками закладів культури було здійснено упорядкування пам’ятних знаків до Голодомору в кожному населеному пункті громади /косіння буряну, побілка та окраска пам’ятних знаків/ на суму 12 379,00грн. </w:t>
            </w:r>
          </w:p>
          <w:p w14:paraId="43DBDCD7" w14:textId="77777777" w:rsidR="00F85BE4" w:rsidRPr="00C116A6" w:rsidRDefault="00F85BE4" w:rsidP="00F85BE4">
            <w:pPr>
              <w:pStyle w:val="a4"/>
              <w:spacing w:before="0" w:beforeAutospacing="0" w:after="0" w:afterAutospacing="0"/>
              <w:ind w:firstLine="993"/>
              <w:jc w:val="both"/>
              <w:rPr>
                <w:color w:val="000000"/>
                <w:sz w:val="28"/>
                <w:szCs w:val="28"/>
              </w:rPr>
            </w:pPr>
            <w:r w:rsidRPr="00C116A6">
              <w:rPr>
                <w:color w:val="000000"/>
                <w:sz w:val="28"/>
                <w:szCs w:val="28"/>
              </w:rPr>
              <w:t xml:space="preserve"> Інші кошти були використані на оплату телефона, Інтернету, канцтоварів, обслуговування та ремонт оргтехніки ,автотранспорту, придбання бензину, господарчих товарів,  енергозберігаючих ламп та інше.</w:t>
            </w:r>
          </w:p>
          <w:p w14:paraId="64B3F8EB" w14:textId="77777777" w:rsidR="00F85BE4" w:rsidRPr="00C116A6" w:rsidRDefault="00F85BE4" w:rsidP="00F85BE4">
            <w:pPr>
              <w:pStyle w:val="a4"/>
              <w:spacing w:before="0" w:beforeAutospacing="0" w:after="0" w:afterAutospacing="0"/>
              <w:ind w:firstLine="993"/>
              <w:jc w:val="both"/>
              <w:rPr>
                <w:color w:val="000000"/>
                <w:sz w:val="28"/>
                <w:szCs w:val="28"/>
              </w:rPr>
            </w:pPr>
          </w:p>
          <w:p w14:paraId="676130A0" w14:textId="77777777" w:rsidR="00F85BE4" w:rsidRPr="00C116A6" w:rsidRDefault="00F85BE4" w:rsidP="00F85BE4">
            <w:pPr>
              <w:pStyle w:val="a4"/>
              <w:spacing w:before="0" w:beforeAutospacing="0" w:after="0" w:afterAutospacing="0"/>
              <w:ind w:firstLine="993"/>
              <w:jc w:val="both"/>
              <w:rPr>
                <w:color w:val="000000"/>
                <w:sz w:val="28"/>
                <w:szCs w:val="28"/>
              </w:rPr>
            </w:pPr>
            <w:r w:rsidRPr="00C116A6">
              <w:rPr>
                <w:b/>
                <w:color w:val="000000"/>
                <w:sz w:val="28"/>
                <w:szCs w:val="28"/>
              </w:rPr>
              <w:t>На програму розвитку культури та туризму</w:t>
            </w:r>
            <w:r w:rsidRPr="00C116A6">
              <w:rPr>
                <w:color w:val="000000"/>
                <w:sz w:val="28"/>
                <w:szCs w:val="28"/>
              </w:rPr>
              <w:t xml:space="preserve"> на території Савранської селищної територіальної громади на 2021-2023роки на початку  2023року  з урахуванням змін було виділено кошти в сумі 52 273,50тис.грн. </w:t>
            </w:r>
          </w:p>
          <w:p w14:paraId="1693617D" w14:textId="77777777" w:rsidR="00F85BE4" w:rsidRPr="00C116A6" w:rsidRDefault="00F85BE4" w:rsidP="00F85BE4">
            <w:pPr>
              <w:pStyle w:val="a4"/>
              <w:spacing w:before="0" w:beforeAutospacing="0" w:after="0" w:afterAutospacing="0"/>
              <w:ind w:firstLine="993"/>
              <w:jc w:val="both"/>
              <w:rPr>
                <w:color w:val="000000"/>
                <w:sz w:val="28"/>
                <w:szCs w:val="28"/>
              </w:rPr>
            </w:pPr>
            <w:r w:rsidRPr="00C116A6">
              <w:rPr>
                <w:color w:val="000000"/>
                <w:sz w:val="28"/>
                <w:szCs w:val="28"/>
              </w:rPr>
              <w:lastRenderedPageBreak/>
              <w:t>Кошти були витрачені:</w:t>
            </w:r>
          </w:p>
          <w:p w14:paraId="2F0FB973" w14:textId="77777777" w:rsidR="00F85BE4" w:rsidRPr="00C116A6" w:rsidRDefault="00F85BE4" w:rsidP="00F85BE4">
            <w:pPr>
              <w:pStyle w:val="a4"/>
              <w:spacing w:before="0" w:beforeAutospacing="0" w:after="0" w:afterAutospacing="0"/>
              <w:jc w:val="both"/>
              <w:rPr>
                <w:color w:val="000000"/>
                <w:sz w:val="28"/>
                <w:szCs w:val="28"/>
              </w:rPr>
            </w:pPr>
            <w:r w:rsidRPr="00C116A6">
              <w:rPr>
                <w:color w:val="000000"/>
                <w:sz w:val="28"/>
                <w:szCs w:val="28"/>
              </w:rPr>
              <w:t>- для відзначення, нагородження  дітей до Міжнародного дня захисту дітей(4311,50грн).</w:t>
            </w:r>
          </w:p>
          <w:p w14:paraId="094A3DBB" w14:textId="77777777" w:rsidR="00F85BE4" w:rsidRPr="00C116A6" w:rsidRDefault="00F85BE4" w:rsidP="00F85BE4">
            <w:pPr>
              <w:pStyle w:val="a4"/>
              <w:spacing w:before="0" w:beforeAutospacing="0" w:after="0" w:afterAutospacing="0"/>
              <w:jc w:val="both"/>
              <w:rPr>
                <w:color w:val="000000"/>
                <w:sz w:val="28"/>
                <w:szCs w:val="28"/>
              </w:rPr>
            </w:pPr>
            <w:r w:rsidRPr="00C116A6">
              <w:rPr>
                <w:color w:val="000000"/>
                <w:sz w:val="28"/>
                <w:szCs w:val="28"/>
              </w:rPr>
              <w:t>- для відзначення, нагородження учасників благодійного  заходу «Зелене свято у травах іде» до Дня святої Трійці (3000грн)</w:t>
            </w:r>
          </w:p>
          <w:p w14:paraId="002EF752" w14:textId="77777777" w:rsidR="00F85BE4" w:rsidRPr="00C116A6" w:rsidRDefault="00F85BE4" w:rsidP="00F85BE4">
            <w:pPr>
              <w:pStyle w:val="a4"/>
              <w:spacing w:before="0" w:beforeAutospacing="0" w:after="0" w:afterAutospacing="0"/>
              <w:jc w:val="both"/>
              <w:rPr>
                <w:color w:val="000000"/>
                <w:sz w:val="28"/>
                <w:szCs w:val="28"/>
              </w:rPr>
            </w:pPr>
            <w:r w:rsidRPr="00C116A6">
              <w:rPr>
                <w:color w:val="000000"/>
                <w:sz w:val="28"/>
                <w:szCs w:val="28"/>
              </w:rPr>
              <w:t>- для відзначення, учасників конкурсу  до Івана Купала «Купальський вінок» (7500грн)</w:t>
            </w:r>
          </w:p>
          <w:p w14:paraId="24D2A3BD" w14:textId="77777777" w:rsidR="00F85BE4" w:rsidRPr="00C116A6" w:rsidRDefault="00F85BE4" w:rsidP="00F85BE4">
            <w:pPr>
              <w:pStyle w:val="a4"/>
              <w:spacing w:before="0" w:beforeAutospacing="0" w:after="0" w:afterAutospacing="0"/>
              <w:jc w:val="both"/>
              <w:rPr>
                <w:color w:val="000000"/>
                <w:sz w:val="28"/>
                <w:szCs w:val="28"/>
              </w:rPr>
            </w:pPr>
            <w:r w:rsidRPr="00C116A6">
              <w:rPr>
                <w:color w:val="000000"/>
                <w:sz w:val="28"/>
                <w:szCs w:val="28"/>
              </w:rPr>
              <w:t>- на придбання подарунків до Дня молоді (2500грн)</w:t>
            </w:r>
          </w:p>
          <w:p w14:paraId="3FE03DD0" w14:textId="77777777" w:rsidR="00F85BE4" w:rsidRPr="00C116A6" w:rsidRDefault="00F85BE4" w:rsidP="00F85BE4">
            <w:pPr>
              <w:pStyle w:val="a4"/>
              <w:spacing w:before="0" w:beforeAutospacing="0" w:after="0" w:afterAutospacing="0"/>
              <w:jc w:val="both"/>
              <w:rPr>
                <w:color w:val="000000"/>
                <w:sz w:val="28"/>
                <w:szCs w:val="28"/>
              </w:rPr>
            </w:pPr>
            <w:r w:rsidRPr="00C116A6">
              <w:rPr>
                <w:color w:val="000000"/>
                <w:sz w:val="28"/>
                <w:szCs w:val="28"/>
              </w:rPr>
              <w:t xml:space="preserve">- на придбання господарчих товарів для приведення в належний стан  </w:t>
            </w:r>
          </w:p>
          <w:p w14:paraId="18B0269D" w14:textId="77777777" w:rsidR="00F85BE4" w:rsidRPr="00C116A6" w:rsidRDefault="00F85BE4" w:rsidP="00F85BE4">
            <w:pPr>
              <w:pStyle w:val="a4"/>
              <w:spacing w:before="0" w:beforeAutospacing="0" w:after="0" w:afterAutospacing="0"/>
              <w:jc w:val="both"/>
              <w:rPr>
                <w:color w:val="000000"/>
                <w:sz w:val="28"/>
                <w:szCs w:val="28"/>
              </w:rPr>
            </w:pPr>
            <w:r w:rsidRPr="00C116A6">
              <w:rPr>
                <w:color w:val="000000"/>
                <w:sz w:val="28"/>
                <w:szCs w:val="28"/>
              </w:rPr>
              <w:t xml:space="preserve">  гідрологічної пам’ятки /криниці/ в </w:t>
            </w:r>
            <w:proofErr w:type="spellStart"/>
            <w:r w:rsidRPr="00C116A6">
              <w:rPr>
                <w:color w:val="000000"/>
                <w:sz w:val="28"/>
                <w:szCs w:val="28"/>
              </w:rPr>
              <w:t>с.Гетьманівка</w:t>
            </w:r>
            <w:proofErr w:type="spellEnd"/>
            <w:r w:rsidRPr="00C116A6">
              <w:rPr>
                <w:color w:val="000000"/>
                <w:sz w:val="28"/>
                <w:szCs w:val="28"/>
              </w:rPr>
              <w:t xml:space="preserve"> (2662,00грн)</w:t>
            </w:r>
          </w:p>
          <w:p w14:paraId="38C6048A" w14:textId="77777777" w:rsidR="00F85BE4" w:rsidRPr="00C116A6" w:rsidRDefault="00F85BE4" w:rsidP="00F85BE4">
            <w:pPr>
              <w:pStyle w:val="a4"/>
              <w:spacing w:before="0" w:beforeAutospacing="0" w:after="0" w:afterAutospacing="0"/>
              <w:jc w:val="both"/>
              <w:rPr>
                <w:color w:val="000000"/>
                <w:sz w:val="28"/>
                <w:szCs w:val="28"/>
              </w:rPr>
            </w:pPr>
            <w:r w:rsidRPr="00C116A6">
              <w:rPr>
                <w:color w:val="000000"/>
                <w:sz w:val="28"/>
                <w:szCs w:val="28"/>
              </w:rPr>
              <w:t>- для відзначення учасників районної благодійної ярмарки (5000грн)</w:t>
            </w:r>
          </w:p>
          <w:p w14:paraId="1FA9021E" w14:textId="77777777" w:rsidR="00F85BE4" w:rsidRPr="00C116A6" w:rsidRDefault="00F85BE4" w:rsidP="00F85BE4">
            <w:pPr>
              <w:pStyle w:val="a4"/>
              <w:spacing w:before="0" w:beforeAutospacing="0" w:after="0" w:afterAutospacing="0"/>
              <w:jc w:val="both"/>
              <w:rPr>
                <w:color w:val="000000"/>
                <w:sz w:val="28"/>
                <w:szCs w:val="28"/>
              </w:rPr>
            </w:pPr>
            <w:r w:rsidRPr="00C116A6">
              <w:rPr>
                <w:color w:val="000000"/>
                <w:sz w:val="28"/>
                <w:szCs w:val="28"/>
              </w:rPr>
              <w:t>- на придбання прапора з люверсами /банер з гербом України/(5000грн)</w:t>
            </w:r>
          </w:p>
          <w:p w14:paraId="31C30686" w14:textId="77777777" w:rsidR="00F85BE4" w:rsidRPr="00C116A6" w:rsidRDefault="00F85BE4" w:rsidP="00F85BE4">
            <w:pPr>
              <w:pStyle w:val="a4"/>
              <w:spacing w:before="0" w:beforeAutospacing="0" w:after="0" w:afterAutospacing="0"/>
              <w:jc w:val="both"/>
              <w:rPr>
                <w:color w:val="000000"/>
                <w:sz w:val="28"/>
                <w:szCs w:val="28"/>
              </w:rPr>
            </w:pPr>
            <w:r w:rsidRPr="00C116A6">
              <w:rPr>
                <w:color w:val="000000"/>
                <w:sz w:val="28"/>
                <w:szCs w:val="28"/>
              </w:rPr>
              <w:t>- на придбання новорічних подарунків/цукерки/ (12300грн)</w:t>
            </w:r>
          </w:p>
          <w:p w14:paraId="21DE236A" w14:textId="77777777" w:rsidR="00F85BE4" w:rsidRPr="00C116A6" w:rsidRDefault="00F85BE4" w:rsidP="00F85BE4">
            <w:pPr>
              <w:pStyle w:val="a4"/>
              <w:spacing w:before="0" w:beforeAutospacing="0" w:after="0" w:afterAutospacing="0"/>
              <w:jc w:val="both"/>
              <w:rPr>
                <w:color w:val="000000"/>
                <w:sz w:val="28"/>
                <w:szCs w:val="28"/>
              </w:rPr>
            </w:pPr>
            <w:r w:rsidRPr="00C116A6">
              <w:rPr>
                <w:color w:val="000000"/>
                <w:sz w:val="28"/>
                <w:szCs w:val="28"/>
              </w:rPr>
              <w:t>- для відзначення дітей новорічними призами (4000грн)</w:t>
            </w:r>
          </w:p>
          <w:p w14:paraId="62016017" w14:textId="77777777" w:rsidR="00F85BE4" w:rsidRPr="00C116A6" w:rsidRDefault="00F85BE4" w:rsidP="00F85BE4">
            <w:pPr>
              <w:pStyle w:val="a4"/>
              <w:spacing w:before="0" w:beforeAutospacing="0" w:after="0" w:afterAutospacing="0"/>
              <w:jc w:val="both"/>
              <w:rPr>
                <w:color w:val="000000"/>
                <w:sz w:val="28"/>
                <w:szCs w:val="28"/>
              </w:rPr>
            </w:pPr>
            <w:r w:rsidRPr="00C116A6">
              <w:rPr>
                <w:color w:val="000000"/>
                <w:sz w:val="28"/>
                <w:szCs w:val="28"/>
              </w:rPr>
              <w:t>- для відзначення, нагородження учасників районного благодійного заходу «Україна понад усе» (6000грн)</w:t>
            </w:r>
          </w:p>
          <w:p w14:paraId="69D0303D" w14:textId="77777777" w:rsidR="00F85BE4" w:rsidRPr="00C116A6" w:rsidRDefault="00F85BE4" w:rsidP="00F85BE4">
            <w:pPr>
              <w:pStyle w:val="a4"/>
              <w:spacing w:before="0" w:beforeAutospacing="0" w:after="0" w:afterAutospacing="0"/>
              <w:ind w:firstLine="993"/>
              <w:jc w:val="both"/>
              <w:rPr>
                <w:color w:val="000000"/>
                <w:sz w:val="28"/>
                <w:szCs w:val="28"/>
              </w:rPr>
            </w:pPr>
            <w:r w:rsidRPr="00C116A6">
              <w:rPr>
                <w:color w:val="000000"/>
                <w:sz w:val="28"/>
                <w:szCs w:val="28"/>
              </w:rPr>
              <w:t>Загальна сума витрат становить 52 273,50грн.</w:t>
            </w:r>
          </w:p>
          <w:p w14:paraId="72D784D9" w14:textId="77777777" w:rsidR="00F85BE4" w:rsidRPr="00C116A6" w:rsidRDefault="00F85BE4" w:rsidP="00F85BE4">
            <w:pPr>
              <w:pStyle w:val="a4"/>
              <w:spacing w:before="0" w:beforeAutospacing="0" w:after="0" w:afterAutospacing="0"/>
              <w:ind w:firstLine="993"/>
              <w:jc w:val="both"/>
              <w:rPr>
                <w:sz w:val="28"/>
                <w:szCs w:val="28"/>
              </w:rPr>
            </w:pPr>
          </w:p>
          <w:p w14:paraId="5110803A" w14:textId="77777777" w:rsidR="00F85BE4" w:rsidRPr="00C116A6" w:rsidRDefault="00F85BE4" w:rsidP="00F85BE4">
            <w:pPr>
              <w:pStyle w:val="a4"/>
              <w:spacing w:before="0" w:beforeAutospacing="0" w:after="0" w:afterAutospacing="0"/>
              <w:ind w:firstLine="993"/>
              <w:jc w:val="both"/>
              <w:rPr>
                <w:color w:val="000000"/>
                <w:sz w:val="28"/>
                <w:szCs w:val="28"/>
              </w:rPr>
            </w:pPr>
          </w:p>
          <w:p w14:paraId="0114139B" w14:textId="77777777" w:rsidR="00F85BE4" w:rsidRPr="00C116A6" w:rsidRDefault="00F85BE4" w:rsidP="00F85BE4">
            <w:pPr>
              <w:pStyle w:val="af0"/>
              <w:ind w:firstLine="851"/>
              <w:rPr>
                <w:rFonts w:ascii="Times New Roman" w:hAnsi="Times New Roman"/>
                <w:sz w:val="28"/>
                <w:szCs w:val="28"/>
              </w:rPr>
            </w:pPr>
            <w:r w:rsidRPr="00C116A6">
              <w:rPr>
                <w:rFonts w:ascii="Times New Roman" w:hAnsi="Times New Roman"/>
                <w:sz w:val="28"/>
                <w:szCs w:val="28"/>
              </w:rPr>
              <w:t>По клубних закладах громади за 2023 рік проведено 469 заходів, з них благодійних на підтримку ЗСУ - 16.</w:t>
            </w:r>
          </w:p>
          <w:p w14:paraId="7A40CF50" w14:textId="77777777" w:rsidR="00F85BE4" w:rsidRPr="00C116A6" w:rsidRDefault="00F85BE4" w:rsidP="00F85BE4">
            <w:pPr>
              <w:pStyle w:val="af0"/>
              <w:ind w:firstLine="851"/>
              <w:rPr>
                <w:rFonts w:ascii="Times New Roman" w:hAnsi="Times New Roman"/>
                <w:sz w:val="28"/>
                <w:szCs w:val="28"/>
              </w:rPr>
            </w:pPr>
            <w:r w:rsidRPr="00C116A6">
              <w:rPr>
                <w:rFonts w:ascii="Times New Roman" w:hAnsi="Times New Roman"/>
                <w:sz w:val="28"/>
                <w:szCs w:val="28"/>
              </w:rPr>
              <w:t xml:space="preserve">Охоплено заходами 23 610 мешканців Савранської громади , з них: 9655 – діти, 198 – особи з інвалідністю, 3886 – пенсіонери, 13362 – жінки. </w:t>
            </w:r>
          </w:p>
          <w:p w14:paraId="235E1E23" w14:textId="77777777" w:rsidR="00F85BE4" w:rsidRPr="00C116A6" w:rsidRDefault="00F85BE4" w:rsidP="00F85BE4">
            <w:pPr>
              <w:pStyle w:val="af0"/>
              <w:ind w:firstLine="851"/>
              <w:rPr>
                <w:rFonts w:ascii="Times New Roman" w:hAnsi="Times New Roman"/>
                <w:sz w:val="28"/>
                <w:szCs w:val="28"/>
              </w:rPr>
            </w:pPr>
            <w:r w:rsidRPr="00C116A6">
              <w:rPr>
                <w:rFonts w:ascii="Times New Roman" w:hAnsi="Times New Roman"/>
                <w:sz w:val="28"/>
                <w:szCs w:val="28"/>
              </w:rPr>
              <w:t>При цьому в закладах культури діють 38 аматорських формувань:</w:t>
            </w:r>
          </w:p>
          <w:p w14:paraId="6CB6DD49" w14:textId="77777777" w:rsidR="00F85BE4" w:rsidRPr="00C116A6" w:rsidRDefault="00F85BE4" w:rsidP="00F85BE4">
            <w:pPr>
              <w:rPr>
                <w:rFonts w:ascii="Times New Roman" w:hAnsi="Times New Roman" w:cs="Times New Roman"/>
                <w:sz w:val="28"/>
                <w:szCs w:val="28"/>
              </w:rPr>
            </w:pPr>
            <w:r w:rsidRPr="00C116A6">
              <w:rPr>
                <w:rFonts w:ascii="Times New Roman" w:hAnsi="Times New Roman" w:cs="Times New Roman"/>
                <w:sz w:val="28"/>
                <w:szCs w:val="28"/>
              </w:rPr>
              <w:t>Вокально хорові -12 (96 учасників)</w:t>
            </w:r>
          </w:p>
          <w:p w14:paraId="3E5418AE" w14:textId="77777777" w:rsidR="00F85BE4" w:rsidRPr="00C116A6" w:rsidRDefault="00F85BE4" w:rsidP="00F85BE4">
            <w:pPr>
              <w:rPr>
                <w:rFonts w:ascii="Times New Roman" w:hAnsi="Times New Roman" w:cs="Times New Roman"/>
                <w:sz w:val="28"/>
                <w:szCs w:val="28"/>
              </w:rPr>
            </w:pPr>
            <w:r w:rsidRPr="00C116A6">
              <w:rPr>
                <w:rFonts w:ascii="Times New Roman" w:hAnsi="Times New Roman" w:cs="Times New Roman"/>
                <w:sz w:val="28"/>
                <w:szCs w:val="28"/>
              </w:rPr>
              <w:t>Музично-інструментальні-1(9учасників)</w:t>
            </w:r>
          </w:p>
          <w:p w14:paraId="3B439910" w14:textId="77777777" w:rsidR="00F85BE4" w:rsidRPr="00C116A6" w:rsidRDefault="00F85BE4" w:rsidP="00F85BE4">
            <w:pPr>
              <w:rPr>
                <w:rFonts w:ascii="Times New Roman" w:hAnsi="Times New Roman" w:cs="Times New Roman"/>
                <w:sz w:val="28"/>
                <w:szCs w:val="28"/>
              </w:rPr>
            </w:pPr>
            <w:r w:rsidRPr="00C116A6">
              <w:rPr>
                <w:rFonts w:ascii="Times New Roman" w:hAnsi="Times New Roman" w:cs="Times New Roman"/>
                <w:sz w:val="28"/>
                <w:szCs w:val="28"/>
              </w:rPr>
              <w:t>Театральний 1(10учасників)</w:t>
            </w:r>
          </w:p>
          <w:p w14:paraId="2B53CA17" w14:textId="77777777" w:rsidR="00F85BE4" w:rsidRPr="00C116A6" w:rsidRDefault="00F85BE4" w:rsidP="00F85BE4">
            <w:pPr>
              <w:rPr>
                <w:rFonts w:ascii="Times New Roman" w:hAnsi="Times New Roman" w:cs="Times New Roman"/>
                <w:sz w:val="28"/>
                <w:szCs w:val="28"/>
              </w:rPr>
            </w:pPr>
            <w:r w:rsidRPr="00C116A6">
              <w:rPr>
                <w:rFonts w:ascii="Times New Roman" w:hAnsi="Times New Roman" w:cs="Times New Roman"/>
                <w:sz w:val="28"/>
                <w:szCs w:val="28"/>
              </w:rPr>
              <w:t>Хореографічний -1(43 учасників) в 2023році прийняв участь:</w:t>
            </w:r>
          </w:p>
          <w:p w14:paraId="487C8E93" w14:textId="77777777" w:rsidR="00F85BE4" w:rsidRPr="00C116A6" w:rsidRDefault="00F85BE4" w:rsidP="00F85BE4">
            <w:pPr>
              <w:rPr>
                <w:rFonts w:ascii="Times New Roman" w:hAnsi="Times New Roman" w:cs="Times New Roman"/>
                <w:sz w:val="28"/>
                <w:szCs w:val="28"/>
              </w:rPr>
            </w:pPr>
            <w:r w:rsidRPr="00C116A6">
              <w:rPr>
                <w:rFonts w:ascii="Times New Roman" w:hAnsi="Times New Roman" w:cs="Times New Roman"/>
                <w:sz w:val="28"/>
                <w:szCs w:val="28"/>
              </w:rPr>
              <w:t>- Всеукраїнському фестивалі талантів «Розправ крила Україно»(он-лайн) отримав нагороду Гран-прі,</w:t>
            </w:r>
          </w:p>
          <w:p w14:paraId="6D767C69" w14:textId="77777777" w:rsidR="00F85BE4" w:rsidRPr="00C116A6" w:rsidRDefault="00F85BE4" w:rsidP="00F85BE4">
            <w:pPr>
              <w:rPr>
                <w:rFonts w:ascii="Times New Roman" w:hAnsi="Times New Roman" w:cs="Times New Roman"/>
                <w:sz w:val="28"/>
                <w:szCs w:val="28"/>
              </w:rPr>
            </w:pPr>
            <w:r w:rsidRPr="00C116A6">
              <w:rPr>
                <w:rFonts w:ascii="Times New Roman" w:hAnsi="Times New Roman" w:cs="Times New Roman"/>
                <w:sz w:val="28"/>
                <w:szCs w:val="28"/>
              </w:rPr>
              <w:t xml:space="preserve">- Всеукраїнський фестиваль сучасного танцю </w:t>
            </w:r>
            <w:proofErr w:type="spellStart"/>
            <w:r w:rsidRPr="00C116A6">
              <w:rPr>
                <w:rFonts w:ascii="Times New Roman" w:hAnsi="Times New Roman" w:cs="Times New Roman"/>
                <w:sz w:val="28"/>
                <w:szCs w:val="28"/>
              </w:rPr>
              <w:t>м.Умань</w:t>
            </w:r>
            <w:proofErr w:type="spellEnd"/>
            <w:r w:rsidRPr="00C116A6">
              <w:rPr>
                <w:rFonts w:ascii="Times New Roman" w:hAnsi="Times New Roman" w:cs="Times New Roman"/>
                <w:sz w:val="28"/>
                <w:szCs w:val="28"/>
              </w:rPr>
              <w:t xml:space="preserve"> отримав третє місце</w:t>
            </w:r>
          </w:p>
          <w:p w14:paraId="758FAE45" w14:textId="77777777" w:rsidR="00F85BE4" w:rsidRPr="00C116A6" w:rsidRDefault="00F85BE4" w:rsidP="00F85BE4">
            <w:pPr>
              <w:rPr>
                <w:rFonts w:ascii="Times New Roman" w:hAnsi="Times New Roman" w:cs="Times New Roman"/>
                <w:sz w:val="28"/>
                <w:szCs w:val="28"/>
              </w:rPr>
            </w:pPr>
            <w:r w:rsidRPr="00C116A6">
              <w:rPr>
                <w:rFonts w:ascii="Times New Roman" w:hAnsi="Times New Roman" w:cs="Times New Roman"/>
                <w:sz w:val="28"/>
                <w:szCs w:val="28"/>
              </w:rPr>
              <w:t>- Міжнародному фестивалі  «Українські забави» (он-лайн) отримав нагороду Гран-прі</w:t>
            </w:r>
          </w:p>
          <w:p w14:paraId="241D7D16" w14:textId="77777777" w:rsidR="00F85BE4" w:rsidRPr="00C116A6" w:rsidRDefault="00F85BE4" w:rsidP="00F85BE4">
            <w:pPr>
              <w:rPr>
                <w:rFonts w:ascii="Times New Roman" w:hAnsi="Times New Roman" w:cs="Times New Roman"/>
                <w:sz w:val="28"/>
                <w:szCs w:val="28"/>
              </w:rPr>
            </w:pPr>
            <w:r w:rsidRPr="00C116A6">
              <w:rPr>
                <w:rFonts w:ascii="Times New Roman" w:hAnsi="Times New Roman" w:cs="Times New Roman"/>
                <w:sz w:val="28"/>
                <w:szCs w:val="28"/>
              </w:rPr>
              <w:t xml:space="preserve">- Міжнародний фестиваль Болгарія </w:t>
            </w:r>
            <w:proofErr w:type="spellStart"/>
            <w:r w:rsidRPr="00C116A6">
              <w:rPr>
                <w:rFonts w:ascii="Times New Roman" w:hAnsi="Times New Roman" w:cs="Times New Roman"/>
                <w:sz w:val="28"/>
                <w:szCs w:val="28"/>
              </w:rPr>
              <w:t>м.Кітен</w:t>
            </w:r>
            <w:proofErr w:type="spellEnd"/>
            <w:r w:rsidRPr="00C116A6">
              <w:rPr>
                <w:rFonts w:ascii="Times New Roman" w:hAnsi="Times New Roman" w:cs="Times New Roman"/>
                <w:sz w:val="28"/>
                <w:szCs w:val="28"/>
              </w:rPr>
              <w:t xml:space="preserve"> отримали Гран-прі та перше місце</w:t>
            </w:r>
          </w:p>
          <w:p w14:paraId="1A547DC0" w14:textId="77777777" w:rsidR="00F85BE4" w:rsidRPr="00C116A6" w:rsidRDefault="00F85BE4" w:rsidP="00F85BE4">
            <w:pPr>
              <w:rPr>
                <w:rFonts w:ascii="Times New Roman" w:hAnsi="Times New Roman" w:cs="Times New Roman"/>
                <w:sz w:val="28"/>
                <w:szCs w:val="28"/>
              </w:rPr>
            </w:pPr>
            <w:r w:rsidRPr="00C116A6">
              <w:rPr>
                <w:rFonts w:ascii="Times New Roman" w:hAnsi="Times New Roman" w:cs="Times New Roman"/>
                <w:sz w:val="28"/>
                <w:szCs w:val="28"/>
              </w:rPr>
              <w:t xml:space="preserve">  Фольклорний- 2(30учасників)</w:t>
            </w:r>
          </w:p>
          <w:p w14:paraId="3668F08A" w14:textId="77777777" w:rsidR="00F85BE4" w:rsidRPr="00C116A6" w:rsidRDefault="00F85BE4" w:rsidP="00F85BE4">
            <w:pPr>
              <w:rPr>
                <w:rFonts w:ascii="Times New Roman" w:hAnsi="Times New Roman" w:cs="Times New Roman"/>
                <w:sz w:val="28"/>
                <w:szCs w:val="28"/>
              </w:rPr>
            </w:pPr>
            <w:r w:rsidRPr="00C116A6">
              <w:rPr>
                <w:rFonts w:ascii="Times New Roman" w:hAnsi="Times New Roman" w:cs="Times New Roman"/>
                <w:sz w:val="28"/>
                <w:szCs w:val="28"/>
              </w:rPr>
              <w:t>Інші -20(дитячі) 169учасників</w:t>
            </w:r>
          </w:p>
          <w:p w14:paraId="72E0A40A" w14:textId="77777777" w:rsidR="00F85BE4" w:rsidRPr="00C116A6" w:rsidRDefault="00F85BE4" w:rsidP="00F85BE4">
            <w:pPr>
              <w:rPr>
                <w:rFonts w:ascii="Times New Roman" w:hAnsi="Times New Roman" w:cs="Times New Roman"/>
                <w:sz w:val="28"/>
                <w:szCs w:val="28"/>
              </w:rPr>
            </w:pPr>
            <w:r w:rsidRPr="00C116A6">
              <w:rPr>
                <w:rFonts w:ascii="Times New Roman" w:hAnsi="Times New Roman" w:cs="Times New Roman"/>
                <w:sz w:val="28"/>
                <w:szCs w:val="28"/>
              </w:rPr>
              <w:t>На платній основі -1,дитячі -20, зі званням народний -4(діючих 2), зразковий -1</w:t>
            </w:r>
          </w:p>
          <w:p w14:paraId="2F01FF88" w14:textId="77777777" w:rsidR="00F85BE4" w:rsidRPr="00C116A6" w:rsidRDefault="00F85BE4" w:rsidP="00F85BE4">
            <w:pPr>
              <w:shd w:val="clear" w:color="auto" w:fill="FFFFFF"/>
              <w:spacing w:line="340" w:lineRule="atLeast"/>
              <w:rPr>
                <w:rFonts w:ascii="Times New Roman" w:hAnsi="Times New Roman" w:cs="Times New Roman"/>
                <w:color w:val="000000"/>
                <w:sz w:val="28"/>
                <w:szCs w:val="28"/>
              </w:rPr>
            </w:pPr>
            <w:r w:rsidRPr="00C116A6">
              <w:rPr>
                <w:rFonts w:ascii="Times New Roman" w:hAnsi="Times New Roman" w:cs="Times New Roman"/>
                <w:color w:val="000000"/>
                <w:sz w:val="28"/>
                <w:szCs w:val="28"/>
              </w:rPr>
              <w:t xml:space="preserve">                                      </w:t>
            </w:r>
          </w:p>
          <w:p w14:paraId="7AB4CD75" w14:textId="77777777" w:rsidR="00F85BE4" w:rsidRPr="00C116A6" w:rsidRDefault="00F85BE4" w:rsidP="00F85BE4">
            <w:pPr>
              <w:shd w:val="clear" w:color="auto" w:fill="FFFFFF"/>
              <w:ind w:firstLine="567"/>
              <w:rPr>
                <w:rFonts w:ascii="Times New Roman" w:hAnsi="Times New Roman" w:cs="Times New Roman"/>
                <w:color w:val="222222"/>
                <w:sz w:val="28"/>
                <w:szCs w:val="28"/>
              </w:rPr>
            </w:pPr>
            <w:r w:rsidRPr="00C116A6">
              <w:rPr>
                <w:rFonts w:ascii="Times New Roman" w:hAnsi="Times New Roman" w:cs="Times New Roman"/>
                <w:color w:val="000000"/>
                <w:sz w:val="28"/>
                <w:szCs w:val="28"/>
              </w:rPr>
              <w:t xml:space="preserve">У 2023 році кількість читачів Публічної бібліотеки, дитячої бібліотеки та 4 бібліотек-філій </w:t>
            </w:r>
            <w:proofErr w:type="spellStart"/>
            <w:r w:rsidRPr="00C116A6">
              <w:rPr>
                <w:rFonts w:ascii="Times New Roman" w:hAnsi="Times New Roman" w:cs="Times New Roman"/>
                <w:color w:val="000000"/>
                <w:sz w:val="28"/>
                <w:szCs w:val="28"/>
              </w:rPr>
              <w:t>с.Осички</w:t>
            </w:r>
            <w:proofErr w:type="spellEnd"/>
            <w:r w:rsidRPr="00C116A6">
              <w:rPr>
                <w:rFonts w:ascii="Times New Roman" w:hAnsi="Times New Roman" w:cs="Times New Roman"/>
                <w:color w:val="000000"/>
                <w:sz w:val="28"/>
                <w:szCs w:val="28"/>
              </w:rPr>
              <w:t xml:space="preserve">, </w:t>
            </w:r>
            <w:proofErr w:type="spellStart"/>
            <w:r w:rsidRPr="00C116A6">
              <w:rPr>
                <w:rFonts w:ascii="Times New Roman" w:hAnsi="Times New Roman" w:cs="Times New Roman"/>
                <w:color w:val="000000"/>
                <w:sz w:val="28"/>
                <w:szCs w:val="28"/>
              </w:rPr>
              <w:t>Концеба</w:t>
            </w:r>
            <w:proofErr w:type="spellEnd"/>
            <w:r w:rsidRPr="00C116A6">
              <w:rPr>
                <w:rFonts w:ascii="Times New Roman" w:hAnsi="Times New Roman" w:cs="Times New Roman"/>
                <w:color w:val="000000"/>
                <w:sz w:val="28"/>
                <w:szCs w:val="28"/>
              </w:rPr>
              <w:t xml:space="preserve">, Кам’яне та </w:t>
            </w:r>
            <w:proofErr w:type="spellStart"/>
            <w:r w:rsidRPr="00C116A6">
              <w:rPr>
                <w:rFonts w:ascii="Times New Roman" w:hAnsi="Times New Roman" w:cs="Times New Roman"/>
                <w:color w:val="000000"/>
                <w:sz w:val="28"/>
                <w:szCs w:val="28"/>
              </w:rPr>
              <w:t>Дубинове</w:t>
            </w:r>
            <w:proofErr w:type="spellEnd"/>
            <w:r w:rsidRPr="00C116A6">
              <w:rPr>
                <w:rFonts w:ascii="Times New Roman" w:hAnsi="Times New Roman" w:cs="Times New Roman"/>
                <w:color w:val="000000"/>
                <w:sz w:val="28"/>
                <w:szCs w:val="28"/>
              </w:rPr>
              <w:t xml:space="preserve"> склала 1203 осіб,  відвідування склало 7678. Книговидача за 2023 рік складає  – 15637.</w:t>
            </w:r>
          </w:p>
          <w:p w14:paraId="053B0588" w14:textId="77777777" w:rsidR="00F85BE4" w:rsidRPr="00C116A6" w:rsidRDefault="00F85BE4" w:rsidP="00F85BE4">
            <w:pPr>
              <w:shd w:val="clear" w:color="auto" w:fill="FFFFFF"/>
              <w:rPr>
                <w:rFonts w:ascii="Times New Roman" w:hAnsi="Times New Roman" w:cs="Times New Roman"/>
                <w:color w:val="222222"/>
                <w:sz w:val="28"/>
                <w:szCs w:val="28"/>
              </w:rPr>
            </w:pPr>
            <w:r w:rsidRPr="00C116A6">
              <w:rPr>
                <w:rFonts w:ascii="Times New Roman" w:hAnsi="Times New Roman" w:cs="Times New Roman"/>
                <w:color w:val="000000"/>
                <w:sz w:val="28"/>
                <w:szCs w:val="28"/>
              </w:rPr>
              <w:t>Протягом 2023року бібліотеками громади було проведено 400 масових заходів,  відвідування яких склало 4328 осіб, з них для дітей проведено 93 інформаційно-просвітницьких, розважальних заходів та майстер-класів на яких присутні були  878дітей.</w:t>
            </w:r>
          </w:p>
          <w:p w14:paraId="444FE7FB" w14:textId="77777777" w:rsidR="00F85BE4" w:rsidRPr="00C116A6" w:rsidRDefault="00F85BE4" w:rsidP="00F85BE4">
            <w:pPr>
              <w:shd w:val="clear" w:color="auto" w:fill="FFFFFF"/>
              <w:rPr>
                <w:rFonts w:ascii="Times New Roman" w:hAnsi="Times New Roman" w:cs="Times New Roman"/>
                <w:color w:val="222222"/>
                <w:sz w:val="28"/>
                <w:szCs w:val="28"/>
              </w:rPr>
            </w:pPr>
          </w:p>
          <w:p w14:paraId="48835D27" w14:textId="77777777" w:rsidR="00F85BE4" w:rsidRPr="00C116A6" w:rsidRDefault="00F85BE4" w:rsidP="00F85BE4">
            <w:pPr>
              <w:shd w:val="clear" w:color="auto" w:fill="FFFFFF"/>
              <w:jc w:val="center"/>
              <w:rPr>
                <w:rFonts w:ascii="Times New Roman" w:hAnsi="Times New Roman" w:cs="Times New Roman"/>
                <w:color w:val="222222"/>
                <w:sz w:val="28"/>
                <w:szCs w:val="28"/>
              </w:rPr>
            </w:pPr>
            <w:r w:rsidRPr="00C116A6">
              <w:rPr>
                <w:rFonts w:ascii="Times New Roman" w:hAnsi="Times New Roman" w:cs="Times New Roman"/>
                <w:b/>
                <w:bCs/>
                <w:color w:val="000000"/>
                <w:sz w:val="28"/>
                <w:szCs w:val="28"/>
              </w:rPr>
              <w:lastRenderedPageBreak/>
              <w:t>Савранський історико-краєзнавчий музей</w:t>
            </w:r>
          </w:p>
          <w:p w14:paraId="72997A41" w14:textId="77777777" w:rsidR="00F85BE4" w:rsidRPr="00C116A6" w:rsidRDefault="00F85BE4" w:rsidP="00F85BE4">
            <w:pPr>
              <w:shd w:val="clear" w:color="auto" w:fill="FFFFFF"/>
              <w:ind w:firstLine="567"/>
              <w:jc w:val="both"/>
              <w:rPr>
                <w:rFonts w:ascii="Times New Roman" w:hAnsi="Times New Roman" w:cs="Times New Roman"/>
                <w:color w:val="222222"/>
                <w:sz w:val="28"/>
                <w:szCs w:val="28"/>
              </w:rPr>
            </w:pPr>
            <w:r w:rsidRPr="00C116A6">
              <w:rPr>
                <w:rFonts w:ascii="Times New Roman" w:hAnsi="Times New Roman" w:cs="Times New Roman"/>
                <w:color w:val="000000"/>
                <w:sz w:val="28"/>
                <w:szCs w:val="28"/>
              </w:rPr>
              <w:t xml:space="preserve">За 2023 рік працівником проведено 78 масових заходів : з них 42 екскурсії. Протягом року проводились </w:t>
            </w:r>
            <w:proofErr w:type="spellStart"/>
            <w:r w:rsidRPr="00C116A6">
              <w:rPr>
                <w:rFonts w:ascii="Times New Roman" w:hAnsi="Times New Roman" w:cs="Times New Roman"/>
                <w:color w:val="000000"/>
                <w:sz w:val="28"/>
                <w:szCs w:val="28"/>
              </w:rPr>
              <w:t>уроки</w:t>
            </w:r>
            <w:proofErr w:type="spellEnd"/>
            <w:r w:rsidRPr="00C116A6">
              <w:rPr>
                <w:rFonts w:ascii="Times New Roman" w:hAnsi="Times New Roman" w:cs="Times New Roman"/>
                <w:color w:val="000000"/>
                <w:sz w:val="28"/>
                <w:szCs w:val="28"/>
              </w:rPr>
              <w:t xml:space="preserve"> </w:t>
            </w:r>
            <w:proofErr w:type="spellStart"/>
            <w:r w:rsidRPr="00C116A6">
              <w:rPr>
                <w:rFonts w:ascii="Times New Roman" w:hAnsi="Times New Roman" w:cs="Times New Roman"/>
                <w:color w:val="000000"/>
                <w:sz w:val="28"/>
                <w:szCs w:val="28"/>
              </w:rPr>
              <w:t>памяті</w:t>
            </w:r>
            <w:proofErr w:type="spellEnd"/>
            <w:r w:rsidRPr="00C116A6">
              <w:rPr>
                <w:rFonts w:ascii="Times New Roman" w:hAnsi="Times New Roman" w:cs="Times New Roman"/>
                <w:color w:val="000000"/>
                <w:sz w:val="28"/>
                <w:szCs w:val="28"/>
              </w:rPr>
              <w:t xml:space="preserve">, </w:t>
            </w:r>
            <w:proofErr w:type="spellStart"/>
            <w:r w:rsidRPr="00C116A6">
              <w:rPr>
                <w:rFonts w:ascii="Times New Roman" w:hAnsi="Times New Roman" w:cs="Times New Roman"/>
                <w:color w:val="000000"/>
                <w:sz w:val="28"/>
                <w:szCs w:val="28"/>
              </w:rPr>
              <w:t>уроки</w:t>
            </w:r>
            <w:proofErr w:type="spellEnd"/>
            <w:r w:rsidRPr="00C116A6">
              <w:rPr>
                <w:rFonts w:ascii="Times New Roman" w:hAnsi="Times New Roman" w:cs="Times New Roman"/>
                <w:color w:val="000000"/>
                <w:sz w:val="28"/>
                <w:szCs w:val="28"/>
              </w:rPr>
              <w:t xml:space="preserve"> історії, години народознавства, виховні години  (До дня Соборності, Дня державності, Дня добровольця, Дня незалежності, Дня Саврані та інші).</w:t>
            </w:r>
          </w:p>
          <w:p w14:paraId="04F40EB2" w14:textId="77777777" w:rsidR="00F85BE4" w:rsidRPr="00C116A6" w:rsidRDefault="00F85BE4" w:rsidP="00F85BE4">
            <w:pPr>
              <w:shd w:val="clear" w:color="auto" w:fill="FFFFFF"/>
              <w:jc w:val="both"/>
              <w:rPr>
                <w:rFonts w:ascii="Times New Roman" w:hAnsi="Times New Roman" w:cs="Times New Roman"/>
                <w:color w:val="222222"/>
                <w:sz w:val="28"/>
                <w:szCs w:val="28"/>
              </w:rPr>
            </w:pPr>
            <w:r w:rsidRPr="00C116A6">
              <w:rPr>
                <w:rFonts w:ascii="Times New Roman" w:hAnsi="Times New Roman" w:cs="Times New Roman"/>
                <w:color w:val="000000"/>
                <w:sz w:val="28"/>
                <w:szCs w:val="28"/>
              </w:rPr>
              <w:t>Також проведено майстер класи та 3 флешмоби.</w:t>
            </w:r>
          </w:p>
          <w:p w14:paraId="21E4788A" w14:textId="77777777" w:rsidR="00F85BE4" w:rsidRPr="00C116A6" w:rsidRDefault="00F85BE4" w:rsidP="00F85BE4">
            <w:pPr>
              <w:shd w:val="clear" w:color="auto" w:fill="FFFFFF"/>
              <w:jc w:val="both"/>
              <w:rPr>
                <w:rFonts w:ascii="Times New Roman" w:hAnsi="Times New Roman" w:cs="Times New Roman"/>
                <w:color w:val="222222"/>
                <w:sz w:val="28"/>
                <w:szCs w:val="28"/>
              </w:rPr>
            </w:pPr>
            <w:r w:rsidRPr="00C116A6">
              <w:rPr>
                <w:rFonts w:ascii="Times New Roman" w:hAnsi="Times New Roman" w:cs="Times New Roman"/>
                <w:color w:val="000000"/>
                <w:sz w:val="28"/>
                <w:szCs w:val="28"/>
              </w:rPr>
              <w:t>За рік було організовано 2 акції: «Кришечки збери – Україні допоможи» та «Зроби подарунок музею»</w:t>
            </w:r>
          </w:p>
          <w:p w14:paraId="54F1109C" w14:textId="77777777" w:rsidR="00F85BE4" w:rsidRPr="00C116A6" w:rsidRDefault="00F85BE4" w:rsidP="00F85BE4">
            <w:pPr>
              <w:shd w:val="clear" w:color="auto" w:fill="FFFFFF"/>
              <w:jc w:val="both"/>
              <w:rPr>
                <w:rFonts w:ascii="Times New Roman" w:hAnsi="Times New Roman" w:cs="Times New Roman"/>
                <w:color w:val="222222"/>
                <w:sz w:val="28"/>
                <w:szCs w:val="28"/>
              </w:rPr>
            </w:pPr>
            <w:r w:rsidRPr="00C116A6">
              <w:rPr>
                <w:rFonts w:ascii="Times New Roman" w:hAnsi="Times New Roman" w:cs="Times New Roman"/>
                <w:color w:val="000000"/>
                <w:sz w:val="28"/>
                <w:szCs w:val="28"/>
              </w:rPr>
              <w:t>За 2023 рік зібрано – 74 експонати, музей відвідало 1574 особи.</w:t>
            </w:r>
          </w:p>
          <w:p w14:paraId="3F171FA4" w14:textId="77777777" w:rsidR="00F85BE4" w:rsidRPr="00C116A6" w:rsidRDefault="00F85BE4" w:rsidP="00F85BE4">
            <w:pPr>
              <w:shd w:val="clear" w:color="auto" w:fill="FFFFFF"/>
              <w:rPr>
                <w:rFonts w:ascii="Times New Roman" w:hAnsi="Times New Roman" w:cs="Times New Roman"/>
                <w:color w:val="222222"/>
                <w:sz w:val="28"/>
                <w:szCs w:val="28"/>
              </w:rPr>
            </w:pPr>
            <w:r w:rsidRPr="00C116A6">
              <w:rPr>
                <w:rFonts w:ascii="Times New Roman" w:hAnsi="Times New Roman" w:cs="Times New Roman"/>
                <w:color w:val="000000"/>
                <w:sz w:val="28"/>
                <w:szCs w:val="28"/>
              </w:rPr>
              <w:t>Протягом року працівник долучалася до благодійних заходів на підтримку ЗСУ.</w:t>
            </w:r>
          </w:p>
          <w:p w14:paraId="7525B0CA" w14:textId="77777777" w:rsidR="00F85BE4" w:rsidRPr="00C116A6" w:rsidRDefault="00F85BE4" w:rsidP="00F85BE4">
            <w:pPr>
              <w:jc w:val="center"/>
              <w:rPr>
                <w:rFonts w:ascii="Times New Roman" w:hAnsi="Times New Roman" w:cs="Times New Roman"/>
                <w:b/>
                <w:sz w:val="28"/>
                <w:szCs w:val="28"/>
              </w:rPr>
            </w:pPr>
            <w:r w:rsidRPr="00C116A6">
              <w:rPr>
                <w:rFonts w:ascii="Times New Roman" w:hAnsi="Times New Roman" w:cs="Times New Roman"/>
                <w:b/>
                <w:sz w:val="28"/>
                <w:szCs w:val="28"/>
              </w:rPr>
              <w:t xml:space="preserve">Савранська  дитяча школа мистецтв </w:t>
            </w:r>
          </w:p>
          <w:p w14:paraId="41FC29E6" w14:textId="77777777" w:rsidR="00F85BE4" w:rsidRPr="00C116A6" w:rsidRDefault="00F85BE4" w:rsidP="00F85BE4">
            <w:pPr>
              <w:rPr>
                <w:rFonts w:ascii="Times New Roman" w:hAnsi="Times New Roman" w:cs="Times New Roman"/>
                <w:sz w:val="28"/>
                <w:szCs w:val="28"/>
              </w:rPr>
            </w:pPr>
            <w:r w:rsidRPr="00C116A6">
              <w:rPr>
                <w:rFonts w:ascii="Times New Roman" w:hAnsi="Times New Roman" w:cs="Times New Roman"/>
                <w:sz w:val="28"/>
                <w:szCs w:val="28"/>
              </w:rPr>
              <w:t>Кількість дітей що навчаються – 137 учнів</w:t>
            </w:r>
          </w:p>
          <w:p w14:paraId="01E0216B" w14:textId="77777777" w:rsidR="00F85BE4" w:rsidRPr="00C116A6" w:rsidRDefault="00F85BE4" w:rsidP="00F85BE4">
            <w:pPr>
              <w:rPr>
                <w:rFonts w:ascii="Times New Roman" w:hAnsi="Times New Roman" w:cs="Times New Roman"/>
                <w:sz w:val="28"/>
                <w:szCs w:val="28"/>
                <w:u w:val="single"/>
              </w:rPr>
            </w:pPr>
            <w:r w:rsidRPr="00C116A6">
              <w:rPr>
                <w:rFonts w:ascii="Times New Roman" w:hAnsi="Times New Roman" w:cs="Times New Roman"/>
                <w:sz w:val="28"/>
                <w:szCs w:val="28"/>
              </w:rPr>
              <w:t xml:space="preserve">Форма навчання –  </w:t>
            </w:r>
            <w:r w:rsidRPr="00C116A6">
              <w:rPr>
                <w:rFonts w:ascii="Times New Roman" w:hAnsi="Times New Roman" w:cs="Times New Roman"/>
                <w:sz w:val="28"/>
                <w:szCs w:val="28"/>
                <w:u w:val="single"/>
              </w:rPr>
              <w:t>очна.</w:t>
            </w:r>
          </w:p>
          <w:p w14:paraId="0E6EB694" w14:textId="77777777" w:rsidR="00F85BE4" w:rsidRPr="00C116A6" w:rsidRDefault="00F85BE4" w:rsidP="00F85BE4">
            <w:pPr>
              <w:rPr>
                <w:rFonts w:ascii="Times New Roman" w:hAnsi="Times New Roman" w:cs="Times New Roman"/>
                <w:sz w:val="28"/>
                <w:szCs w:val="28"/>
              </w:rPr>
            </w:pPr>
            <w:r w:rsidRPr="00C116A6">
              <w:rPr>
                <w:rFonts w:ascii="Times New Roman" w:hAnsi="Times New Roman" w:cs="Times New Roman"/>
                <w:sz w:val="28"/>
                <w:szCs w:val="28"/>
              </w:rPr>
              <w:t>Протягом 2023року прийняли участь в он-лайн конкурсах різного рівня:</w:t>
            </w:r>
          </w:p>
          <w:p w14:paraId="485F01CB" w14:textId="77777777" w:rsidR="00F85BE4" w:rsidRPr="00C116A6" w:rsidRDefault="00F85BE4" w:rsidP="00F85BE4">
            <w:pPr>
              <w:rPr>
                <w:rFonts w:ascii="Times New Roman" w:hAnsi="Times New Roman" w:cs="Times New Roman"/>
                <w:sz w:val="28"/>
                <w:szCs w:val="28"/>
              </w:rPr>
            </w:pPr>
            <w:r w:rsidRPr="00C116A6">
              <w:rPr>
                <w:rFonts w:ascii="Times New Roman" w:hAnsi="Times New Roman" w:cs="Times New Roman"/>
                <w:sz w:val="28"/>
                <w:szCs w:val="28"/>
              </w:rPr>
              <w:t xml:space="preserve">- в обласних -3  </w:t>
            </w:r>
          </w:p>
          <w:p w14:paraId="7FD491CC" w14:textId="77777777" w:rsidR="00F85BE4" w:rsidRPr="00C116A6" w:rsidRDefault="00F85BE4" w:rsidP="00F85BE4">
            <w:pPr>
              <w:rPr>
                <w:rFonts w:ascii="Times New Roman" w:hAnsi="Times New Roman" w:cs="Times New Roman"/>
                <w:sz w:val="28"/>
                <w:szCs w:val="28"/>
              </w:rPr>
            </w:pPr>
            <w:r w:rsidRPr="00C116A6">
              <w:rPr>
                <w:rFonts w:ascii="Times New Roman" w:hAnsi="Times New Roman" w:cs="Times New Roman"/>
                <w:sz w:val="28"/>
                <w:szCs w:val="28"/>
              </w:rPr>
              <w:t xml:space="preserve">- територіальних - 7 </w:t>
            </w:r>
          </w:p>
          <w:p w14:paraId="18EA4323" w14:textId="77777777" w:rsidR="00F85BE4" w:rsidRPr="00C116A6" w:rsidRDefault="00F85BE4" w:rsidP="00F85BE4">
            <w:pPr>
              <w:rPr>
                <w:rFonts w:ascii="Times New Roman" w:hAnsi="Times New Roman" w:cs="Times New Roman"/>
                <w:sz w:val="28"/>
                <w:szCs w:val="28"/>
              </w:rPr>
            </w:pPr>
            <w:r w:rsidRPr="00C116A6">
              <w:rPr>
                <w:rFonts w:ascii="Times New Roman" w:hAnsi="Times New Roman" w:cs="Times New Roman"/>
                <w:sz w:val="28"/>
                <w:szCs w:val="28"/>
              </w:rPr>
              <w:t xml:space="preserve">- Міжнародних -12 </w:t>
            </w:r>
          </w:p>
          <w:p w14:paraId="6E1E4B49" w14:textId="77777777" w:rsidR="00F85BE4" w:rsidRPr="00C116A6" w:rsidRDefault="00F85BE4" w:rsidP="00F85BE4">
            <w:pPr>
              <w:rPr>
                <w:rFonts w:ascii="Times New Roman" w:hAnsi="Times New Roman" w:cs="Times New Roman"/>
                <w:sz w:val="28"/>
                <w:szCs w:val="28"/>
              </w:rPr>
            </w:pPr>
            <w:r w:rsidRPr="00C116A6">
              <w:rPr>
                <w:rFonts w:ascii="Times New Roman" w:hAnsi="Times New Roman" w:cs="Times New Roman"/>
                <w:sz w:val="28"/>
                <w:szCs w:val="28"/>
              </w:rPr>
              <w:t>- Всеукраїнських -10,  де зайняли Гран-прі, перші, другі та треті місця.</w:t>
            </w:r>
          </w:p>
          <w:p w14:paraId="1B3B2ADB" w14:textId="77777777" w:rsidR="00F85BE4" w:rsidRPr="00C116A6" w:rsidRDefault="00F85BE4" w:rsidP="00F85BE4">
            <w:pPr>
              <w:rPr>
                <w:rFonts w:ascii="Times New Roman" w:hAnsi="Times New Roman" w:cs="Times New Roman"/>
                <w:sz w:val="28"/>
                <w:szCs w:val="28"/>
              </w:rPr>
            </w:pPr>
            <w:r w:rsidRPr="00C116A6">
              <w:rPr>
                <w:rFonts w:ascii="Times New Roman" w:hAnsi="Times New Roman" w:cs="Times New Roman"/>
                <w:sz w:val="28"/>
                <w:szCs w:val="28"/>
              </w:rPr>
              <w:t>Протягом 2023року проведено 4 академічних концерти.</w:t>
            </w:r>
          </w:p>
          <w:p w14:paraId="47E7C66F" w14:textId="77777777" w:rsidR="00F85BE4" w:rsidRPr="00C116A6" w:rsidRDefault="00F85BE4" w:rsidP="00F85BE4">
            <w:pPr>
              <w:rPr>
                <w:rFonts w:ascii="Times New Roman" w:hAnsi="Times New Roman" w:cs="Times New Roman"/>
                <w:sz w:val="28"/>
                <w:szCs w:val="28"/>
              </w:rPr>
            </w:pPr>
            <w:r w:rsidRPr="00C116A6">
              <w:rPr>
                <w:rFonts w:ascii="Times New Roman" w:hAnsi="Times New Roman" w:cs="Times New Roman"/>
                <w:sz w:val="28"/>
                <w:szCs w:val="28"/>
              </w:rPr>
              <w:t>В червні поточного року викладачі та учнів провели благодійний захід на підтримку ЗСУ.</w:t>
            </w:r>
          </w:p>
          <w:p w14:paraId="21B476FA" w14:textId="77777777" w:rsidR="00F85BE4" w:rsidRPr="00C116A6" w:rsidRDefault="00F85BE4" w:rsidP="00F85BE4">
            <w:pPr>
              <w:rPr>
                <w:rFonts w:ascii="Times New Roman" w:hAnsi="Times New Roman" w:cs="Times New Roman"/>
                <w:sz w:val="28"/>
                <w:szCs w:val="28"/>
              </w:rPr>
            </w:pPr>
            <w:r w:rsidRPr="00C116A6">
              <w:rPr>
                <w:rFonts w:ascii="Times New Roman" w:hAnsi="Times New Roman" w:cs="Times New Roman"/>
                <w:sz w:val="28"/>
                <w:szCs w:val="28"/>
              </w:rPr>
              <w:t xml:space="preserve">Також приймали участь в благодійних заходах проведених КЗ ЦКДІТ на території Савранської громади. </w:t>
            </w:r>
          </w:p>
          <w:p w14:paraId="234528D1" w14:textId="77777777" w:rsidR="00F85BE4" w:rsidRPr="00C116A6" w:rsidRDefault="00F85BE4" w:rsidP="00F85BE4">
            <w:pPr>
              <w:pStyle w:val="a4"/>
              <w:spacing w:before="0" w:beforeAutospacing="0" w:after="0" w:afterAutospacing="0"/>
              <w:ind w:firstLine="993"/>
              <w:jc w:val="both"/>
              <w:rPr>
                <w:color w:val="000000"/>
                <w:sz w:val="28"/>
                <w:szCs w:val="28"/>
              </w:rPr>
            </w:pPr>
            <w:r w:rsidRPr="00C116A6">
              <w:rPr>
                <w:color w:val="000000"/>
                <w:sz w:val="28"/>
                <w:szCs w:val="28"/>
              </w:rPr>
              <w:t xml:space="preserve">Заміна вікон по Савранської ДШМ на суму 135 000 грн. </w:t>
            </w:r>
          </w:p>
          <w:p w14:paraId="2F3BA528" w14:textId="77777777" w:rsidR="00F85BE4" w:rsidRPr="00C116A6" w:rsidRDefault="00F85BE4" w:rsidP="00F85BE4">
            <w:pPr>
              <w:pStyle w:val="a4"/>
              <w:spacing w:before="0" w:beforeAutospacing="0" w:after="0" w:afterAutospacing="0"/>
              <w:ind w:firstLine="993"/>
              <w:jc w:val="both"/>
              <w:rPr>
                <w:color w:val="000000"/>
                <w:sz w:val="28"/>
                <w:szCs w:val="28"/>
              </w:rPr>
            </w:pPr>
            <w:r w:rsidRPr="00C116A6">
              <w:rPr>
                <w:color w:val="000000"/>
                <w:sz w:val="28"/>
                <w:szCs w:val="28"/>
              </w:rPr>
              <w:t xml:space="preserve">Облаштування порогу перед будівлею 89 956,00грн. </w:t>
            </w:r>
          </w:p>
          <w:p w14:paraId="1E3BB119" w14:textId="77777777" w:rsidR="00F85BE4" w:rsidRPr="00C116A6" w:rsidRDefault="00F85BE4" w:rsidP="00F85BE4">
            <w:pPr>
              <w:pStyle w:val="a4"/>
              <w:spacing w:before="0" w:beforeAutospacing="0" w:after="0" w:afterAutospacing="0"/>
              <w:ind w:firstLine="993"/>
              <w:jc w:val="both"/>
              <w:rPr>
                <w:sz w:val="28"/>
                <w:szCs w:val="28"/>
              </w:rPr>
            </w:pPr>
            <w:r w:rsidRPr="00C116A6">
              <w:rPr>
                <w:color w:val="000000"/>
                <w:sz w:val="28"/>
                <w:szCs w:val="28"/>
              </w:rPr>
              <w:t>Здійснено поточний ремонт приміщення на суму 16 592,0 грн. (</w:t>
            </w:r>
            <w:proofErr w:type="spellStart"/>
            <w:r w:rsidRPr="00C116A6">
              <w:rPr>
                <w:color w:val="000000"/>
                <w:sz w:val="28"/>
                <w:szCs w:val="28"/>
              </w:rPr>
              <w:t>покраска</w:t>
            </w:r>
            <w:proofErr w:type="spellEnd"/>
            <w:r w:rsidRPr="00C116A6">
              <w:rPr>
                <w:color w:val="000000"/>
                <w:sz w:val="28"/>
                <w:szCs w:val="28"/>
              </w:rPr>
              <w:t>, побілка)</w:t>
            </w:r>
          </w:p>
          <w:p w14:paraId="7305BD15" w14:textId="77777777" w:rsidR="00F85BE4" w:rsidRPr="00C116A6" w:rsidRDefault="00F85BE4" w:rsidP="00F85BE4">
            <w:pPr>
              <w:pStyle w:val="af0"/>
              <w:rPr>
                <w:rFonts w:ascii="Times New Roman" w:hAnsi="Times New Roman"/>
                <w:color w:val="000000"/>
                <w:sz w:val="28"/>
                <w:szCs w:val="28"/>
                <w:lang w:val="ru-RU"/>
              </w:rPr>
            </w:pPr>
          </w:p>
          <w:p w14:paraId="3E33C6E4" w14:textId="77777777" w:rsidR="00F85BE4" w:rsidRPr="00C116A6" w:rsidRDefault="00F85BE4" w:rsidP="00F85BE4">
            <w:pPr>
              <w:jc w:val="center"/>
              <w:rPr>
                <w:rFonts w:ascii="Times New Roman" w:hAnsi="Times New Roman" w:cs="Times New Roman"/>
                <w:b/>
                <w:sz w:val="28"/>
                <w:szCs w:val="28"/>
                <w:u w:val="single"/>
              </w:rPr>
            </w:pPr>
            <w:r w:rsidRPr="00C116A6">
              <w:rPr>
                <w:rFonts w:ascii="Times New Roman" w:hAnsi="Times New Roman" w:cs="Times New Roman"/>
                <w:b/>
                <w:sz w:val="28"/>
                <w:szCs w:val="28"/>
                <w:u w:val="single"/>
              </w:rPr>
              <w:t>Природокористування та безпека життєдіяльності людини</w:t>
            </w:r>
          </w:p>
          <w:p w14:paraId="6361E0D5" w14:textId="77777777" w:rsidR="00F85BE4" w:rsidRPr="00C116A6" w:rsidRDefault="00F85BE4" w:rsidP="00F85BE4">
            <w:pPr>
              <w:jc w:val="center"/>
              <w:rPr>
                <w:rFonts w:ascii="Times New Roman" w:hAnsi="Times New Roman" w:cs="Times New Roman"/>
                <w:b/>
                <w:sz w:val="28"/>
                <w:szCs w:val="28"/>
                <w:u w:val="single"/>
              </w:rPr>
            </w:pPr>
            <w:r w:rsidRPr="00C116A6">
              <w:rPr>
                <w:rFonts w:ascii="Times New Roman" w:hAnsi="Times New Roman" w:cs="Times New Roman"/>
                <w:b/>
                <w:sz w:val="28"/>
                <w:szCs w:val="28"/>
                <w:u w:val="single"/>
              </w:rPr>
              <w:t>Охорона природного навколишнього середовища</w:t>
            </w:r>
          </w:p>
          <w:p w14:paraId="3CFB3A93" w14:textId="77777777" w:rsidR="00F85BE4" w:rsidRPr="00C116A6" w:rsidRDefault="00F85BE4" w:rsidP="00F85BE4">
            <w:pPr>
              <w:jc w:val="both"/>
              <w:rPr>
                <w:rFonts w:ascii="Times New Roman" w:hAnsi="Times New Roman" w:cs="Times New Roman"/>
                <w:sz w:val="28"/>
                <w:szCs w:val="28"/>
              </w:rPr>
            </w:pPr>
          </w:p>
          <w:p w14:paraId="0D02E229" w14:textId="77777777" w:rsidR="00F85BE4" w:rsidRPr="00C116A6" w:rsidRDefault="00F85BE4" w:rsidP="00F85BE4">
            <w:pPr>
              <w:jc w:val="center"/>
              <w:rPr>
                <w:rFonts w:ascii="Times New Roman" w:hAnsi="Times New Roman" w:cs="Times New Roman"/>
                <w:b/>
                <w:sz w:val="28"/>
                <w:szCs w:val="28"/>
              </w:rPr>
            </w:pPr>
            <w:r w:rsidRPr="00C116A6">
              <w:rPr>
                <w:rFonts w:ascii="Times New Roman" w:hAnsi="Times New Roman" w:cs="Times New Roman"/>
                <w:b/>
                <w:sz w:val="28"/>
                <w:szCs w:val="28"/>
              </w:rPr>
              <w:t>Утилізація відходів</w:t>
            </w:r>
          </w:p>
          <w:p w14:paraId="42AB00AF" w14:textId="77777777" w:rsidR="00F85BE4" w:rsidRPr="00C116A6" w:rsidRDefault="00F85BE4" w:rsidP="00F85BE4">
            <w:pPr>
              <w:ind w:firstLine="709"/>
              <w:jc w:val="both"/>
              <w:rPr>
                <w:rFonts w:ascii="Times New Roman" w:hAnsi="Times New Roman" w:cs="Times New Roman"/>
                <w:sz w:val="28"/>
                <w:szCs w:val="28"/>
              </w:rPr>
            </w:pPr>
            <w:r w:rsidRPr="00C116A6">
              <w:rPr>
                <w:rFonts w:ascii="Times New Roman" w:hAnsi="Times New Roman" w:cs="Times New Roman"/>
                <w:sz w:val="28"/>
                <w:szCs w:val="28"/>
              </w:rPr>
              <w:t>Відповідно до договору про надання послуг № 21 від 15.11.2023 року укладеного між ТОВ «НВК «</w:t>
            </w:r>
            <w:proofErr w:type="spellStart"/>
            <w:r w:rsidRPr="00C116A6">
              <w:rPr>
                <w:rFonts w:ascii="Times New Roman" w:hAnsi="Times New Roman" w:cs="Times New Roman"/>
                <w:sz w:val="28"/>
                <w:szCs w:val="28"/>
              </w:rPr>
              <w:t>Укрекопром</w:t>
            </w:r>
            <w:proofErr w:type="spellEnd"/>
            <w:r w:rsidRPr="00C116A6">
              <w:rPr>
                <w:rFonts w:ascii="Times New Roman" w:hAnsi="Times New Roman" w:cs="Times New Roman"/>
                <w:sz w:val="28"/>
                <w:szCs w:val="28"/>
              </w:rPr>
              <w:t xml:space="preserve">» і Департаментом екології та природних ресурсів Одеської обласної державної адміністрації, наказу № 62-ОД від 15.11.2023 року «Про створення комісії для забезпечення екологічно безпечного збирання (вилучення), перевезення відходів виробництва, одержання і застосування біоцидів та фіто фармацевтичних препаратів, включно з відходами пестицидів та гербіцидів, які не відповідають стандартам, мають прострочений термін придатності чи непридатні для використання за призначенням (код А4030) у Подільському районі» проведено вилучення відходів, які фактично розміщувалися та території Савранської селищної територіальної громади у кількості </w:t>
            </w:r>
            <w:r w:rsidRPr="00C116A6">
              <w:rPr>
                <w:rFonts w:ascii="Times New Roman" w:hAnsi="Times New Roman" w:cs="Times New Roman"/>
                <w:b/>
                <w:sz w:val="28"/>
                <w:szCs w:val="28"/>
              </w:rPr>
              <w:t>53,442 тонн</w:t>
            </w:r>
            <w:r w:rsidRPr="00C116A6">
              <w:rPr>
                <w:rFonts w:ascii="Times New Roman" w:hAnsi="Times New Roman" w:cs="Times New Roman"/>
                <w:sz w:val="28"/>
                <w:szCs w:val="28"/>
              </w:rPr>
              <w:t xml:space="preserve"> на 10 складах. Вивезення відходів підтверджено Актом від 14.12.2023 року. </w:t>
            </w:r>
          </w:p>
          <w:p w14:paraId="3545FF7C" w14:textId="77777777" w:rsidR="00F85BE4" w:rsidRPr="00C116A6" w:rsidRDefault="00F85BE4" w:rsidP="00F85BE4">
            <w:pPr>
              <w:jc w:val="both"/>
              <w:rPr>
                <w:rFonts w:ascii="Times New Roman" w:hAnsi="Times New Roman" w:cs="Times New Roman"/>
                <w:color w:val="FF0000"/>
                <w:sz w:val="28"/>
                <w:szCs w:val="28"/>
              </w:rPr>
            </w:pPr>
          </w:p>
          <w:p w14:paraId="5966FD94" w14:textId="77777777" w:rsidR="00F85BE4" w:rsidRPr="00C116A6" w:rsidRDefault="00F85BE4" w:rsidP="00F85BE4">
            <w:pPr>
              <w:jc w:val="both"/>
              <w:rPr>
                <w:rFonts w:ascii="Times New Roman" w:hAnsi="Times New Roman" w:cs="Times New Roman"/>
                <w:color w:val="FF0000"/>
                <w:sz w:val="28"/>
                <w:szCs w:val="28"/>
              </w:rPr>
            </w:pPr>
          </w:p>
          <w:p w14:paraId="5F1B062F" w14:textId="77777777" w:rsidR="00F85BE4" w:rsidRPr="00C116A6" w:rsidRDefault="00F85BE4" w:rsidP="00F85BE4">
            <w:pPr>
              <w:jc w:val="center"/>
              <w:rPr>
                <w:rFonts w:ascii="Times New Roman" w:hAnsi="Times New Roman" w:cs="Times New Roman"/>
                <w:b/>
                <w:sz w:val="28"/>
                <w:szCs w:val="28"/>
                <w:u w:val="single"/>
              </w:rPr>
            </w:pPr>
            <w:r w:rsidRPr="00C116A6">
              <w:rPr>
                <w:rFonts w:ascii="Times New Roman" w:hAnsi="Times New Roman" w:cs="Times New Roman"/>
                <w:b/>
                <w:sz w:val="28"/>
                <w:szCs w:val="28"/>
                <w:u w:val="single"/>
              </w:rPr>
              <w:lastRenderedPageBreak/>
              <w:t>Техногенна безпека, забезпечення законності та правопорядку</w:t>
            </w:r>
          </w:p>
          <w:p w14:paraId="2AC916BC" w14:textId="77777777" w:rsidR="00F85BE4" w:rsidRPr="00C116A6" w:rsidRDefault="00F85BE4" w:rsidP="00F85BE4">
            <w:pPr>
              <w:jc w:val="both"/>
              <w:rPr>
                <w:rFonts w:ascii="Times New Roman" w:hAnsi="Times New Roman" w:cs="Times New Roman"/>
                <w:sz w:val="28"/>
                <w:szCs w:val="28"/>
              </w:rPr>
            </w:pPr>
          </w:p>
          <w:p w14:paraId="7F7A0615" w14:textId="77777777" w:rsidR="00F85BE4" w:rsidRPr="00C116A6" w:rsidRDefault="00F85BE4" w:rsidP="00F85BE4">
            <w:pPr>
              <w:tabs>
                <w:tab w:val="left" w:pos="3330"/>
              </w:tabs>
              <w:jc w:val="center"/>
              <w:rPr>
                <w:rFonts w:ascii="Times New Roman" w:hAnsi="Times New Roman" w:cs="Times New Roman"/>
                <w:b/>
                <w:color w:val="000000"/>
                <w:sz w:val="28"/>
                <w:szCs w:val="28"/>
                <w:u w:val="single"/>
              </w:rPr>
            </w:pPr>
            <w:r w:rsidRPr="00C116A6">
              <w:rPr>
                <w:rFonts w:ascii="Times New Roman" w:hAnsi="Times New Roman" w:cs="Times New Roman"/>
                <w:b/>
                <w:color w:val="000000"/>
                <w:sz w:val="28"/>
                <w:szCs w:val="28"/>
                <w:u w:val="single"/>
              </w:rPr>
              <w:t>Цивільний захист</w:t>
            </w:r>
          </w:p>
          <w:p w14:paraId="07484107" w14:textId="77777777" w:rsidR="00F85BE4" w:rsidRPr="00C116A6" w:rsidRDefault="00F85BE4" w:rsidP="00F85BE4">
            <w:pPr>
              <w:jc w:val="both"/>
              <w:rPr>
                <w:rFonts w:ascii="Times New Roman" w:eastAsia="Calibri" w:hAnsi="Times New Roman" w:cs="Times New Roman"/>
                <w:b/>
                <w:u w:val="single"/>
              </w:rPr>
            </w:pPr>
          </w:p>
          <w:p w14:paraId="79F36482" w14:textId="77777777" w:rsidR="00F85BE4" w:rsidRPr="00C116A6" w:rsidRDefault="00F85BE4" w:rsidP="00F85BE4">
            <w:pPr>
              <w:tabs>
                <w:tab w:val="left" w:pos="3330"/>
              </w:tabs>
              <w:ind w:firstLine="709"/>
              <w:jc w:val="both"/>
              <w:rPr>
                <w:rFonts w:ascii="Times New Roman" w:hAnsi="Times New Roman" w:cs="Times New Roman"/>
                <w:color w:val="000000"/>
                <w:sz w:val="28"/>
                <w:szCs w:val="28"/>
              </w:rPr>
            </w:pPr>
            <w:r w:rsidRPr="00C116A6">
              <w:rPr>
                <w:rFonts w:ascii="Times New Roman" w:hAnsi="Times New Roman" w:cs="Times New Roman"/>
                <w:color w:val="000000"/>
                <w:sz w:val="28"/>
                <w:szCs w:val="28"/>
              </w:rPr>
              <w:t xml:space="preserve">Підготовлено 6 </w:t>
            </w:r>
            <w:proofErr w:type="spellStart"/>
            <w:r w:rsidRPr="00C116A6">
              <w:rPr>
                <w:rFonts w:ascii="Times New Roman" w:hAnsi="Times New Roman" w:cs="Times New Roman"/>
                <w:color w:val="000000"/>
                <w:sz w:val="28"/>
                <w:szCs w:val="28"/>
              </w:rPr>
              <w:t>проєктів</w:t>
            </w:r>
            <w:proofErr w:type="spellEnd"/>
            <w:r w:rsidRPr="00C116A6">
              <w:rPr>
                <w:rFonts w:ascii="Times New Roman" w:hAnsi="Times New Roman" w:cs="Times New Roman"/>
                <w:color w:val="000000"/>
                <w:sz w:val="28"/>
                <w:szCs w:val="28"/>
              </w:rPr>
              <w:t xml:space="preserve"> розпоряджень з питань цивільного захисту, а саме:</w:t>
            </w:r>
          </w:p>
          <w:p w14:paraId="0963CD8F" w14:textId="77777777" w:rsidR="00F85BE4" w:rsidRPr="00C116A6" w:rsidRDefault="00F85BE4" w:rsidP="00F85BE4">
            <w:pPr>
              <w:tabs>
                <w:tab w:val="left" w:pos="3330"/>
              </w:tabs>
              <w:ind w:firstLine="709"/>
              <w:jc w:val="both"/>
              <w:rPr>
                <w:rFonts w:ascii="Times New Roman" w:hAnsi="Times New Roman" w:cs="Times New Roman"/>
                <w:color w:val="000000"/>
                <w:sz w:val="28"/>
                <w:szCs w:val="28"/>
              </w:rPr>
            </w:pPr>
            <w:r w:rsidRPr="00C116A6">
              <w:rPr>
                <w:rFonts w:ascii="Times New Roman" w:hAnsi="Times New Roman" w:cs="Times New Roman"/>
                <w:color w:val="000000"/>
                <w:sz w:val="28"/>
                <w:szCs w:val="28"/>
              </w:rPr>
              <w:t>- від 24.02.2023 № 27/А-2023 «Про утворення робочої групи з обстеження стану облаштування та додаткового фізичного захисту об’єктів критичної інфраструктури в галузі енергетики на території Савранської селищної територіальної громади Подільського району Одеської області;</w:t>
            </w:r>
          </w:p>
          <w:p w14:paraId="54D1A404" w14:textId="77777777" w:rsidR="00F85BE4" w:rsidRPr="00C116A6" w:rsidRDefault="00F85BE4" w:rsidP="00F85BE4">
            <w:pPr>
              <w:tabs>
                <w:tab w:val="left" w:pos="3330"/>
              </w:tabs>
              <w:ind w:firstLine="709"/>
              <w:jc w:val="both"/>
              <w:rPr>
                <w:rFonts w:ascii="Times New Roman" w:hAnsi="Times New Roman" w:cs="Times New Roman"/>
                <w:color w:val="000000"/>
                <w:sz w:val="28"/>
                <w:szCs w:val="28"/>
              </w:rPr>
            </w:pPr>
            <w:r w:rsidRPr="00C116A6">
              <w:rPr>
                <w:rFonts w:ascii="Times New Roman" w:hAnsi="Times New Roman" w:cs="Times New Roman"/>
                <w:color w:val="000000"/>
                <w:sz w:val="28"/>
                <w:szCs w:val="28"/>
              </w:rPr>
              <w:t>- від 23.03.2023 № 40/А-2023 «Про затвердження нового посадового складу комісії з питань техногенно-екологічної безпеки та надзвичайних ситуацій Савранської селищної ради Одеської області»;</w:t>
            </w:r>
          </w:p>
          <w:p w14:paraId="098E08B8" w14:textId="77777777" w:rsidR="00F85BE4" w:rsidRPr="00C116A6" w:rsidRDefault="00F85BE4" w:rsidP="00F85BE4">
            <w:pPr>
              <w:tabs>
                <w:tab w:val="left" w:pos="3330"/>
              </w:tabs>
              <w:ind w:firstLine="709"/>
              <w:jc w:val="both"/>
              <w:rPr>
                <w:rFonts w:ascii="Times New Roman" w:hAnsi="Times New Roman" w:cs="Times New Roman"/>
                <w:color w:val="000000"/>
                <w:sz w:val="28"/>
                <w:szCs w:val="28"/>
              </w:rPr>
            </w:pPr>
            <w:r w:rsidRPr="00C116A6">
              <w:rPr>
                <w:rFonts w:ascii="Times New Roman" w:hAnsi="Times New Roman" w:cs="Times New Roman"/>
                <w:color w:val="000000"/>
                <w:sz w:val="28"/>
                <w:szCs w:val="28"/>
              </w:rPr>
              <w:t>- від 03.07.2023 № 83/А-2023 «Про деякі питання захисту об’єктів, що мають критично важливе значення в Савранській селищній територіальній громаді Подільського району Одеської області в умовах правового режиму воєнного стану;</w:t>
            </w:r>
          </w:p>
          <w:p w14:paraId="28F13776" w14:textId="77777777" w:rsidR="00F85BE4" w:rsidRPr="00C116A6" w:rsidRDefault="00F85BE4" w:rsidP="00F85BE4">
            <w:pPr>
              <w:tabs>
                <w:tab w:val="left" w:pos="3330"/>
              </w:tabs>
              <w:ind w:firstLine="709"/>
              <w:jc w:val="both"/>
              <w:rPr>
                <w:rFonts w:ascii="Times New Roman" w:hAnsi="Times New Roman" w:cs="Times New Roman"/>
                <w:color w:val="000000"/>
                <w:sz w:val="28"/>
                <w:szCs w:val="28"/>
              </w:rPr>
            </w:pPr>
            <w:r w:rsidRPr="00C116A6">
              <w:rPr>
                <w:rFonts w:ascii="Times New Roman" w:hAnsi="Times New Roman" w:cs="Times New Roman"/>
                <w:color w:val="000000"/>
                <w:sz w:val="28"/>
                <w:szCs w:val="28"/>
              </w:rPr>
              <w:t xml:space="preserve">- від 23.08.2023 № 108/А-2023 «Про утворення комісії з перевірки стану мостових споруд на території Савранської селищної територіальної громади»;  </w:t>
            </w:r>
          </w:p>
          <w:p w14:paraId="48E981AF" w14:textId="77777777" w:rsidR="00F85BE4" w:rsidRPr="00C116A6" w:rsidRDefault="00F85BE4" w:rsidP="00F85BE4">
            <w:pPr>
              <w:tabs>
                <w:tab w:val="left" w:pos="3330"/>
              </w:tabs>
              <w:ind w:firstLine="709"/>
              <w:jc w:val="both"/>
              <w:rPr>
                <w:rFonts w:ascii="Times New Roman" w:hAnsi="Times New Roman" w:cs="Times New Roman"/>
                <w:color w:val="000000"/>
                <w:sz w:val="28"/>
                <w:szCs w:val="28"/>
              </w:rPr>
            </w:pPr>
            <w:r w:rsidRPr="00C116A6">
              <w:rPr>
                <w:rFonts w:ascii="Times New Roman" w:hAnsi="Times New Roman" w:cs="Times New Roman"/>
                <w:color w:val="000000"/>
                <w:sz w:val="28"/>
                <w:szCs w:val="28"/>
              </w:rPr>
              <w:t>- від 28.08.2023 № 111/А-2023 «Про утворення комісії з проведення щоквартальних комісійних обстежень усіх об’єктів фонду захисних споруд цивільного захисту на території Савранської селищної територіальної громади»;</w:t>
            </w:r>
          </w:p>
          <w:p w14:paraId="4120EBEB" w14:textId="77777777" w:rsidR="00F85BE4" w:rsidRPr="00C116A6" w:rsidRDefault="00F85BE4" w:rsidP="00F85BE4">
            <w:pPr>
              <w:tabs>
                <w:tab w:val="left" w:pos="3330"/>
              </w:tabs>
              <w:ind w:firstLine="709"/>
              <w:jc w:val="both"/>
              <w:rPr>
                <w:rFonts w:ascii="Times New Roman" w:hAnsi="Times New Roman" w:cs="Times New Roman"/>
                <w:color w:val="000000"/>
                <w:sz w:val="28"/>
                <w:szCs w:val="28"/>
              </w:rPr>
            </w:pPr>
            <w:r w:rsidRPr="00C116A6">
              <w:rPr>
                <w:rFonts w:ascii="Times New Roman" w:hAnsi="Times New Roman" w:cs="Times New Roman"/>
                <w:color w:val="000000"/>
                <w:sz w:val="28"/>
                <w:szCs w:val="28"/>
              </w:rPr>
              <w:t xml:space="preserve">- від 28.09.2023 № 127/А-2023 «Про створення бригад для проведення кампанії з пероральної імунізації диких м’ясоїдних тварин проти сказу на території Савранської селищної територіальної громади. </w:t>
            </w:r>
          </w:p>
          <w:p w14:paraId="27076BF1" w14:textId="77777777" w:rsidR="00F85BE4" w:rsidRPr="00C116A6" w:rsidRDefault="00F85BE4" w:rsidP="00F85BE4">
            <w:pPr>
              <w:tabs>
                <w:tab w:val="left" w:pos="3330"/>
              </w:tabs>
              <w:ind w:firstLine="709"/>
              <w:jc w:val="both"/>
              <w:rPr>
                <w:rFonts w:ascii="Times New Roman" w:hAnsi="Times New Roman" w:cs="Times New Roman"/>
                <w:bCs/>
                <w:sz w:val="28"/>
                <w:szCs w:val="28"/>
              </w:rPr>
            </w:pPr>
            <w:r w:rsidRPr="00C116A6">
              <w:rPr>
                <w:rFonts w:ascii="Times New Roman" w:hAnsi="Times New Roman" w:cs="Times New Roman"/>
                <w:color w:val="000000"/>
                <w:sz w:val="28"/>
                <w:szCs w:val="28"/>
              </w:rPr>
              <w:t xml:space="preserve"> Періодично проводилися засідання комісії з питань техногенно-екологічної безпеки та надзвичайних ситуацій Савранської селищної ради. Протягом 12 місяців 2023 року проведено 14 засідань, на яких прийнято 33 рішення. Рішення доведено до всіх виконавців та організовано контроль за їх виконанням.</w:t>
            </w:r>
          </w:p>
          <w:p w14:paraId="62C4C0A9" w14:textId="77777777" w:rsidR="00F85BE4" w:rsidRPr="00C116A6" w:rsidRDefault="00F85BE4" w:rsidP="00F85BE4">
            <w:pPr>
              <w:jc w:val="both"/>
              <w:rPr>
                <w:rFonts w:ascii="Times New Roman" w:eastAsia="Calibri" w:hAnsi="Times New Roman" w:cs="Times New Roman"/>
                <w:b/>
                <w:sz w:val="28"/>
                <w:szCs w:val="28"/>
                <w:u w:val="single"/>
              </w:rPr>
            </w:pPr>
          </w:p>
          <w:p w14:paraId="311FF181" w14:textId="77777777" w:rsidR="00F85BE4" w:rsidRPr="00C116A6" w:rsidRDefault="00F85BE4" w:rsidP="00F85BE4">
            <w:pPr>
              <w:jc w:val="center"/>
              <w:rPr>
                <w:rFonts w:ascii="Times New Roman" w:hAnsi="Times New Roman" w:cs="Times New Roman"/>
                <w:b/>
                <w:sz w:val="28"/>
                <w:szCs w:val="28"/>
                <w:u w:val="single"/>
              </w:rPr>
            </w:pPr>
            <w:r w:rsidRPr="00C116A6">
              <w:rPr>
                <w:rFonts w:ascii="Times New Roman" w:eastAsia="Calibri" w:hAnsi="Times New Roman" w:cs="Times New Roman"/>
                <w:b/>
                <w:sz w:val="28"/>
                <w:szCs w:val="28"/>
                <w:u w:val="single"/>
              </w:rPr>
              <w:t>Забезпечення законності та правопорядку</w:t>
            </w:r>
          </w:p>
          <w:p w14:paraId="3180C119" w14:textId="77777777" w:rsidR="00F85BE4" w:rsidRPr="00C116A6" w:rsidRDefault="00F85BE4" w:rsidP="00F85BE4">
            <w:pPr>
              <w:jc w:val="both"/>
              <w:rPr>
                <w:rFonts w:ascii="Times New Roman" w:hAnsi="Times New Roman" w:cs="Times New Roman"/>
                <w:b/>
                <w:u w:val="single"/>
              </w:rPr>
            </w:pPr>
          </w:p>
          <w:p w14:paraId="337CB0C1" w14:textId="77777777" w:rsidR="00F85BE4" w:rsidRPr="00C116A6" w:rsidRDefault="00F85BE4" w:rsidP="00F85BE4">
            <w:pPr>
              <w:tabs>
                <w:tab w:val="left" w:pos="3330"/>
              </w:tabs>
              <w:ind w:firstLine="709"/>
              <w:jc w:val="both"/>
              <w:rPr>
                <w:rFonts w:ascii="Times New Roman" w:hAnsi="Times New Roman" w:cs="Times New Roman"/>
                <w:sz w:val="28"/>
                <w:szCs w:val="28"/>
              </w:rPr>
            </w:pPr>
            <w:r w:rsidRPr="00C116A6">
              <w:rPr>
                <w:rFonts w:ascii="Times New Roman" w:hAnsi="Times New Roman" w:cs="Times New Roman"/>
                <w:sz w:val="28"/>
                <w:szCs w:val="28"/>
              </w:rPr>
              <w:t xml:space="preserve">Здійснювалася координація дій щодо виконання «Програми профілактики та протидії злочинності на території Савранської селищної ради Одеської області «Безпечна </w:t>
            </w:r>
            <w:proofErr w:type="spellStart"/>
            <w:r w:rsidRPr="00C116A6">
              <w:rPr>
                <w:rFonts w:ascii="Times New Roman" w:hAnsi="Times New Roman" w:cs="Times New Roman"/>
                <w:sz w:val="28"/>
                <w:szCs w:val="28"/>
              </w:rPr>
              <w:t>Савранщина</w:t>
            </w:r>
            <w:proofErr w:type="spellEnd"/>
            <w:r w:rsidRPr="00C116A6">
              <w:rPr>
                <w:rFonts w:ascii="Times New Roman" w:hAnsi="Times New Roman" w:cs="Times New Roman"/>
                <w:sz w:val="28"/>
                <w:szCs w:val="28"/>
              </w:rPr>
              <w:t xml:space="preserve">» на 2021-2023 роки», яка затверджена рішенням сесії Савранської селищної ради від 18.02.2021 № 177-VІІІ. </w:t>
            </w:r>
            <w:r w:rsidRPr="00C116A6">
              <w:rPr>
                <w:rFonts w:ascii="Times New Roman" w:hAnsi="Times New Roman" w:cs="Times New Roman"/>
                <w:color w:val="000000"/>
                <w:sz w:val="28"/>
                <w:szCs w:val="28"/>
                <w:lang w:eastAsia="uk-UA"/>
              </w:rPr>
              <w:t>Загальна сума за 2023 рік по Програмі складає 450,0 тис. грн.</w:t>
            </w:r>
            <w:r w:rsidRPr="00C116A6">
              <w:rPr>
                <w:rFonts w:ascii="Times New Roman" w:hAnsi="Times New Roman" w:cs="Times New Roman"/>
                <w:sz w:val="28"/>
                <w:szCs w:val="28"/>
              </w:rPr>
              <w:t xml:space="preserve"> </w:t>
            </w:r>
          </w:p>
          <w:p w14:paraId="51959954" w14:textId="77777777" w:rsidR="00F85BE4" w:rsidRPr="00C116A6" w:rsidRDefault="00F85BE4" w:rsidP="00F85BE4">
            <w:pPr>
              <w:keepNext/>
              <w:ind w:firstLine="709"/>
              <w:jc w:val="both"/>
              <w:outlineLvl w:val="0"/>
              <w:rPr>
                <w:rFonts w:ascii="Times New Roman" w:hAnsi="Times New Roman" w:cs="Times New Roman"/>
                <w:color w:val="000000"/>
                <w:sz w:val="28"/>
                <w:szCs w:val="28"/>
                <w:lang w:eastAsia="uk-UA"/>
              </w:rPr>
            </w:pPr>
            <w:r w:rsidRPr="00C116A6">
              <w:rPr>
                <w:rFonts w:ascii="Times New Roman" w:hAnsi="Times New Roman" w:cs="Times New Roman"/>
                <w:color w:val="000000"/>
                <w:sz w:val="28"/>
                <w:szCs w:val="28"/>
                <w:lang w:eastAsia="uk-UA"/>
              </w:rPr>
              <w:t xml:space="preserve">Рішенням </w:t>
            </w:r>
            <w:r w:rsidRPr="00C116A6">
              <w:rPr>
                <w:rFonts w:ascii="Times New Roman" w:hAnsi="Times New Roman" w:cs="Times New Roman"/>
                <w:sz w:val="28"/>
                <w:szCs w:val="28"/>
              </w:rPr>
              <w:t>Савранської селищної ради Одеської області</w:t>
            </w:r>
            <w:r w:rsidRPr="00C116A6">
              <w:rPr>
                <w:rFonts w:ascii="Times New Roman" w:hAnsi="Times New Roman" w:cs="Times New Roman"/>
                <w:color w:val="000000"/>
                <w:sz w:val="28"/>
                <w:szCs w:val="28"/>
                <w:lang w:eastAsia="uk-UA"/>
              </w:rPr>
              <w:t xml:space="preserve"> від 28.02.2023 № 2104-</w:t>
            </w:r>
            <w:r w:rsidRPr="00C116A6">
              <w:rPr>
                <w:rFonts w:ascii="Times New Roman" w:hAnsi="Times New Roman" w:cs="Times New Roman"/>
                <w:color w:val="000000"/>
                <w:sz w:val="28"/>
                <w:szCs w:val="28"/>
                <w:lang w:val="en-US" w:eastAsia="uk-UA"/>
              </w:rPr>
              <w:t>V</w:t>
            </w:r>
            <w:r w:rsidRPr="00C116A6">
              <w:rPr>
                <w:rFonts w:ascii="Times New Roman" w:hAnsi="Times New Roman" w:cs="Times New Roman"/>
                <w:color w:val="000000"/>
                <w:sz w:val="28"/>
                <w:szCs w:val="28"/>
                <w:lang w:eastAsia="uk-UA"/>
              </w:rPr>
              <w:t xml:space="preserve">ІІІ на благоустрій у вигляді субвенції державному бюджету  профінансовано  придбання  будівельних та </w:t>
            </w:r>
            <w:proofErr w:type="spellStart"/>
            <w:r w:rsidRPr="00C116A6">
              <w:rPr>
                <w:rFonts w:ascii="Times New Roman" w:hAnsi="Times New Roman" w:cs="Times New Roman"/>
                <w:color w:val="000000"/>
                <w:sz w:val="28"/>
                <w:szCs w:val="28"/>
                <w:lang w:eastAsia="uk-UA"/>
              </w:rPr>
              <w:t>лако</w:t>
            </w:r>
            <w:proofErr w:type="spellEnd"/>
            <w:r w:rsidRPr="00C116A6">
              <w:rPr>
                <w:rFonts w:ascii="Times New Roman" w:hAnsi="Times New Roman" w:cs="Times New Roman"/>
                <w:color w:val="000000"/>
                <w:sz w:val="28"/>
                <w:szCs w:val="28"/>
                <w:lang w:eastAsia="uk-UA"/>
              </w:rPr>
              <w:t xml:space="preserve">-фарбових матеріалів на суму 100,0 </w:t>
            </w:r>
            <w:proofErr w:type="spellStart"/>
            <w:r w:rsidRPr="00C116A6">
              <w:rPr>
                <w:rFonts w:ascii="Times New Roman" w:hAnsi="Times New Roman" w:cs="Times New Roman"/>
                <w:color w:val="000000"/>
                <w:sz w:val="28"/>
                <w:szCs w:val="28"/>
                <w:lang w:eastAsia="uk-UA"/>
              </w:rPr>
              <w:t>тис.грн</w:t>
            </w:r>
            <w:proofErr w:type="spellEnd"/>
            <w:r w:rsidRPr="00C116A6">
              <w:rPr>
                <w:rFonts w:ascii="Times New Roman" w:hAnsi="Times New Roman" w:cs="Times New Roman"/>
                <w:color w:val="000000"/>
                <w:sz w:val="28"/>
                <w:szCs w:val="28"/>
                <w:lang w:eastAsia="uk-UA"/>
              </w:rPr>
              <w:t xml:space="preserve">., які були освоєні та використані в повному обсязі, а саме: облаштування ганку, ремонт адмінбудівлі всередині та зовні, ремонт гаражів, облаштування </w:t>
            </w:r>
            <w:proofErr w:type="spellStart"/>
            <w:r w:rsidRPr="00C116A6">
              <w:rPr>
                <w:rFonts w:ascii="Times New Roman" w:hAnsi="Times New Roman" w:cs="Times New Roman"/>
                <w:color w:val="000000"/>
                <w:sz w:val="28"/>
                <w:szCs w:val="28"/>
                <w:lang w:eastAsia="uk-UA"/>
              </w:rPr>
              <w:t>навіса</w:t>
            </w:r>
            <w:proofErr w:type="spellEnd"/>
            <w:r w:rsidRPr="00C116A6">
              <w:rPr>
                <w:rFonts w:ascii="Times New Roman" w:hAnsi="Times New Roman" w:cs="Times New Roman"/>
                <w:color w:val="000000"/>
                <w:sz w:val="28"/>
                <w:szCs w:val="28"/>
                <w:lang w:eastAsia="uk-UA"/>
              </w:rPr>
              <w:t>, фарбування воріт.</w:t>
            </w:r>
          </w:p>
          <w:p w14:paraId="732814B6" w14:textId="77777777" w:rsidR="00F85BE4" w:rsidRPr="00C116A6" w:rsidRDefault="00F85BE4" w:rsidP="00F85BE4">
            <w:pPr>
              <w:tabs>
                <w:tab w:val="left" w:pos="3330"/>
              </w:tabs>
              <w:ind w:firstLine="709"/>
              <w:jc w:val="both"/>
              <w:rPr>
                <w:rFonts w:ascii="Times New Roman" w:hAnsi="Times New Roman" w:cs="Times New Roman"/>
                <w:color w:val="000000"/>
                <w:sz w:val="28"/>
                <w:szCs w:val="28"/>
                <w:lang w:eastAsia="uk-UA"/>
              </w:rPr>
            </w:pPr>
            <w:r w:rsidRPr="00C116A6">
              <w:rPr>
                <w:rFonts w:ascii="Times New Roman" w:hAnsi="Times New Roman" w:cs="Times New Roman"/>
                <w:color w:val="000000"/>
                <w:sz w:val="28"/>
                <w:szCs w:val="28"/>
                <w:lang w:eastAsia="uk-UA"/>
              </w:rPr>
              <w:t xml:space="preserve">Рішенням </w:t>
            </w:r>
            <w:r w:rsidRPr="00C116A6">
              <w:rPr>
                <w:rFonts w:ascii="Times New Roman" w:hAnsi="Times New Roman" w:cs="Times New Roman"/>
                <w:sz w:val="28"/>
                <w:szCs w:val="28"/>
              </w:rPr>
              <w:t>Савранської селищної ради Одеської області</w:t>
            </w:r>
            <w:r w:rsidRPr="00C116A6">
              <w:rPr>
                <w:rFonts w:ascii="Times New Roman" w:hAnsi="Times New Roman" w:cs="Times New Roman"/>
                <w:color w:val="000000"/>
                <w:sz w:val="28"/>
                <w:szCs w:val="28"/>
                <w:lang w:eastAsia="uk-UA"/>
              </w:rPr>
              <w:t xml:space="preserve"> від 28.02.2023 № </w:t>
            </w:r>
            <w:r w:rsidRPr="00C116A6">
              <w:rPr>
                <w:rFonts w:ascii="Times New Roman" w:hAnsi="Times New Roman" w:cs="Times New Roman"/>
                <w:color w:val="000000"/>
                <w:sz w:val="28"/>
                <w:szCs w:val="28"/>
                <w:lang w:eastAsia="uk-UA"/>
              </w:rPr>
              <w:lastRenderedPageBreak/>
              <w:t>2104-</w:t>
            </w:r>
            <w:r w:rsidRPr="00C116A6">
              <w:rPr>
                <w:rFonts w:ascii="Times New Roman" w:hAnsi="Times New Roman" w:cs="Times New Roman"/>
                <w:color w:val="000000"/>
                <w:sz w:val="28"/>
                <w:szCs w:val="28"/>
                <w:lang w:val="en-US" w:eastAsia="uk-UA"/>
              </w:rPr>
              <w:t>V</w:t>
            </w:r>
            <w:r w:rsidRPr="00C116A6">
              <w:rPr>
                <w:rFonts w:ascii="Times New Roman" w:hAnsi="Times New Roman" w:cs="Times New Roman"/>
                <w:color w:val="000000"/>
                <w:sz w:val="28"/>
                <w:szCs w:val="28"/>
                <w:lang w:eastAsia="uk-UA"/>
              </w:rPr>
              <w:t xml:space="preserve">ІІІ на охорону громадського порядку у вигляді субвенції державному бюджету  профінансовано  придбання пально-мастильних матеріалів на суму 350,0 </w:t>
            </w:r>
            <w:proofErr w:type="spellStart"/>
            <w:r w:rsidRPr="00C116A6">
              <w:rPr>
                <w:rFonts w:ascii="Times New Roman" w:hAnsi="Times New Roman" w:cs="Times New Roman"/>
                <w:color w:val="000000"/>
                <w:sz w:val="28"/>
                <w:szCs w:val="28"/>
                <w:lang w:eastAsia="uk-UA"/>
              </w:rPr>
              <w:t>тис.грн</w:t>
            </w:r>
            <w:proofErr w:type="spellEnd"/>
            <w:r w:rsidRPr="00C116A6">
              <w:rPr>
                <w:rFonts w:ascii="Times New Roman" w:hAnsi="Times New Roman" w:cs="Times New Roman"/>
                <w:color w:val="000000"/>
                <w:sz w:val="28"/>
                <w:szCs w:val="28"/>
                <w:lang w:eastAsia="uk-UA"/>
              </w:rPr>
              <w:t xml:space="preserve">., які були освоєні та використані частково. </w:t>
            </w:r>
          </w:p>
          <w:p w14:paraId="63AF8B37" w14:textId="77777777" w:rsidR="00F85BE4" w:rsidRPr="00C116A6" w:rsidRDefault="00F85BE4" w:rsidP="00F85BE4">
            <w:pPr>
              <w:tabs>
                <w:tab w:val="left" w:pos="3330"/>
              </w:tabs>
              <w:ind w:firstLine="709"/>
              <w:jc w:val="both"/>
              <w:rPr>
                <w:rFonts w:ascii="Times New Roman" w:hAnsi="Times New Roman" w:cs="Times New Roman"/>
                <w:sz w:val="28"/>
                <w:szCs w:val="28"/>
              </w:rPr>
            </w:pPr>
            <w:r w:rsidRPr="00C116A6">
              <w:rPr>
                <w:rFonts w:ascii="Times New Roman" w:hAnsi="Times New Roman" w:cs="Times New Roman"/>
                <w:sz w:val="28"/>
                <w:szCs w:val="28"/>
              </w:rPr>
              <w:t xml:space="preserve">Здійснювалася координація дій щодо виконання «Програми «Поліцейський офіцер громади» в Савранській селищній раді Одеської області на 2021-2024 роки». На заходи: придбання службового автомобіля для поліцейського офіцера громади профінансовано 977,0 тис. грн., на інші заходи: придбання ПММ, ремонт приміщення, забезпечення оргтехнікою, облаштування меблями – 100,0 тис. грн. </w:t>
            </w:r>
          </w:p>
          <w:p w14:paraId="607CBBFB" w14:textId="77777777" w:rsidR="00F85BE4" w:rsidRPr="00C116A6" w:rsidRDefault="00F85BE4" w:rsidP="00F85BE4">
            <w:pPr>
              <w:tabs>
                <w:tab w:val="left" w:pos="3330"/>
              </w:tabs>
              <w:ind w:firstLine="709"/>
              <w:jc w:val="both"/>
              <w:rPr>
                <w:rFonts w:ascii="Times New Roman" w:hAnsi="Times New Roman" w:cs="Times New Roman"/>
                <w:color w:val="000000"/>
                <w:sz w:val="28"/>
                <w:szCs w:val="28"/>
                <w:lang w:eastAsia="uk-UA"/>
              </w:rPr>
            </w:pPr>
            <w:r w:rsidRPr="00C116A6">
              <w:rPr>
                <w:rFonts w:ascii="Times New Roman" w:hAnsi="Times New Roman" w:cs="Times New Roman"/>
                <w:sz w:val="28"/>
                <w:szCs w:val="28"/>
              </w:rPr>
              <w:t xml:space="preserve">Підготовлено </w:t>
            </w:r>
            <w:proofErr w:type="spellStart"/>
            <w:r w:rsidRPr="00C116A6">
              <w:rPr>
                <w:rFonts w:ascii="Times New Roman" w:hAnsi="Times New Roman" w:cs="Times New Roman"/>
                <w:sz w:val="28"/>
                <w:szCs w:val="28"/>
              </w:rPr>
              <w:t>проєкт</w:t>
            </w:r>
            <w:proofErr w:type="spellEnd"/>
            <w:r w:rsidRPr="00C116A6">
              <w:rPr>
                <w:rFonts w:ascii="Times New Roman" w:hAnsi="Times New Roman" w:cs="Times New Roman"/>
                <w:sz w:val="28"/>
                <w:szCs w:val="28"/>
              </w:rPr>
              <w:t xml:space="preserve"> Програми профілактики та протидії злочинності на території Савранської селищної територіальної громади «Безпечна </w:t>
            </w:r>
            <w:proofErr w:type="spellStart"/>
            <w:r w:rsidRPr="00C116A6">
              <w:rPr>
                <w:rFonts w:ascii="Times New Roman" w:hAnsi="Times New Roman" w:cs="Times New Roman"/>
                <w:sz w:val="28"/>
                <w:szCs w:val="28"/>
              </w:rPr>
              <w:t>Савранщина</w:t>
            </w:r>
            <w:proofErr w:type="spellEnd"/>
            <w:r w:rsidRPr="00C116A6">
              <w:rPr>
                <w:rFonts w:ascii="Times New Roman" w:hAnsi="Times New Roman" w:cs="Times New Roman"/>
                <w:sz w:val="28"/>
                <w:szCs w:val="28"/>
              </w:rPr>
              <w:t xml:space="preserve">» на 2024-2028 роки, яка затверджена рішенням сесії від 21.12.2023 № 2507-VIII. </w:t>
            </w:r>
          </w:p>
          <w:p w14:paraId="2C4487D1" w14:textId="77777777" w:rsidR="00F85BE4" w:rsidRPr="00C116A6" w:rsidRDefault="00F85BE4" w:rsidP="00F85BE4">
            <w:pPr>
              <w:ind w:firstLine="709"/>
              <w:jc w:val="both"/>
              <w:rPr>
                <w:rFonts w:ascii="Times New Roman" w:hAnsi="Times New Roman" w:cs="Times New Roman"/>
                <w:sz w:val="28"/>
                <w:szCs w:val="28"/>
              </w:rPr>
            </w:pPr>
          </w:p>
          <w:p w14:paraId="5C1B2B86" w14:textId="77777777" w:rsidR="00F85BE4" w:rsidRPr="00C116A6" w:rsidRDefault="00F85BE4" w:rsidP="00F85BE4">
            <w:pPr>
              <w:ind w:firstLine="709"/>
              <w:jc w:val="center"/>
              <w:rPr>
                <w:rFonts w:ascii="Times New Roman" w:hAnsi="Times New Roman" w:cs="Times New Roman"/>
                <w:b/>
                <w:bCs/>
                <w:sz w:val="28"/>
                <w:szCs w:val="28"/>
                <w:u w:val="single"/>
              </w:rPr>
            </w:pPr>
            <w:r w:rsidRPr="00C116A6">
              <w:rPr>
                <w:rFonts w:ascii="Times New Roman" w:hAnsi="Times New Roman" w:cs="Times New Roman"/>
                <w:b/>
                <w:bCs/>
                <w:sz w:val="28"/>
                <w:szCs w:val="28"/>
                <w:u w:val="single"/>
              </w:rPr>
              <w:t>Оборонна робота</w:t>
            </w:r>
          </w:p>
          <w:p w14:paraId="1961A247" w14:textId="77777777" w:rsidR="00F85BE4" w:rsidRPr="00C116A6" w:rsidRDefault="00F85BE4" w:rsidP="00F85BE4">
            <w:pPr>
              <w:ind w:firstLine="709"/>
              <w:jc w:val="both"/>
              <w:rPr>
                <w:rFonts w:ascii="Times New Roman" w:hAnsi="Times New Roman" w:cs="Times New Roman"/>
                <w:color w:val="000000"/>
                <w:sz w:val="28"/>
                <w:szCs w:val="28"/>
              </w:rPr>
            </w:pPr>
          </w:p>
          <w:p w14:paraId="519B352A" w14:textId="77777777" w:rsidR="00F85BE4" w:rsidRPr="00C116A6" w:rsidRDefault="00F85BE4" w:rsidP="00F85BE4">
            <w:pPr>
              <w:ind w:firstLine="709"/>
              <w:jc w:val="both"/>
              <w:rPr>
                <w:rFonts w:ascii="Times New Roman" w:hAnsi="Times New Roman" w:cs="Times New Roman"/>
                <w:color w:val="000000"/>
                <w:sz w:val="28"/>
                <w:szCs w:val="28"/>
              </w:rPr>
            </w:pPr>
            <w:r w:rsidRPr="00C116A6">
              <w:rPr>
                <w:rFonts w:ascii="Times New Roman" w:hAnsi="Times New Roman" w:cs="Times New Roman"/>
                <w:bCs/>
                <w:sz w:val="28"/>
                <w:szCs w:val="28"/>
              </w:rPr>
              <w:t>З питань оборонної та мобілізаційної роботи.</w:t>
            </w:r>
          </w:p>
          <w:p w14:paraId="4A536F03" w14:textId="77777777" w:rsidR="00F85BE4" w:rsidRPr="00C116A6" w:rsidRDefault="00F85BE4" w:rsidP="00F85BE4">
            <w:pPr>
              <w:tabs>
                <w:tab w:val="left" w:pos="3330"/>
              </w:tabs>
              <w:ind w:firstLine="709"/>
              <w:jc w:val="both"/>
              <w:rPr>
                <w:rFonts w:ascii="Times New Roman" w:hAnsi="Times New Roman" w:cs="Times New Roman"/>
                <w:color w:val="000000"/>
                <w:sz w:val="28"/>
                <w:szCs w:val="28"/>
              </w:rPr>
            </w:pPr>
            <w:r w:rsidRPr="00C116A6">
              <w:rPr>
                <w:rFonts w:ascii="Times New Roman" w:hAnsi="Times New Roman" w:cs="Times New Roman"/>
                <w:color w:val="000000"/>
                <w:sz w:val="28"/>
                <w:szCs w:val="28"/>
              </w:rPr>
              <w:t xml:space="preserve">Підготовлено  </w:t>
            </w:r>
            <w:proofErr w:type="spellStart"/>
            <w:r w:rsidRPr="00C116A6">
              <w:rPr>
                <w:rFonts w:ascii="Times New Roman" w:hAnsi="Times New Roman" w:cs="Times New Roman"/>
                <w:color w:val="000000"/>
                <w:sz w:val="28"/>
                <w:szCs w:val="28"/>
              </w:rPr>
              <w:t>проєкт</w:t>
            </w:r>
            <w:proofErr w:type="spellEnd"/>
            <w:r w:rsidRPr="00C116A6">
              <w:rPr>
                <w:rFonts w:ascii="Times New Roman" w:hAnsi="Times New Roman" w:cs="Times New Roman"/>
                <w:color w:val="000000"/>
                <w:sz w:val="28"/>
                <w:szCs w:val="28"/>
              </w:rPr>
              <w:t>, який затверджено рішенням сесії селищної ради від 29.06.2023 № 2269-</w:t>
            </w:r>
            <w:r w:rsidRPr="00C116A6">
              <w:rPr>
                <w:rFonts w:ascii="Times New Roman" w:hAnsi="Times New Roman" w:cs="Times New Roman"/>
                <w:color w:val="000000"/>
                <w:sz w:val="28"/>
                <w:szCs w:val="28"/>
                <w:lang w:val="en-US"/>
              </w:rPr>
              <w:t>VIII</w:t>
            </w:r>
            <w:r w:rsidRPr="00C116A6">
              <w:rPr>
                <w:rFonts w:ascii="Times New Roman" w:hAnsi="Times New Roman" w:cs="Times New Roman"/>
                <w:color w:val="000000"/>
                <w:sz w:val="28"/>
                <w:szCs w:val="28"/>
              </w:rPr>
              <w:t xml:space="preserve"> «Про затвердження «Програми підтримки Збройних сил України та об’єднань добровольців, які борються за нашу країну на 2023-2025 роки». У 2023 році відповідно до заходу Програми  «Матеріально-технічне забезпечення штурмового полку «Цунамі» об’єднаної штурмової бригади Національної поліції України «Лють» профінансовано 89,2 тис. грн.</w:t>
            </w:r>
          </w:p>
          <w:p w14:paraId="7DD6AF5C" w14:textId="77777777" w:rsidR="00F85BE4" w:rsidRPr="00C116A6" w:rsidRDefault="00F85BE4" w:rsidP="00F85BE4">
            <w:pPr>
              <w:tabs>
                <w:tab w:val="left" w:pos="3330"/>
              </w:tabs>
              <w:ind w:firstLine="709"/>
              <w:jc w:val="both"/>
              <w:rPr>
                <w:rFonts w:ascii="Times New Roman" w:hAnsi="Times New Roman" w:cs="Times New Roman"/>
                <w:color w:val="000000"/>
                <w:sz w:val="28"/>
                <w:szCs w:val="28"/>
              </w:rPr>
            </w:pPr>
            <w:r w:rsidRPr="00C116A6">
              <w:rPr>
                <w:rFonts w:ascii="Times New Roman" w:hAnsi="Times New Roman" w:cs="Times New Roman"/>
                <w:color w:val="000000"/>
                <w:sz w:val="28"/>
                <w:szCs w:val="28"/>
              </w:rPr>
              <w:t xml:space="preserve">Підготовлено  </w:t>
            </w:r>
            <w:proofErr w:type="spellStart"/>
            <w:r w:rsidRPr="00C116A6">
              <w:rPr>
                <w:rFonts w:ascii="Times New Roman" w:hAnsi="Times New Roman" w:cs="Times New Roman"/>
                <w:color w:val="000000"/>
                <w:sz w:val="28"/>
                <w:szCs w:val="28"/>
              </w:rPr>
              <w:t>проєкт</w:t>
            </w:r>
            <w:proofErr w:type="spellEnd"/>
            <w:r w:rsidRPr="00C116A6">
              <w:rPr>
                <w:rFonts w:ascii="Times New Roman" w:hAnsi="Times New Roman" w:cs="Times New Roman"/>
                <w:color w:val="000000"/>
                <w:sz w:val="28"/>
                <w:szCs w:val="28"/>
              </w:rPr>
              <w:t>, який затверджено рішенням сесії селищної ради від 27.04.2023 № 2206-</w:t>
            </w:r>
            <w:r w:rsidRPr="00C116A6">
              <w:rPr>
                <w:rFonts w:ascii="Times New Roman" w:hAnsi="Times New Roman" w:cs="Times New Roman"/>
                <w:color w:val="000000"/>
                <w:sz w:val="28"/>
                <w:szCs w:val="28"/>
                <w:lang w:val="en-US"/>
              </w:rPr>
              <w:t>VIII</w:t>
            </w:r>
            <w:r w:rsidRPr="00C116A6">
              <w:rPr>
                <w:rFonts w:ascii="Times New Roman" w:hAnsi="Times New Roman" w:cs="Times New Roman"/>
                <w:color w:val="000000"/>
                <w:sz w:val="28"/>
                <w:szCs w:val="28"/>
              </w:rPr>
              <w:t xml:space="preserve"> «Про внесення змін до «Програми підготовки територіальної оборони Савранської селищної територіальної громади та підготовки населення до участі у русі національного спротиву на 2022-2024 роки». Відповідно до напряму «Інженерне облаштування опорних пунктів (бліндажів та вогневих позицій)» профінансовано закупівлю матеріалів та оплату роботи техніки на суму 188,8 тис. грн. </w:t>
            </w:r>
          </w:p>
          <w:p w14:paraId="3012647E" w14:textId="77777777" w:rsidR="00F85BE4" w:rsidRPr="00C116A6" w:rsidRDefault="00F85BE4" w:rsidP="00F85BE4">
            <w:pPr>
              <w:ind w:firstLine="709"/>
              <w:jc w:val="both"/>
              <w:rPr>
                <w:rFonts w:ascii="Times New Roman" w:hAnsi="Times New Roman" w:cs="Times New Roman"/>
                <w:color w:val="000000"/>
                <w:sz w:val="28"/>
                <w:szCs w:val="28"/>
              </w:rPr>
            </w:pPr>
            <w:r w:rsidRPr="00C116A6">
              <w:rPr>
                <w:rFonts w:ascii="Times New Roman" w:hAnsi="Times New Roman" w:cs="Times New Roman"/>
                <w:color w:val="000000"/>
                <w:sz w:val="28"/>
                <w:szCs w:val="28"/>
              </w:rPr>
              <w:t xml:space="preserve">Постійно проводилася робота по підготовці матеріалів до структурних підрозділів Одеської обласної державної (військової) адміністрації, Подільської районної державної (військової) адміністрації, підрозділів ДСНС України та правоохоронних органів. </w:t>
            </w:r>
          </w:p>
          <w:p w14:paraId="4CA60A38" w14:textId="77777777" w:rsidR="00F85BE4" w:rsidRPr="00C116A6" w:rsidRDefault="00F85BE4" w:rsidP="00F85BE4">
            <w:pPr>
              <w:ind w:firstLine="709"/>
              <w:jc w:val="both"/>
              <w:rPr>
                <w:rFonts w:ascii="Times New Roman" w:hAnsi="Times New Roman" w:cs="Times New Roman"/>
                <w:color w:val="000000"/>
                <w:sz w:val="28"/>
                <w:szCs w:val="28"/>
              </w:rPr>
            </w:pPr>
          </w:p>
          <w:p w14:paraId="18E2D505" w14:textId="77777777" w:rsidR="00F85BE4" w:rsidRPr="00C116A6" w:rsidRDefault="00F85BE4" w:rsidP="00F85BE4">
            <w:pPr>
              <w:tabs>
                <w:tab w:val="left" w:pos="3330"/>
              </w:tabs>
              <w:ind w:firstLine="709"/>
              <w:jc w:val="center"/>
              <w:rPr>
                <w:rFonts w:ascii="Times New Roman" w:hAnsi="Times New Roman" w:cs="Times New Roman"/>
                <w:b/>
                <w:sz w:val="28"/>
                <w:szCs w:val="28"/>
                <w:u w:val="single"/>
              </w:rPr>
            </w:pPr>
            <w:r w:rsidRPr="00C116A6">
              <w:rPr>
                <w:rFonts w:ascii="Times New Roman" w:hAnsi="Times New Roman" w:cs="Times New Roman"/>
                <w:b/>
                <w:sz w:val="28"/>
                <w:szCs w:val="28"/>
                <w:u w:val="single"/>
              </w:rPr>
              <w:t>Протидія корупції</w:t>
            </w:r>
          </w:p>
          <w:p w14:paraId="5112F004" w14:textId="77777777" w:rsidR="00F85BE4" w:rsidRPr="00C116A6" w:rsidRDefault="00F85BE4" w:rsidP="00F85BE4">
            <w:pPr>
              <w:tabs>
                <w:tab w:val="left" w:pos="3330"/>
              </w:tabs>
              <w:ind w:firstLine="709"/>
              <w:jc w:val="both"/>
              <w:rPr>
                <w:rFonts w:ascii="Times New Roman" w:hAnsi="Times New Roman" w:cs="Times New Roman"/>
                <w:sz w:val="28"/>
                <w:szCs w:val="28"/>
              </w:rPr>
            </w:pPr>
          </w:p>
          <w:p w14:paraId="5E8EA311" w14:textId="77777777" w:rsidR="00F85BE4" w:rsidRPr="00C116A6" w:rsidRDefault="00F85BE4" w:rsidP="00F85BE4">
            <w:pPr>
              <w:tabs>
                <w:tab w:val="left" w:pos="3330"/>
              </w:tabs>
              <w:ind w:firstLine="709"/>
              <w:jc w:val="both"/>
              <w:rPr>
                <w:rFonts w:ascii="Times New Roman" w:hAnsi="Times New Roman" w:cs="Times New Roman"/>
                <w:sz w:val="28"/>
                <w:szCs w:val="28"/>
              </w:rPr>
            </w:pPr>
            <w:r w:rsidRPr="00C116A6">
              <w:rPr>
                <w:rFonts w:ascii="Times New Roman" w:hAnsi="Times New Roman" w:cs="Times New Roman"/>
                <w:sz w:val="28"/>
                <w:szCs w:val="28"/>
              </w:rPr>
              <w:t xml:space="preserve">Постійно проводилася роз’яснювальна робота, здійснювався контроль за дотриманням вимог законодавства щодо врегулювання конфлікту інтересів в селищній раді та інших вимог Закону України «Про запобігання корупції». Спільно з Управлінням стратегічних розслідувань в Одеській області Департаменту стратегічних розслідувань Національної поліції України здійснено перевірку щодо </w:t>
            </w:r>
            <w:r w:rsidRPr="00C116A6">
              <w:rPr>
                <w:rFonts w:ascii="Times New Roman" w:eastAsia="Calibri" w:hAnsi="Times New Roman" w:cs="Times New Roman"/>
                <w:sz w:val="28"/>
                <w:szCs w:val="28"/>
              </w:rPr>
              <w:t xml:space="preserve">наявності в підпорядкуванні у керівників (директорів, завідувачів) юридичних осіб публічного права (комунальних підприємств, комунальних установ, комунальних закладів (в т.ч. навчальних, дошкільних, позашкільних, закладів культури та мистецтв), засновником (або </w:t>
            </w:r>
            <w:r w:rsidRPr="00C116A6">
              <w:rPr>
                <w:rFonts w:ascii="Times New Roman" w:eastAsia="Calibri" w:hAnsi="Times New Roman" w:cs="Times New Roman"/>
                <w:sz w:val="28"/>
                <w:szCs w:val="28"/>
              </w:rPr>
              <w:lastRenderedPageBreak/>
              <w:t>органом управління) яких є Савранська селищна рада Подільського району Одеської області близьких осіб, визначених ст.1 Закону України «Про запобігання корупції»</w:t>
            </w:r>
            <w:r w:rsidRPr="00C116A6">
              <w:rPr>
                <w:rFonts w:ascii="Times New Roman" w:hAnsi="Times New Roman" w:cs="Times New Roman"/>
                <w:sz w:val="28"/>
                <w:szCs w:val="28"/>
              </w:rPr>
              <w:t xml:space="preserve">. </w:t>
            </w:r>
          </w:p>
          <w:p w14:paraId="2112A64F" w14:textId="77777777" w:rsidR="00F85BE4" w:rsidRPr="00C116A6" w:rsidRDefault="00F85BE4" w:rsidP="00F85BE4">
            <w:pPr>
              <w:tabs>
                <w:tab w:val="left" w:pos="3330"/>
              </w:tabs>
              <w:ind w:firstLine="709"/>
              <w:jc w:val="both"/>
              <w:rPr>
                <w:rFonts w:ascii="Times New Roman" w:hAnsi="Times New Roman" w:cs="Times New Roman"/>
                <w:color w:val="000000"/>
                <w:sz w:val="28"/>
                <w:szCs w:val="28"/>
                <w:lang w:eastAsia="uk-UA"/>
              </w:rPr>
            </w:pPr>
            <w:r w:rsidRPr="00C116A6">
              <w:rPr>
                <w:rFonts w:ascii="Times New Roman" w:hAnsi="Times New Roman" w:cs="Times New Roman"/>
                <w:sz w:val="28"/>
                <w:szCs w:val="28"/>
              </w:rPr>
              <w:t xml:space="preserve">З питань взаємодії з правоохоронними органами здійснювалася координація дій щодо виконання «Програми профілактики та протидії злочинності на території Савранської селищної ради Одеської області «Безпечна </w:t>
            </w:r>
            <w:proofErr w:type="spellStart"/>
            <w:r w:rsidRPr="00C116A6">
              <w:rPr>
                <w:rFonts w:ascii="Times New Roman" w:hAnsi="Times New Roman" w:cs="Times New Roman"/>
                <w:sz w:val="28"/>
                <w:szCs w:val="28"/>
              </w:rPr>
              <w:t>Савранщина</w:t>
            </w:r>
            <w:proofErr w:type="spellEnd"/>
            <w:r w:rsidRPr="00C116A6">
              <w:rPr>
                <w:rFonts w:ascii="Times New Roman" w:hAnsi="Times New Roman" w:cs="Times New Roman"/>
                <w:sz w:val="28"/>
                <w:szCs w:val="28"/>
              </w:rPr>
              <w:t xml:space="preserve">» на 2021-2023 роки», яка затверджена рішенням сесії Савранської селищної ради від 18.02.2021 № 177-VІІІ. </w:t>
            </w:r>
            <w:r w:rsidRPr="00C116A6">
              <w:rPr>
                <w:rFonts w:ascii="Times New Roman" w:hAnsi="Times New Roman" w:cs="Times New Roman"/>
                <w:color w:val="000000"/>
                <w:sz w:val="28"/>
                <w:szCs w:val="28"/>
                <w:lang w:eastAsia="uk-UA"/>
              </w:rPr>
              <w:t>Загальна сума за 2023 рік по Програмі складає 450,0 тис. грн.</w:t>
            </w:r>
            <w:r w:rsidRPr="00C116A6">
              <w:rPr>
                <w:rFonts w:ascii="Times New Roman" w:hAnsi="Times New Roman" w:cs="Times New Roman"/>
                <w:sz w:val="28"/>
                <w:szCs w:val="28"/>
              </w:rPr>
              <w:t xml:space="preserve"> Здійснювалася координація дій щодо виконання «Програми «Поліцейський офіцер громади» в Савранській селищній раді Одеської області на 2021-2024 роки». На заходи: придбання службового автомобіля для поліцейського офіцера громади профінансовано 977,0 тис. грн., на інші заходи: придбання ПММ, ремонт приміщення, забезпечення оргтехнікою, облаштування меблями – 100,0 тис. грн. Підготовлено </w:t>
            </w:r>
            <w:proofErr w:type="spellStart"/>
            <w:r w:rsidRPr="00C116A6">
              <w:rPr>
                <w:rFonts w:ascii="Times New Roman" w:hAnsi="Times New Roman" w:cs="Times New Roman"/>
                <w:sz w:val="28"/>
                <w:szCs w:val="28"/>
              </w:rPr>
              <w:t>проєкт</w:t>
            </w:r>
            <w:proofErr w:type="spellEnd"/>
            <w:r w:rsidRPr="00C116A6">
              <w:rPr>
                <w:rFonts w:ascii="Times New Roman" w:hAnsi="Times New Roman" w:cs="Times New Roman"/>
                <w:sz w:val="28"/>
                <w:szCs w:val="28"/>
              </w:rPr>
              <w:t xml:space="preserve"> Програми профілактики та протидії злочинності на території Савранської селищної територіальної громади «Безпечна </w:t>
            </w:r>
            <w:proofErr w:type="spellStart"/>
            <w:r w:rsidRPr="00C116A6">
              <w:rPr>
                <w:rFonts w:ascii="Times New Roman" w:hAnsi="Times New Roman" w:cs="Times New Roman"/>
                <w:sz w:val="28"/>
                <w:szCs w:val="28"/>
              </w:rPr>
              <w:t>Савранщина</w:t>
            </w:r>
            <w:proofErr w:type="spellEnd"/>
            <w:r w:rsidRPr="00C116A6">
              <w:rPr>
                <w:rFonts w:ascii="Times New Roman" w:hAnsi="Times New Roman" w:cs="Times New Roman"/>
                <w:sz w:val="28"/>
                <w:szCs w:val="28"/>
              </w:rPr>
              <w:t xml:space="preserve">» на 2024-2028 роки, яка затверджена рішенням сесії від 21.12.2023 № 2507-VIII. </w:t>
            </w:r>
          </w:p>
          <w:p w14:paraId="6382E416" w14:textId="77777777" w:rsidR="004538DA" w:rsidRPr="00C116A6" w:rsidRDefault="004538DA" w:rsidP="005459F2">
            <w:pPr>
              <w:jc w:val="both"/>
              <w:rPr>
                <w:rFonts w:ascii="Times New Roman" w:hAnsi="Times New Roman" w:cs="Times New Roman"/>
                <w:sz w:val="28"/>
                <w:szCs w:val="28"/>
              </w:rPr>
            </w:pPr>
          </w:p>
          <w:p w14:paraId="2F751375" w14:textId="77777777" w:rsidR="006501D0" w:rsidRPr="00C116A6" w:rsidRDefault="006501D0" w:rsidP="005459F2">
            <w:pPr>
              <w:ind w:left="193"/>
              <w:jc w:val="both"/>
              <w:rPr>
                <w:rFonts w:ascii="Times New Roman" w:hAnsi="Times New Roman" w:cs="Times New Roman"/>
                <w:sz w:val="28"/>
                <w:szCs w:val="28"/>
              </w:rPr>
            </w:pPr>
          </w:p>
          <w:p w14:paraId="397845D2" w14:textId="77777777" w:rsidR="00856F97" w:rsidRPr="00C116A6" w:rsidRDefault="00856F97" w:rsidP="005459F2">
            <w:pPr>
              <w:ind w:left="193"/>
              <w:jc w:val="both"/>
              <w:rPr>
                <w:rFonts w:ascii="Times New Roman" w:hAnsi="Times New Roman" w:cs="Times New Roman"/>
                <w:b/>
                <w:sz w:val="28"/>
                <w:szCs w:val="28"/>
              </w:rPr>
            </w:pPr>
            <w:r w:rsidRPr="00C116A6">
              <w:rPr>
                <w:rFonts w:ascii="Times New Roman" w:hAnsi="Times New Roman" w:cs="Times New Roman"/>
                <w:b/>
                <w:sz w:val="28"/>
                <w:szCs w:val="28"/>
              </w:rPr>
              <w:t xml:space="preserve">ІІІ. </w:t>
            </w:r>
            <w:r w:rsidR="00AA4BBD" w:rsidRPr="00C116A6">
              <w:rPr>
                <w:rFonts w:ascii="Times New Roman" w:hAnsi="Times New Roman" w:cs="Times New Roman"/>
                <w:b/>
                <w:sz w:val="28"/>
                <w:szCs w:val="28"/>
              </w:rPr>
              <w:t>Ц</w:t>
            </w:r>
            <w:r w:rsidR="00564E80" w:rsidRPr="00C116A6">
              <w:rPr>
                <w:rFonts w:ascii="Times New Roman" w:hAnsi="Times New Roman" w:cs="Times New Roman"/>
                <w:b/>
                <w:sz w:val="28"/>
                <w:szCs w:val="28"/>
              </w:rPr>
              <w:t>ілі та</w:t>
            </w:r>
            <w:r w:rsidR="00AF660E" w:rsidRPr="00C116A6">
              <w:rPr>
                <w:rFonts w:ascii="Times New Roman" w:hAnsi="Times New Roman" w:cs="Times New Roman"/>
                <w:b/>
                <w:sz w:val="28"/>
                <w:szCs w:val="28"/>
              </w:rPr>
              <w:t xml:space="preserve"> </w:t>
            </w:r>
            <w:r w:rsidRPr="00C116A6">
              <w:rPr>
                <w:rFonts w:ascii="Times New Roman" w:hAnsi="Times New Roman" w:cs="Times New Roman"/>
                <w:b/>
                <w:sz w:val="28"/>
                <w:szCs w:val="28"/>
              </w:rPr>
              <w:t>пріоритети еконо</w:t>
            </w:r>
            <w:r w:rsidR="00C62759" w:rsidRPr="00C116A6">
              <w:rPr>
                <w:rFonts w:ascii="Times New Roman" w:hAnsi="Times New Roman" w:cs="Times New Roman"/>
                <w:b/>
                <w:sz w:val="28"/>
                <w:szCs w:val="28"/>
              </w:rPr>
              <w:t>мі</w:t>
            </w:r>
            <w:r w:rsidR="00AF660E" w:rsidRPr="00C116A6">
              <w:rPr>
                <w:rFonts w:ascii="Times New Roman" w:hAnsi="Times New Roman" w:cs="Times New Roman"/>
                <w:b/>
                <w:sz w:val="28"/>
                <w:szCs w:val="28"/>
              </w:rPr>
              <w:t>чного</w:t>
            </w:r>
            <w:r w:rsidRPr="00C116A6">
              <w:rPr>
                <w:rFonts w:ascii="Times New Roman" w:hAnsi="Times New Roman" w:cs="Times New Roman"/>
                <w:b/>
                <w:sz w:val="28"/>
                <w:szCs w:val="28"/>
              </w:rPr>
              <w:t xml:space="preserve"> і соціально</w:t>
            </w:r>
            <w:r w:rsidR="00AF660E" w:rsidRPr="00C116A6">
              <w:rPr>
                <w:rFonts w:ascii="Times New Roman" w:hAnsi="Times New Roman" w:cs="Times New Roman"/>
                <w:b/>
                <w:sz w:val="28"/>
                <w:szCs w:val="28"/>
              </w:rPr>
              <w:t>го</w:t>
            </w:r>
            <w:r w:rsidRPr="00C116A6">
              <w:rPr>
                <w:rFonts w:ascii="Times New Roman" w:hAnsi="Times New Roman" w:cs="Times New Roman"/>
                <w:b/>
                <w:sz w:val="28"/>
                <w:szCs w:val="28"/>
              </w:rPr>
              <w:t xml:space="preserve"> </w:t>
            </w:r>
            <w:r w:rsidR="00AF660E" w:rsidRPr="00C116A6">
              <w:rPr>
                <w:rFonts w:ascii="Times New Roman" w:hAnsi="Times New Roman" w:cs="Times New Roman"/>
                <w:b/>
                <w:sz w:val="28"/>
                <w:szCs w:val="28"/>
              </w:rPr>
              <w:t>розвитку</w:t>
            </w:r>
          </w:p>
          <w:p w14:paraId="561B6CB8" w14:textId="77777777" w:rsidR="000E55A8" w:rsidRPr="00C116A6" w:rsidRDefault="000E55A8" w:rsidP="005459F2">
            <w:pPr>
              <w:ind w:left="193"/>
              <w:jc w:val="both"/>
              <w:rPr>
                <w:rFonts w:ascii="Times New Roman" w:hAnsi="Times New Roman" w:cs="Times New Roman"/>
                <w:b/>
                <w:sz w:val="28"/>
                <w:szCs w:val="28"/>
              </w:rPr>
            </w:pPr>
          </w:p>
          <w:p w14:paraId="7526AA1A" w14:textId="77777777" w:rsidR="000E55A8" w:rsidRPr="00C116A6" w:rsidRDefault="000E55A8" w:rsidP="005459F2">
            <w:pPr>
              <w:ind w:left="193"/>
              <w:jc w:val="both"/>
              <w:rPr>
                <w:rFonts w:ascii="Times New Roman" w:hAnsi="Times New Roman" w:cs="Times New Roman"/>
                <w:b/>
                <w:sz w:val="28"/>
                <w:szCs w:val="28"/>
              </w:rPr>
            </w:pPr>
            <w:r w:rsidRPr="00C116A6">
              <w:rPr>
                <w:rFonts w:ascii="Times New Roman" w:hAnsi="Times New Roman" w:cs="Times New Roman"/>
                <w:b/>
                <w:sz w:val="28"/>
                <w:szCs w:val="28"/>
              </w:rPr>
              <w:t xml:space="preserve">Основними завданнями </w:t>
            </w:r>
            <w:r w:rsidR="00DD4F56" w:rsidRPr="00C116A6">
              <w:rPr>
                <w:rFonts w:ascii="Times New Roman" w:hAnsi="Times New Roman" w:cs="Times New Roman"/>
                <w:b/>
                <w:sz w:val="28"/>
                <w:szCs w:val="28"/>
              </w:rPr>
              <w:t xml:space="preserve">соціально-економічного та культурного розвитку території селищної ради </w:t>
            </w:r>
            <w:r w:rsidRPr="00C116A6">
              <w:rPr>
                <w:rFonts w:ascii="Times New Roman" w:hAnsi="Times New Roman" w:cs="Times New Roman"/>
                <w:b/>
                <w:sz w:val="28"/>
                <w:szCs w:val="28"/>
              </w:rPr>
              <w:t>на 202</w:t>
            </w:r>
            <w:r w:rsidR="004C0C20" w:rsidRPr="00C116A6">
              <w:rPr>
                <w:rFonts w:ascii="Times New Roman" w:hAnsi="Times New Roman" w:cs="Times New Roman"/>
                <w:b/>
                <w:sz w:val="28"/>
                <w:szCs w:val="28"/>
              </w:rPr>
              <w:t>4</w:t>
            </w:r>
            <w:r w:rsidRPr="00C116A6">
              <w:rPr>
                <w:rFonts w:ascii="Times New Roman" w:hAnsi="Times New Roman" w:cs="Times New Roman"/>
                <w:b/>
                <w:sz w:val="28"/>
                <w:szCs w:val="28"/>
              </w:rPr>
              <w:t xml:space="preserve"> р</w:t>
            </w:r>
            <w:r w:rsidR="000B2749" w:rsidRPr="00C116A6">
              <w:rPr>
                <w:rFonts w:ascii="Times New Roman" w:hAnsi="Times New Roman" w:cs="Times New Roman"/>
                <w:b/>
                <w:sz w:val="28"/>
                <w:szCs w:val="28"/>
              </w:rPr>
              <w:t>і</w:t>
            </w:r>
            <w:r w:rsidRPr="00C116A6">
              <w:rPr>
                <w:rFonts w:ascii="Times New Roman" w:hAnsi="Times New Roman" w:cs="Times New Roman"/>
                <w:b/>
                <w:sz w:val="28"/>
                <w:szCs w:val="28"/>
              </w:rPr>
              <w:t>к  є:</w:t>
            </w:r>
          </w:p>
          <w:p w14:paraId="6758B0C9" w14:textId="77777777" w:rsidR="000E55A8" w:rsidRPr="00C116A6" w:rsidRDefault="000E55A8" w:rsidP="005459F2">
            <w:pPr>
              <w:ind w:left="193"/>
              <w:jc w:val="both"/>
              <w:rPr>
                <w:rFonts w:ascii="Times New Roman" w:hAnsi="Times New Roman" w:cs="Times New Roman"/>
                <w:sz w:val="28"/>
                <w:szCs w:val="28"/>
              </w:rPr>
            </w:pPr>
          </w:p>
          <w:p w14:paraId="50830D46" w14:textId="77777777" w:rsidR="000E55A8" w:rsidRPr="00C116A6" w:rsidRDefault="000E55A8"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  Збереження та посилення позитивної динаміки  економічного,  </w:t>
            </w:r>
          </w:p>
          <w:p w14:paraId="4EA112BE" w14:textId="77777777" w:rsidR="000E55A8" w:rsidRPr="00C116A6" w:rsidRDefault="000E55A8"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соціального і культурного розвитку;</w:t>
            </w:r>
          </w:p>
          <w:p w14:paraId="1458D479" w14:textId="77777777" w:rsidR="000E55A8" w:rsidRPr="00C116A6" w:rsidRDefault="00DA7CF1"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0E55A8"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 </w:t>
            </w:r>
            <w:r w:rsidR="000E55A8" w:rsidRPr="00C116A6">
              <w:rPr>
                <w:rFonts w:ascii="Times New Roman" w:hAnsi="Times New Roman" w:cs="Times New Roman"/>
                <w:sz w:val="28"/>
                <w:szCs w:val="28"/>
              </w:rPr>
              <w:t xml:space="preserve">Збереження та посилення позитивної динаміки розвитку промислового </w:t>
            </w:r>
          </w:p>
          <w:p w14:paraId="2EDBEA71" w14:textId="77777777" w:rsidR="000E55A8" w:rsidRPr="00C116A6" w:rsidRDefault="000E55A8"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виробництва у відповідних галузях економіки;</w:t>
            </w:r>
          </w:p>
          <w:p w14:paraId="45BDCBA4" w14:textId="77777777" w:rsidR="000E55A8" w:rsidRPr="00C116A6" w:rsidRDefault="000E55A8"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 </w:t>
            </w:r>
            <w:r w:rsidR="00656D6E"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Збереження кількості діючих  підприємств селища та трудового  </w:t>
            </w:r>
          </w:p>
          <w:p w14:paraId="1D3A1D36" w14:textId="77777777" w:rsidR="000E55A8" w:rsidRPr="00C116A6" w:rsidRDefault="000E55A8"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w:t>
            </w:r>
            <w:r w:rsidRPr="00C116A6">
              <w:rPr>
                <w:rFonts w:ascii="Times New Roman" w:hAnsi="Times New Roman" w:cs="Times New Roman"/>
                <w:sz w:val="28"/>
                <w:szCs w:val="28"/>
              </w:rPr>
              <w:t>потенціалу;</w:t>
            </w:r>
          </w:p>
          <w:p w14:paraId="597F50CB" w14:textId="77777777" w:rsidR="000E55A8" w:rsidRPr="00C116A6" w:rsidRDefault="000E55A8" w:rsidP="005459F2">
            <w:pPr>
              <w:ind w:left="193"/>
              <w:jc w:val="both"/>
              <w:rPr>
                <w:rFonts w:ascii="Times New Roman" w:hAnsi="Times New Roman" w:cs="Times New Roman"/>
                <w:sz w:val="28"/>
                <w:szCs w:val="28"/>
              </w:rPr>
            </w:pPr>
            <w:r w:rsidRPr="00C116A6">
              <w:rPr>
                <w:rFonts w:ascii="Times New Roman" w:hAnsi="Times New Roman" w:cs="Times New Roman"/>
                <w:sz w:val="28"/>
                <w:szCs w:val="28"/>
              </w:rPr>
              <w:t xml:space="preserve">- Забезпечення функціонування підприємств державного,  комунального та </w:t>
            </w:r>
          </w:p>
          <w:p w14:paraId="044B7416" w14:textId="77777777" w:rsidR="000E55A8" w:rsidRPr="00C116A6" w:rsidRDefault="000E55A8"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w:t>
            </w:r>
            <w:r w:rsidRPr="00C116A6">
              <w:rPr>
                <w:rFonts w:ascii="Times New Roman" w:hAnsi="Times New Roman" w:cs="Times New Roman"/>
                <w:sz w:val="28"/>
                <w:szCs w:val="28"/>
              </w:rPr>
              <w:t>приватного секторів економіки;</w:t>
            </w:r>
          </w:p>
          <w:p w14:paraId="5DB11887" w14:textId="77777777" w:rsidR="000E55A8" w:rsidRPr="00C116A6" w:rsidRDefault="00DA7CF1"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0E55A8"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w:t>
            </w:r>
            <w:r w:rsidR="000E55A8" w:rsidRPr="00C116A6">
              <w:rPr>
                <w:rFonts w:ascii="Times New Roman" w:hAnsi="Times New Roman" w:cs="Times New Roman"/>
                <w:sz w:val="28"/>
                <w:szCs w:val="28"/>
              </w:rPr>
              <w:t>Сприяння розвитку малому та середньому підприємництву,   приватній</w:t>
            </w:r>
          </w:p>
          <w:p w14:paraId="6E06D725" w14:textId="77777777" w:rsidR="000E55A8" w:rsidRPr="00C116A6" w:rsidRDefault="000E55A8"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w:t>
            </w:r>
            <w:r w:rsidRPr="00C116A6">
              <w:rPr>
                <w:rFonts w:ascii="Times New Roman" w:hAnsi="Times New Roman" w:cs="Times New Roman"/>
                <w:sz w:val="28"/>
                <w:szCs w:val="28"/>
              </w:rPr>
              <w:t>ініціативі;    </w:t>
            </w:r>
          </w:p>
          <w:p w14:paraId="17789A0F" w14:textId="77777777" w:rsidR="000E55A8" w:rsidRPr="00C116A6" w:rsidRDefault="000E55A8"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 </w:t>
            </w:r>
            <w:r w:rsidR="00656D6E"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Сприяння створенню привабливого інвестиційного клімату шляхом   </w:t>
            </w:r>
          </w:p>
          <w:p w14:paraId="08BAEF6B" w14:textId="77777777" w:rsidR="000E55A8" w:rsidRPr="00C116A6" w:rsidRDefault="000E55A8" w:rsidP="005459F2">
            <w:pPr>
              <w:ind w:left="193"/>
              <w:jc w:val="both"/>
              <w:rPr>
                <w:rFonts w:ascii="Times New Roman" w:hAnsi="Times New Roman" w:cs="Times New Roman"/>
                <w:sz w:val="28"/>
                <w:szCs w:val="28"/>
              </w:rPr>
            </w:pPr>
            <w:r w:rsidRPr="00C116A6">
              <w:rPr>
                <w:rFonts w:ascii="Times New Roman" w:hAnsi="Times New Roman" w:cs="Times New Roman"/>
                <w:sz w:val="28"/>
                <w:szCs w:val="28"/>
              </w:rPr>
              <w:t xml:space="preserve">   реалізації інвестиційних проектів, спрямованих на соціально-економічний </w:t>
            </w:r>
          </w:p>
          <w:p w14:paraId="067F97AB" w14:textId="77777777" w:rsidR="000E55A8" w:rsidRPr="00C116A6" w:rsidRDefault="000E55A8"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w:t>
            </w:r>
            <w:r w:rsidRPr="00C116A6">
              <w:rPr>
                <w:rFonts w:ascii="Times New Roman" w:hAnsi="Times New Roman" w:cs="Times New Roman"/>
                <w:sz w:val="28"/>
                <w:szCs w:val="28"/>
              </w:rPr>
              <w:t>розвиток;</w:t>
            </w:r>
          </w:p>
          <w:p w14:paraId="67EA2CA6" w14:textId="77777777" w:rsidR="000E55A8" w:rsidRPr="00C116A6" w:rsidRDefault="00656D6E"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0E55A8"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 </w:t>
            </w:r>
            <w:r w:rsidR="000E55A8" w:rsidRPr="00C116A6">
              <w:rPr>
                <w:rFonts w:ascii="Times New Roman" w:hAnsi="Times New Roman" w:cs="Times New Roman"/>
                <w:sz w:val="28"/>
                <w:szCs w:val="28"/>
              </w:rPr>
              <w:t xml:space="preserve">Забезпечення зростання дохідної частини селищного бюджету  та </w:t>
            </w:r>
          </w:p>
          <w:p w14:paraId="1DBFB89E" w14:textId="77777777" w:rsidR="000E55A8" w:rsidRPr="00C116A6" w:rsidRDefault="000E55A8" w:rsidP="005459F2">
            <w:pPr>
              <w:ind w:left="193"/>
              <w:jc w:val="both"/>
              <w:rPr>
                <w:rFonts w:ascii="Times New Roman" w:hAnsi="Times New Roman" w:cs="Times New Roman"/>
                <w:sz w:val="28"/>
                <w:szCs w:val="28"/>
              </w:rPr>
            </w:pPr>
            <w:r w:rsidRPr="00C116A6">
              <w:rPr>
                <w:rFonts w:ascii="Times New Roman" w:hAnsi="Times New Roman" w:cs="Times New Roman"/>
                <w:sz w:val="28"/>
                <w:szCs w:val="28"/>
              </w:rPr>
              <w:t xml:space="preserve">   підвищення е</w:t>
            </w:r>
            <w:r w:rsidR="00D96C0F" w:rsidRPr="00C116A6">
              <w:rPr>
                <w:rFonts w:ascii="Times New Roman" w:hAnsi="Times New Roman" w:cs="Times New Roman"/>
                <w:sz w:val="28"/>
                <w:szCs w:val="28"/>
              </w:rPr>
              <w:t>фе</w:t>
            </w:r>
            <w:r w:rsidRPr="00C116A6">
              <w:rPr>
                <w:rFonts w:ascii="Times New Roman" w:hAnsi="Times New Roman" w:cs="Times New Roman"/>
                <w:sz w:val="28"/>
                <w:szCs w:val="28"/>
              </w:rPr>
              <w:t>ктивності використання бю</w:t>
            </w:r>
            <w:r w:rsidR="0096544B" w:rsidRPr="00C116A6">
              <w:rPr>
                <w:rFonts w:ascii="Times New Roman" w:hAnsi="Times New Roman" w:cs="Times New Roman"/>
                <w:sz w:val="28"/>
                <w:szCs w:val="28"/>
              </w:rPr>
              <w:t>джетних коштів;                </w:t>
            </w:r>
            <w:r w:rsidRPr="00C116A6">
              <w:rPr>
                <w:rFonts w:ascii="Times New Roman" w:hAnsi="Times New Roman" w:cs="Times New Roman"/>
                <w:sz w:val="28"/>
                <w:szCs w:val="28"/>
              </w:rPr>
              <w:t>          </w:t>
            </w:r>
          </w:p>
          <w:p w14:paraId="5F1A56D8" w14:textId="77777777" w:rsidR="000E55A8" w:rsidRPr="00C116A6" w:rsidRDefault="000E55A8" w:rsidP="005459F2">
            <w:pPr>
              <w:ind w:left="193"/>
              <w:jc w:val="both"/>
              <w:rPr>
                <w:rFonts w:ascii="Times New Roman" w:hAnsi="Times New Roman" w:cs="Times New Roman"/>
                <w:sz w:val="28"/>
                <w:szCs w:val="28"/>
              </w:rPr>
            </w:pPr>
            <w:r w:rsidRPr="00C116A6">
              <w:rPr>
                <w:rFonts w:ascii="Times New Roman" w:hAnsi="Times New Roman" w:cs="Times New Roman"/>
                <w:sz w:val="28"/>
                <w:szCs w:val="28"/>
              </w:rPr>
              <w:t xml:space="preserve">- Вирішення соціальних проблем, покращення рівня зайнятості населення, </w:t>
            </w:r>
          </w:p>
          <w:p w14:paraId="10828752" w14:textId="77777777" w:rsidR="000E55A8" w:rsidRPr="00C116A6" w:rsidRDefault="000E55A8"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w:t>
            </w:r>
            <w:r w:rsidRPr="00C116A6">
              <w:rPr>
                <w:rFonts w:ascii="Times New Roman" w:hAnsi="Times New Roman" w:cs="Times New Roman"/>
                <w:sz w:val="28"/>
                <w:szCs w:val="28"/>
              </w:rPr>
              <w:t>поліпшення благоустрою населен</w:t>
            </w:r>
            <w:r w:rsidR="00D96C0F" w:rsidRPr="00C116A6">
              <w:rPr>
                <w:rFonts w:ascii="Times New Roman" w:hAnsi="Times New Roman" w:cs="Times New Roman"/>
                <w:sz w:val="28"/>
                <w:szCs w:val="28"/>
              </w:rPr>
              <w:t>их</w:t>
            </w:r>
            <w:r w:rsidRPr="00C116A6">
              <w:rPr>
                <w:rFonts w:ascii="Times New Roman" w:hAnsi="Times New Roman" w:cs="Times New Roman"/>
                <w:sz w:val="28"/>
                <w:szCs w:val="28"/>
              </w:rPr>
              <w:t xml:space="preserve"> пункт</w:t>
            </w:r>
            <w:r w:rsidR="00D96C0F" w:rsidRPr="00C116A6">
              <w:rPr>
                <w:rFonts w:ascii="Times New Roman" w:hAnsi="Times New Roman" w:cs="Times New Roman"/>
                <w:sz w:val="28"/>
                <w:szCs w:val="28"/>
              </w:rPr>
              <w:t>ів</w:t>
            </w:r>
            <w:r w:rsidRPr="00C116A6">
              <w:rPr>
                <w:rFonts w:ascii="Times New Roman" w:hAnsi="Times New Roman" w:cs="Times New Roman"/>
                <w:sz w:val="28"/>
                <w:szCs w:val="28"/>
              </w:rPr>
              <w:t>;</w:t>
            </w:r>
          </w:p>
          <w:p w14:paraId="7A8E0903" w14:textId="77777777" w:rsidR="000E55A8" w:rsidRPr="00C116A6" w:rsidRDefault="0096544B"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w:t>
            </w:r>
            <w:r w:rsidR="000E55A8" w:rsidRPr="00C116A6">
              <w:rPr>
                <w:rFonts w:ascii="Times New Roman" w:hAnsi="Times New Roman" w:cs="Times New Roman"/>
                <w:sz w:val="28"/>
                <w:szCs w:val="28"/>
              </w:rPr>
              <w:t xml:space="preserve">-  Задоволення основних життєво необхідних потреб та послідовне </w:t>
            </w:r>
          </w:p>
          <w:p w14:paraId="35FCA915" w14:textId="77777777" w:rsidR="000E55A8" w:rsidRPr="00C116A6" w:rsidRDefault="000E55A8" w:rsidP="005459F2">
            <w:pPr>
              <w:ind w:left="193"/>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DA7CF1" w:rsidRPr="00C116A6">
              <w:rPr>
                <w:rFonts w:ascii="Times New Roman" w:hAnsi="Times New Roman" w:cs="Times New Roman"/>
                <w:sz w:val="28"/>
                <w:szCs w:val="28"/>
              </w:rPr>
              <w:t xml:space="preserve"> </w:t>
            </w:r>
            <w:r w:rsidRPr="00C116A6">
              <w:rPr>
                <w:rFonts w:ascii="Times New Roman" w:hAnsi="Times New Roman" w:cs="Times New Roman"/>
                <w:sz w:val="28"/>
                <w:szCs w:val="28"/>
              </w:rPr>
              <w:t>зростання рівня життя, шляхом зростання реальних доходів населення,</w:t>
            </w:r>
          </w:p>
          <w:p w14:paraId="38EF612C" w14:textId="77777777" w:rsidR="000E55A8" w:rsidRPr="00C116A6" w:rsidRDefault="000E55A8"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w:t>
            </w:r>
            <w:r w:rsidRPr="00C116A6">
              <w:rPr>
                <w:rFonts w:ascii="Times New Roman" w:hAnsi="Times New Roman" w:cs="Times New Roman"/>
                <w:sz w:val="28"/>
                <w:szCs w:val="28"/>
              </w:rPr>
              <w:t>сприяння повній, продуктивній і вільно обраній зайнятості;</w:t>
            </w:r>
          </w:p>
          <w:p w14:paraId="526FA6F5" w14:textId="77777777" w:rsidR="000E55A8" w:rsidRPr="00C116A6" w:rsidRDefault="00DA7CF1"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0E55A8" w:rsidRPr="00C116A6">
              <w:rPr>
                <w:rFonts w:ascii="Times New Roman" w:hAnsi="Times New Roman" w:cs="Times New Roman"/>
                <w:sz w:val="28"/>
                <w:szCs w:val="28"/>
              </w:rPr>
              <w:t>-</w:t>
            </w:r>
            <w:r w:rsidRPr="00C116A6">
              <w:rPr>
                <w:rFonts w:ascii="Times New Roman" w:hAnsi="Times New Roman" w:cs="Times New Roman"/>
                <w:sz w:val="28"/>
                <w:szCs w:val="28"/>
              </w:rPr>
              <w:t xml:space="preserve"> </w:t>
            </w:r>
            <w:r w:rsidR="000E55A8"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w:t>
            </w:r>
            <w:r w:rsidR="000E55A8" w:rsidRPr="00C116A6">
              <w:rPr>
                <w:rFonts w:ascii="Times New Roman" w:hAnsi="Times New Roman" w:cs="Times New Roman"/>
                <w:sz w:val="28"/>
                <w:szCs w:val="28"/>
              </w:rPr>
              <w:t xml:space="preserve">Розширення телекомунікаційних послуг, якості житлово – комунальних </w:t>
            </w:r>
          </w:p>
          <w:p w14:paraId="2064D3E8" w14:textId="77777777" w:rsidR="00656D6E" w:rsidRPr="00C116A6" w:rsidRDefault="000E55A8"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послуг, покращення санітарно-екологічного стану та благоустрій  </w:t>
            </w:r>
            <w:r w:rsidR="00656D6E" w:rsidRPr="00C116A6">
              <w:rPr>
                <w:rFonts w:ascii="Times New Roman" w:hAnsi="Times New Roman" w:cs="Times New Roman"/>
                <w:sz w:val="28"/>
                <w:szCs w:val="28"/>
              </w:rPr>
              <w:t xml:space="preserve"> </w:t>
            </w:r>
          </w:p>
          <w:p w14:paraId="57222905" w14:textId="77777777" w:rsidR="000E55A8" w:rsidRPr="00C116A6" w:rsidRDefault="00656D6E" w:rsidP="005459F2">
            <w:pPr>
              <w:jc w:val="both"/>
              <w:rPr>
                <w:rFonts w:ascii="Times New Roman" w:hAnsi="Times New Roman" w:cs="Times New Roman"/>
                <w:sz w:val="28"/>
                <w:szCs w:val="28"/>
              </w:rPr>
            </w:pPr>
            <w:r w:rsidRPr="00C116A6">
              <w:rPr>
                <w:rFonts w:ascii="Times New Roman" w:hAnsi="Times New Roman" w:cs="Times New Roman"/>
                <w:sz w:val="28"/>
                <w:szCs w:val="28"/>
              </w:rPr>
              <w:lastRenderedPageBreak/>
              <w:t xml:space="preserve">     </w:t>
            </w:r>
            <w:r w:rsidR="000E55A8" w:rsidRPr="00C116A6">
              <w:rPr>
                <w:rFonts w:ascii="Times New Roman" w:hAnsi="Times New Roman" w:cs="Times New Roman"/>
                <w:sz w:val="28"/>
                <w:szCs w:val="28"/>
              </w:rPr>
              <w:t>населених  пунктів;</w:t>
            </w:r>
          </w:p>
          <w:p w14:paraId="548C986E" w14:textId="77777777" w:rsidR="000E55A8" w:rsidRPr="00C116A6" w:rsidRDefault="00DA7CF1"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0E55A8"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 </w:t>
            </w:r>
            <w:r w:rsidR="000E55A8" w:rsidRPr="00C116A6">
              <w:rPr>
                <w:rFonts w:ascii="Times New Roman" w:hAnsi="Times New Roman" w:cs="Times New Roman"/>
                <w:sz w:val="28"/>
                <w:szCs w:val="28"/>
              </w:rPr>
              <w:t xml:space="preserve">Підвищення рівня енергозбереження та ефективності використання </w:t>
            </w:r>
          </w:p>
          <w:p w14:paraId="30C09837" w14:textId="77777777" w:rsidR="000E55A8" w:rsidRPr="00C116A6" w:rsidRDefault="000E55A8"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w:t>
            </w:r>
            <w:r w:rsidRPr="00C116A6">
              <w:rPr>
                <w:rFonts w:ascii="Times New Roman" w:hAnsi="Times New Roman" w:cs="Times New Roman"/>
                <w:sz w:val="28"/>
                <w:szCs w:val="28"/>
              </w:rPr>
              <w:t>енергоресурсів у всіх сферах господарювання;</w:t>
            </w:r>
          </w:p>
          <w:p w14:paraId="679C512B" w14:textId="77777777" w:rsidR="00DD4F56" w:rsidRPr="00C116A6" w:rsidRDefault="00DD4F56" w:rsidP="005459F2">
            <w:pPr>
              <w:ind w:left="193"/>
              <w:jc w:val="both"/>
              <w:rPr>
                <w:rFonts w:ascii="Times New Roman" w:hAnsi="Times New Roman" w:cs="Times New Roman"/>
                <w:sz w:val="28"/>
                <w:szCs w:val="28"/>
              </w:rPr>
            </w:pPr>
          </w:p>
          <w:p w14:paraId="72E2BAA1" w14:textId="77777777" w:rsidR="002D0623" w:rsidRDefault="00DD4F56" w:rsidP="005459F2">
            <w:pPr>
              <w:ind w:left="193"/>
              <w:jc w:val="both"/>
              <w:rPr>
                <w:rFonts w:ascii="Times New Roman" w:hAnsi="Times New Roman" w:cs="Times New Roman"/>
                <w:b/>
                <w:sz w:val="28"/>
                <w:szCs w:val="28"/>
              </w:rPr>
            </w:pPr>
            <w:r w:rsidRPr="00C116A6">
              <w:rPr>
                <w:rFonts w:ascii="Times New Roman" w:hAnsi="Times New Roman" w:cs="Times New Roman"/>
                <w:b/>
                <w:sz w:val="28"/>
                <w:szCs w:val="28"/>
              </w:rPr>
              <w:t xml:space="preserve">Пріоритетними завданнями соціально-економічного та культурного розвитку території селищної ради на </w:t>
            </w:r>
            <w:r w:rsidR="002D0623" w:rsidRPr="00C116A6">
              <w:rPr>
                <w:rFonts w:ascii="Times New Roman" w:hAnsi="Times New Roman" w:cs="Times New Roman"/>
                <w:b/>
                <w:sz w:val="28"/>
                <w:szCs w:val="28"/>
              </w:rPr>
              <w:t xml:space="preserve"> 202</w:t>
            </w:r>
            <w:r w:rsidR="00225553" w:rsidRPr="00C116A6">
              <w:rPr>
                <w:rFonts w:ascii="Times New Roman" w:hAnsi="Times New Roman" w:cs="Times New Roman"/>
                <w:b/>
                <w:sz w:val="28"/>
                <w:szCs w:val="28"/>
              </w:rPr>
              <w:t>4</w:t>
            </w:r>
            <w:r w:rsidR="002D0623" w:rsidRPr="00C116A6">
              <w:rPr>
                <w:rFonts w:ascii="Times New Roman" w:hAnsi="Times New Roman" w:cs="Times New Roman"/>
                <w:b/>
                <w:sz w:val="28"/>
                <w:szCs w:val="28"/>
              </w:rPr>
              <w:t xml:space="preserve"> р</w:t>
            </w:r>
            <w:r w:rsidR="000B2749" w:rsidRPr="00C116A6">
              <w:rPr>
                <w:rFonts w:ascii="Times New Roman" w:hAnsi="Times New Roman" w:cs="Times New Roman"/>
                <w:b/>
                <w:sz w:val="28"/>
                <w:szCs w:val="28"/>
              </w:rPr>
              <w:t>ік</w:t>
            </w:r>
            <w:r w:rsidR="002D0623" w:rsidRPr="00C116A6">
              <w:rPr>
                <w:rFonts w:ascii="Times New Roman" w:hAnsi="Times New Roman" w:cs="Times New Roman"/>
                <w:b/>
                <w:sz w:val="28"/>
                <w:szCs w:val="28"/>
              </w:rPr>
              <w:t>:</w:t>
            </w:r>
          </w:p>
          <w:p w14:paraId="7F1EB4C9" w14:textId="77777777" w:rsidR="0075165C" w:rsidRPr="00C116A6" w:rsidRDefault="0075165C" w:rsidP="005459F2">
            <w:pPr>
              <w:ind w:left="193"/>
              <w:jc w:val="both"/>
              <w:rPr>
                <w:rFonts w:ascii="Times New Roman" w:hAnsi="Times New Roman" w:cs="Times New Roman"/>
                <w:b/>
                <w:sz w:val="28"/>
                <w:szCs w:val="28"/>
              </w:rPr>
            </w:pPr>
          </w:p>
          <w:p w14:paraId="580A7E6D" w14:textId="77777777" w:rsidR="00856F97" w:rsidRPr="00C116A6" w:rsidRDefault="0075165C" w:rsidP="0075165C">
            <w:pPr>
              <w:pStyle w:val="a4"/>
              <w:shd w:val="clear" w:color="auto" w:fill="FFFFFF"/>
              <w:spacing w:before="0" w:beforeAutospacing="0" w:after="0" w:afterAutospacing="0"/>
              <w:ind w:left="187"/>
              <w:jc w:val="both"/>
              <w:rPr>
                <w:sz w:val="28"/>
                <w:szCs w:val="28"/>
              </w:rPr>
            </w:pPr>
            <w:r w:rsidRPr="0075165C">
              <w:rPr>
                <w:sz w:val="28"/>
                <w:szCs w:val="28"/>
              </w:rPr>
              <w:t xml:space="preserve">- </w:t>
            </w:r>
            <w:r w:rsidRPr="0075165C">
              <w:rPr>
                <w:rFonts w:eastAsiaTheme="minorHAnsi"/>
                <w:sz w:val="28"/>
                <w:szCs w:val="28"/>
                <w:lang w:eastAsia="en-US"/>
              </w:rPr>
              <w:t>Основним пріоритетним завданням громади під час тривалого збройного конфлікту буде насамперед забезпечення потреб оборони та національної безпеки країни, соціального захисту та соціального забезпечення, охорони здоров’я, освіти тощо,  в межах повноважень органів місцевого самоврядування та в межах норм чинного законодавства України;</w:t>
            </w:r>
          </w:p>
          <w:p w14:paraId="25A0FBBC" w14:textId="77777777" w:rsidR="00856F97" w:rsidRPr="00C116A6" w:rsidRDefault="00856F97" w:rsidP="005459F2">
            <w:pPr>
              <w:ind w:left="193"/>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0E24A5" w:rsidRPr="00C116A6">
              <w:rPr>
                <w:rFonts w:ascii="Times New Roman" w:hAnsi="Times New Roman" w:cs="Times New Roman"/>
                <w:sz w:val="28"/>
                <w:szCs w:val="28"/>
              </w:rPr>
              <w:t>В</w:t>
            </w:r>
            <w:r w:rsidRPr="00C116A6">
              <w:rPr>
                <w:rFonts w:ascii="Times New Roman" w:hAnsi="Times New Roman" w:cs="Times New Roman"/>
                <w:sz w:val="28"/>
                <w:szCs w:val="28"/>
              </w:rPr>
              <w:t>провадження соціальних стандартів і підвищення якості послуг, які</w:t>
            </w:r>
          </w:p>
          <w:p w14:paraId="2BE6107F" w14:textId="77777777" w:rsidR="00856F97" w:rsidRPr="00C116A6" w:rsidRDefault="00856F97"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1B2858"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w:t>
            </w:r>
            <w:r w:rsidRPr="00C116A6">
              <w:rPr>
                <w:rFonts w:ascii="Times New Roman" w:hAnsi="Times New Roman" w:cs="Times New Roman"/>
                <w:sz w:val="28"/>
                <w:szCs w:val="28"/>
              </w:rPr>
              <w:t>безпосередньо надаються населенню;</w:t>
            </w:r>
            <w:r w:rsidR="009D7B1B" w:rsidRPr="00C116A6">
              <w:rPr>
                <w:rFonts w:ascii="Times New Roman" w:hAnsi="Times New Roman" w:cs="Times New Roman"/>
                <w:sz w:val="28"/>
                <w:szCs w:val="28"/>
              </w:rPr>
              <w:t xml:space="preserve">     </w:t>
            </w:r>
          </w:p>
          <w:p w14:paraId="3413B0A1" w14:textId="77777777" w:rsidR="00856F97" w:rsidRPr="00C116A6" w:rsidRDefault="00656D6E"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856F97"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 </w:t>
            </w:r>
            <w:r w:rsidR="000E24A5" w:rsidRPr="00C116A6">
              <w:rPr>
                <w:rFonts w:ascii="Times New Roman" w:hAnsi="Times New Roman" w:cs="Times New Roman"/>
                <w:sz w:val="28"/>
                <w:szCs w:val="28"/>
              </w:rPr>
              <w:t>П</w:t>
            </w:r>
            <w:r w:rsidR="00856F97" w:rsidRPr="00C116A6">
              <w:rPr>
                <w:rFonts w:ascii="Times New Roman" w:hAnsi="Times New Roman" w:cs="Times New Roman"/>
                <w:sz w:val="28"/>
                <w:szCs w:val="28"/>
              </w:rPr>
              <w:t>ідвищення рівня розрахунків за комунальні послуги;</w:t>
            </w:r>
          </w:p>
          <w:p w14:paraId="726BD7D1" w14:textId="77777777" w:rsidR="00856F97" w:rsidRPr="00C116A6" w:rsidRDefault="00656D6E"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856F97"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 </w:t>
            </w:r>
            <w:r w:rsidR="000E24A5" w:rsidRPr="00C116A6">
              <w:rPr>
                <w:rFonts w:ascii="Times New Roman" w:hAnsi="Times New Roman" w:cs="Times New Roman"/>
                <w:sz w:val="28"/>
                <w:szCs w:val="28"/>
              </w:rPr>
              <w:t>П</w:t>
            </w:r>
            <w:r w:rsidR="00856F97" w:rsidRPr="00C116A6">
              <w:rPr>
                <w:rFonts w:ascii="Times New Roman" w:hAnsi="Times New Roman" w:cs="Times New Roman"/>
                <w:sz w:val="28"/>
                <w:szCs w:val="28"/>
              </w:rPr>
              <w:t>окращення інфраструктури території селищної ради;</w:t>
            </w:r>
          </w:p>
          <w:p w14:paraId="2E436A22" w14:textId="77777777" w:rsidR="00856F97" w:rsidRPr="00C116A6" w:rsidRDefault="00656D6E"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856F97"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 </w:t>
            </w:r>
            <w:r w:rsidR="000E24A5" w:rsidRPr="00C116A6">
              <w:rPr>
                <w:rFonts w:ascii="Times New Roman" w:hAnsi="Times New Roman" w:cs="Times New Roman"/>
                <w:sz w:val="28"/>
                <w:szCs w:val="28"/>
              </w:rPr>
              <w:t>П</w:t>
            </w:r>
            <w:r w:rsidR="00856F97" w:rsidRPr="00C116A6">
              <w:rPr>
                <w:rFonts w:ascii="Times New Roman" w:hAnsi="Times New Roman" w:cs="Times New Roman"/>
                <w:sz w:val="28"/>
                <w:szCs w:val="28"/>
              </w:rPr>
              <w:t>окращення благоустрою території селищної ради;</w:t>
            </w:r>
          </w:p>
          <w:p w14:paraId="6B4B61E8" w14:textId="77777777" w:rsidR="00005FB2" w:rsidRPr="00C116A6" w:rsidRDefault="00656D6E"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856F97"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 </w:t>
            </w:r>
            <w:r w:rsidR="000E24A5" w:rsidRPr="00C116A6">
              <w:rPr>
                <w:rFonts w:ascii="Times New Roman" w:hAnsi="Times New Roman" w:cs="Times New Roman"/>
                <w:sz w:val="28"/>
                <w:szCs w:val="28"/>
              </w:rPr>
              <w:t>В</w:t>
            </w:r>
            <w:r w:rsidR="00856F97" w:rsidRPr="00C116A6">
              <w:rPr>
                <w:rFonts w:ascii="Times New Roman" w:hAnsi="Times New Roman" w:cs="Times New Roman"/>
                <w:sz w:val="28"/>
                <w:szCs w:val="28"/>
              </w:rPr>
              <w:t xml:space="preserve">ирішення питання забезпечення громадян </w:t>
            </w:r>
            <w:r w:rsidR="00005FB2" w:rsidRPr="00C116A6">
              <w:rPr>
                <w:rFonts w:ascii="Times New Roman" w:hAnsi="Times New Roman" w:cs="Times New Roman"/>
                <w:sz w:val="28"/>
                <w:szCs w:val="28"/>
              </w:rPr>
              <w:t>громади</w:t>
            </w:r>
            <w:r w:rsidR="00856F97" w:rsidRPr="00C116A6">
              <w:rPr>
                <w:rFonts w:ascii="Times New Roman" w:hAnsi="Times New Roman" w:cs="Times New Roman"/>
                <w:sz w:val="28"/>
                <w:szCs w:val="28"/>
              </w:rPr>
              <w:t xml:space="preserve"> якісною питною </w:t>
            </w:r>
          </w:p>
          <w:p w14:paraId="45F7ED07" w14:textId="77777777" w:rsidR="00856F97" w:rsidRPr="00C116A6" w:rsidRDefault="00005FB2"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856F97" w:rsidRPr="00C116A6">
              <w:rPr>
                <w:rFonts w:ascii="Times New Roman" w:hAnsi="Times New Roman" w:cs="Times New Roman"/>
                <w:sz w:val="28"/>
                <w:szCs w:val="28"/>
              </w:rPr>
              <w:t>водою;</w:t>
            </w:r>
          </w:p>
          <w:p w14:paraId="534D072C" w14:textId="77777777" w:rsidR="00A81435" w:rsidRPr="00C116A6" w:rsidRDefault="00656D6E"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856F97"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 </w:t>
            </w:r>
            <w:r w:rsidR="000E24A5" w:rsidRPr="00C116A6">
              <w:rPr>
                <w:rFonts w:ascii="Times New Roman" w:hAnsi="Times New Roman" w:cs="Times New Roman"/>
                <w:sz w:val="28"/>
                <w:szCs w:val="28"/>
              </w:rPr>
              <w:t>П</w:t>
            </w:r>
            <w:r w:rsidR="00856F97" w:rsidRPr="00C116A6">
              <w:rPr>
                <w:rFonts w:ascii="Times New Roman" w:hAnsi="Times New Roman" w:cs="Times New Roman"/>
                <w:sz w:val="28"/>
                <w:szCs w:val="28"/>
              </w:rPr>
              <w:t xml:space="preserve">родовження </w:t>
            </w:r>
            <w:r w:rsidR="00D96C0F" w:rsidRPr="00C116A6">
              <w:rPr>
                <w:rFonts w:ascii="Times New Roman" w:hAnsi="Times New Roman" w:cs="Times New Roman"/>
                <w:sz w:val="28"/>
                <w:szCs w:val="28"/>
              </w:rPr>
              <w:t>проведення капітального ремонту</w:t>
            </w:r>
            <w:r w:rsidR="00856F97" w:rsidRPr="00C116A6">
              <w:rPr>
                <w:rFonts w:ascii="Times New Roman" w:hAnsi="Times New Roman" w:cs="Times New Roman"/>
                <w:sz w:val="28"/>
                <w:szCs w:val="28"/>
              </w:rPr>
              <w:t xml:space="preserve"> об’єктів </w:t>
            </w:r>
          </w:p>
          <w:p w14:paraId="4D1916D3" w14:textId="77777777" w:rsidR="00856F97" w:rsidRPr="00C116A6" w:rsidRDefault="00A81435"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856F97" w:rsidRPr="00C116A6">
              <w:rPr>
                <w:rFonts w:ascii="Times New Roman" w:hAnsi="Times New Roman" w:cs="Times New Roman"/>
                <w:sz w:val="28"/>
                <w:szCs w:val="28"/>
              </w:rPr>
              <w:t>життєзабезпечення;</w:t>
            </w:r>
          </w:p>
          <w:p w14:paraId="568D6F72" w14:textId="77777777" w:rsidR="00856F97" w:rsidRPr="00C116A6" w:rsidRDefault="00DA7CF1"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856F97"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w:t>
            </w:r>
            <w:r w:rsidR="000E24A5" w:rsidRPr="00C116A6">
              <w:rPr>
                <w:rFonts w:ascii="Times New Roman" w:hAnsi="Times New Roman" w:cs="Times New Roman"/>
                <w:sz w:val="28"/>
                <w:szCs w:val="28"/>
              </w:rPr>
              <w:t>П</w:t>
            </w:r>
            <w:r w:rsidR="00856F97" w:rsidRPr="00C116A6">
              <w:rPr>
                <w:rFonts w:ascii="Times New Roman" w:hAnsi="Times New Roman" w:cs="Times New Roman"/>
                <w:sz w:val="28"/>
                <w:szCs w:val="28"/>
              </w:rPr>
              <w:t xml:space="preserve">роведення капітального та поточного ремонту доріг комунального </w:t>
            </w:r>
          </w:p>
          <w:p w14:paraId="0AF95D9B" w14:textId="77777777" w:rsidR="00856F97" w:rsidRPr="00C116A6" w:rsidRDefault="00856F97"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w:t>
            </w:r>
            <w:r w:rsidRPr="00C116A6">
              <w:rPr>
                <w:rFonts w:ascii="Times New Roman" w:hAnsi="Times New Roman" w:cs="Times New Roman"/>
                <w:sz w:val="28"/>
                <w:szCs w:val="28"/>
              </w:rPr>
              <w:t>значення;</w:t>
            </w:r>
          </w:p>
          <w:p w14:paraId="1B88BA15" w14:textId="77777777" w:rsidR="00856F97" w:rsidRPr="00C116A6" w:rsidRDefault="00656D6E"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856F97"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 </w:t>
            </w:r>
            <w:r w:rsidR="000E24A5" w:rsidRPr="00C116A6">
              <w:rPr>
                <w:rFonts w:ascii="Times New Roman" w:hAnsi="Times New Roman" w:cs="Times New Roman"/>
                <w:sz w:val="28"/>
                <w:szCs w:val="28"/>
              </w:rPr>
              <w:t>В</w:t>
            </w:r>
            <w:r w:rsidR="00856F97" w:rsidRPr="00C116A6">
              <w:rPr>
                <w:rFonts w:ascii="Times New Roman" w:hAnsi="Times New Roman" w:cs="Times New Roman"/>
                <w:sz w:val="28"/>
                <w:szCs w:val="28"/>
              </w:rPr>
              <w:t>ирішення питань збирання, транспортування побутових відходів;</w:t>
            </w:r>
          </w:p>
          <w:p w14:paraId="67578900" w14:textId="77777777" w:rsidR="00DA7CF1" w:rsidRPr="00C116A6" w:rsidRDefault="00856F97" w:rsidP="005459F2">
            <w:pPr>
              <w:ind w:left="193"/>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w:t>
            </w:r>
            <w:r w:rsidR="000E24A5" w:rsidRPr="00C116A6">
              <w:rPr>
                <w:rFonts w:ascii="Times New Roman" w:hAnsi="Times New Roman" w:cs="Times New Roman"/>
                <w:sz w:val="28"/>
                <w:szCs w:val="28"/>
              </w:rPr>
              <w:t>Р</w:t>
            </w:r>
            <w:r w:rsidRPr="00C116A6">
              <w:rPr>
                <w:rFonts w:ascii="Times New Roman" w:hAnsi="Times New Roman" w:cs="Times New Roman"/>
                <w:sz w:val="28"/>
                <w:szCs w:val="28"/>
              </w:rPr>
              <w:t xml:space="preserve">озширення мережі вуличного зовнішнього освітлення </w:t>
            </w:r>
            <w:r w:rsidR="00D96C0F" w:rsidRPr="00C116A6">
              <w:rPr>
                <w:rFonts w:ascii="Times New Roman" w:hAnsi="Times New Roman" w:cs="Times New Roman"/>
                <w:sz w:val="28"/>
                <w:szCs w:val="28"/>
              </w:rPr>
              <w:t xml:space="preserve">території селищної </w:t>
            </w:r>
            <w:r w:rsidR="00DA7CF1" w:rsidRPr="00C116A6">
              <w:rPr>
                <w:rFonts w:ascii="Times New Roman" w:hAnsi="Times New Roman" w:cs="Times New Roman"/>
                <w:sz w:val="28"/>
                <w:szCs w:val="28"/>
              </w:rPr>
              <w:t xml:space="preserve">   </w:t>
            </w:r>
          </w:p>
          <w:p w14:paraId="242FA8E2" w14:textId="77777777" w:rsidR="00856F97" w:rsidRPr="00C116A6" w:rsidRDefault="00DA7CF1" w:rsidP="005459F2">
            <w:pPr>
              <w:ind w:left="193"/>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544B" w:rsidRPr="00C116A6">
              <w:rPr>
                <w:rFonts w:ascii="Times New Roman" w:hAnsi="Times New Roman" w:cs="Times New Roman"/>
                <w:sz w:val="28"/>
                <w:szCs w:val="28"/>
              </w:rPr>
              <w:t>р</w:t>
            </w:r>
            <w:r w:rsidR="00D96C0F" w:rsidRPr="00C116A6">
              <w:rPr>
                <w:rFonts w:ascii="Times New Roman" w:hAnsi="Times New Roman" w:cs="Times New Roman"/>
                <w:sz w:val="28"/>
                <w:szCs w:val="28"/>
              </w:rPr>
              <w:t>ади</w:t>
            </w:r>
            <w:r w:rsidR="00856F97" w:rsidRPr="00C116A6">
              <w:rPr>
                <w:rFonts w:ascii="Times New Roman" w:hAnsi="Times New Roman" w:cs="Times New Roman"/>
                <w:sz w:val="28"/>
                <w:szCs w:val="28"/>
              </w:rPr>
              <w:t>;</w:t>
            </w:r>
          </w:p>
          <w:p w14:paraId="536E9E72" w14:textId="77777777" w:rsidR="00DA7CF1" w:rsidRPr="00C116A6" w:rsidRDefault="00856F97" w:rsidP="005459F2">
            <w:pPr>
              <w:ind w:left="193"/>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0E24A5" w:rsidRPr="00C116A6">
              <w:rPr>
                <w:rFonts w:ascii="Times New Roman" w:hAnsi="Times New Roman" w:cs="Times New Roman"/>
                <w:sz w:val="28"/>
                <w:szCs w:val="28"/>
              </w:rPr>
              <w:t>С</w:t>
            </w:r>
            <w:r w:rsidRPr="00C116A6">
              <w:rPr>
                <w:rFonts w:ascii="Times New Roman" w:hAnsi="Times New Roman" w:cs="Times New Roman"/>
                <w:sz w:val="28"/>
                <w:szCs w:val="28"/>
              </w:rPr>
              <w:t xml:space="preserve">прияння збільшенню випуску конкуренто спроможної продукції </w:t>
            </w:r>
          </w:p>
          <w:p w14:paraId="55C16C08" w14:textId="77777777" w:rsidR="00856F97" w:rsidRPr="00C116A6" w:rsidRDefault="00DA7CF1" w:rsidP="005459F2">
            <w:pPr>
              <w:ind w:left="193"/>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856F97" w:rsidRPr="00C116A6">
              <w:rPr>
                <w:rFonts w:ascii="Times New Roman" w:hAnsi="Times New Roman" w:cs="Times New Roman"/>
                <w:sz w:val="28"/>
                <w:szCs w:val="28"/>
              </w:rPr>
              <w:t>місцевого</w:t>
            </w:r>
            <w:r w:rsidRPr="00C116A6">
              <w:rPr>
                <w:rFonts w:ascii="Times New Roman" w:hAnsi="Times New Roman" w:cs="Times New Roman"/>
                <w:sz w:val="28"/>
                <w:szCs w:val="28"/>
              </w:rPr>
              <w:t xml:space="preserve"> в</w:t>
            </w:r>
            <w:r w:rsidR="00856F97" w:rsidRPr="00C116A6">
              <w:rPr>
                <w:rFonts w:ascii="Times New Roman" w:hAnsi="Times New Roman" w:cs="Times New Roman"/>
                <w:sz w:val="28"/>
                <w:szCs w:val="28"/>
              </w:rPr>
              <w:t>иробництва;</w:t>
            </w:r>
          </w:p>
          <w:p w14:paraId="785A48F8" w14:textId="77777777" w:rsidR="00856F97" w:rsidRPr="00C116A6" w:rsidRDefault="00856F97" w:rsidP="005459F2">
            <w:pPr>
              <w:ind w:left="193"/>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E51558" w:rsidRPr="00C116A6">
              <w:rPr>
                <w:rFonts w:ascii="Times New Roman" w:hAnsi="Times New Roman" w:cs="Times New Roman"/>
                <w:sz w:val="28"/>
                <w:szCs w:val="28"/>
              </w:rPr>
              <w:t>С</w:t>
            </w:r>
            <w:r w:rsidRPr="00C116A6">
              <w:rPr>
                <w:rFonts w:ascii="Times New Roman" w:hAnsi="Times New Roman" w:cs="Times New Roman"/>
                <w:sz w:val="28"/>
                <w:szCs w:val="28"/>
              </w:rPr>
              <w:t>творення умов для розвитку виробничого потенціалу з орієнтацією на</w:t>
            </w:r>
          </w:p>
          <w:p w14:paraId="3AAE38AC" w14:textId="77777777" w:rsidR="00856F97" w:rsidRPr="00C116A6" w:rsidRDefault="00856F97" w:rsidP="005459F2">
            <w:pPr>
              <w:ind w:left="193"/>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0B2749"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глибоку переробку деревини та отримання </w:t>
            </w:r>
            <w:proofErr w:type="spellStart"/>
            <w:r w:rsidRPr="00C116A6">
              <w:rPr>
                <w:rFonts w:ascii="Times New Roman" w:hAnsi="Times New Roman" w:cs="Times New Roman"/>
                <w:sz w:val="28"/>
                <w:szCs w:val="28"/>
              </w:rPr>
              <w:t>конкурентно</w:t>
            </w:r>
            <w:proofErr w:type="spellEnd"/>
            <w:r w:rsidRPr="00C116A6">
              <w:rPr>
                <w:rFonts w:ascii="Times New Roman" w:hAnsi="Times New Roman" w:cs="Times New Roman"/>
                <w:sz w:val="28"/>
                <w:szCs w:val="28"/>
              </w:rPr>
              <w:t xml:space="preserve">  спроможного</w:t>
            </w:r>
          </w:p>
          <w:p w14:paraId="48C0EB96" w14:textId="77777777" w:rsidR="00856F97" w:rsidRPr="00C116A6" w:rsidRDefault="00856F97"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w:t>
            </w:r>
            <w:r w:rsidR="000B2749"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кінцевого продукту;  </w:t>
            </w:r>
          </w:p>
          <w:p w14:paraId="2C1AAFD0" w14:textId="77777777" w:rsidR="00856F97" w:rsidRPr="00C116A6" w:rsidRDefault="00DA7CF1"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0B2749" w:rsidRPr="00C116A6">
              <w:rPr>
                <w:rFonts w:ascii="Times New Roman" w:hAnsi="Times New Roman" w:cs="Times New Roman"/>
                <w:sz w:val="28"/>
                <w:szCs w:val="28"/>
              </w:rPr>
              <w:t xml:space="preserve"> </w:t>
            </w:r>
            <w:r w:rsidR="00E51558"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w:t>
            </w:r>
            <w:r w:rsidR="00E51558" w:rsidRPr="00C116A6">
              <w:rPr>
                <w:rFonts w:ascii="Times New Roman" w:hAnsi="Times New Roman" w:cs="Times New Roman"/>
                <w:sz w:val="28"/>
                <w:szCs w:val="28"/>
              </w:rPr>
              <w:t>С</w:t>
            </w:r>
            <w:r w:rsidR="00856F97" w:rsidRPr="00C116A6">
              <w:rPr>
                <w:rFonts w:ascii="Times New Roman" w:hAnsi="Times New Roman" w:cs="Times New Roman"/>
                <w:sz w:val="28"/>
                <w:szCs w:val="28"/>
              </w:rPr>
              <w:t>прияння реалізації проектів за пріоритетними напрямами інноваційної</w:t>
            </w:r>
          </w:p>
          <w:p w14:paraId="16D77BA2" w14:textId="77777777" w:rsidR="008165C4" w:rsidRPr="00C116A6" w:rsidRDefault="00856F97"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w:t>
            </w:r>
            <w:r w:rsidRPr="00C116A6">
              <w:rPr>
                <w:rFonts w:ascii="Times New Roman" w:hAnsi="Times New Roman" w:cs="Times New Roman"/>
                <w:sz w:val="28"/>
                <w:szCs w:val="28"/>
              </w:rPr>
              <w:t>діяльності;</w:t>
            </w:r>
          </w:p>
          <w:p w14:paraId="63AEAAC0" w14:textId="77777777" w:rsidR="00856F97" w:rsidRPr="00C116A6" w:rsidRDefault="00656D6E"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0B2749" w:rsidRPr="00C116A6">
              <w:rPr>
                <w:rFonts w:ascii="Times New Roman" w:hAnsi="Times New Roman" w:cs="Times New Roman"/>
                <w:sz w:val="28"/>
                <w:szCs w:val="28"/>
              </w:rPr>
              <w:t xml:space="preserve"> </w:t>
            </w:r>
            <w:r w:rsidR="008165C4"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 </w:t>
            </w:r>
            <w:r w:rsidR="008165C4" w:rsidRPr="00C116A6">
              <w:rPr>
                <w:rFonts w:ascii="Times New Roman" w:hAnsi="Times New Roman" w:cs="Times New Roman"/>
                <w:sz w:val="28"/>
                <w:szCs w:val="28"/>
              </w:rPr>
              <w:t>Сприяння повній, продуктивній зайнятості населення;</w:t>
            </w:r>
            <w:r w:rsidR="00856F97" w:rsidRPr="00C116A6">
              <w:rPr>
                <w:rFonts w:ascii="Times New Roman" w:hAnsi="Times New Roman" w:cs="Times New Roman"/>
                <w:sz w:val="28"/>
                <w:szCs w:val="28"/>
              </w:rPr>
              <w:t xml:space="preserve"> </w:t>
            </w:r>
          </w:p>
          <w:p w14:paraId="3ED96ABB" w14:textId="77777777" w:rsidR="008165C4" w:rsidRPr="00C116A6" w:rsidRDefault="00656D6E"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0B2749" w:rsidRPr="00C116A6">
              <w:rPr>
                <w:rFonts w:ascii="Times New Roman" w:hAnsi="Times New Roman" w:cs="Times New Roman"/>
                <w:sz w:val="28"/>
                <w:szCs w:val="28"/>
              </w:rPr>
              <w:t xml:space="preserve"> </w:t>
            </w:r>
            <w:r w:rsidR="008165C4"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 </w:t>
            </w:r>
            <w:r w:rsidR="008165C4" w:rsidRPr="00C116A6">
              <w:rPr>
                <w:rFonts w:ascii="Times New Roman" w:hAnsi="Times New Roman" w:cs="Times New Roman"/>
                <w:sz w:val="28"/>
                <w:szCs w:val="28"/>
              </w:rPr>
              <w:t xml:space="preserve">Підвищення рівня заробітної плати працівникам, зайнятим у галузях  </w:t>
            </w:r>
          </w:p>
          <w:p w14:paraId="35E05FC0" w14:textId="77777777" w:rsidR="008165C4" w:rsidRPr="00C116A6" w:rsidRDefault="008165C4"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w:t>
            </w:r>
            <w:r w:rsidRPr="00C116A6">
              <w:rPr>
                <w:rFonts w:ascii="Times New Roman" w:hAnsi="Times New Roman" w:cs="Times New Roman"/>
                <w:sz w:val="28"/>
                <w:szCs w:val="28"/>
              </w:rPr>
              <w:t>економіки, недопущення заборгованості з виплати заробітної плати;</w:t>
            </w:r>
          </w:p>
          <w:p w14:paraId="7BC61E17" w14:textId="77777777" w:rsidR="008165C4" w:rsidRPr="00C116A6" w:rsidRDefault="00656D6E"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0B2749" w:rsidRPr="00C116A6">
              <w:rPr>
                <w:rFonts w:ascii="Times New Roman" w:hAnsi="Times New Roman" w:cs="Times New Roman"/>
                <w:sz w:val="28"/>
                <w:szCs w:val="28"/>
              </w:rPr>
              <w:t xml:space="preserve"> </w:t>
            </w:r>
            <w:r w:rsidR="008165C4"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 </w:t>
            </w:r>
            <w:r w:rsidR="008165C4" w:rsidRPr="00C116A6">
              <w:rPr>
                <w:rFonts w:ascii="Times New Roman" w:hAnsi="Times New Roman" w:cs="Times New Roman"/>
                <w:sz w:val="28"/>
                <w:szCs w:val="28"/>
              </w:rPr>
              <w:t>Сприяння індивідуальному житловому будівництву;</w:t>
            </w:r>
          </w:p>
          <w:p w14:paraId="7A7D5449" w14:textId="77777777" w:rsidR="008165C4" w:rsidRPr="00C116A6" w:rsidRDefault="00656D6E"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0B2749" w:rsidRPr="00C116A6">
              <w:rPr>
                <w:rFonts w:ascii="Times New Roman" w:hAnsi="Times New Roman" w:cs="Times New Roman"/>
                <w:sz w:val="28"/>
                <w:szCs w:val="28"/>
              </w:rPr>
              <w:t xml:space="preserve"> </w:t>
            </w:r>
            <w:r w:rsidR="008165C4"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 </w:t>
            </w:r>
            <w:r w:rsidR="008165C4" w:rsidRPr="00C116A6">
              <w:rPr>
                <w:rFonts w:ascii="Times New Roman" w:hAnsi="Times New Roman" w:cs="Times New Roman"/>
                <w:sz w:val="28"/>
                <w:szCs w:val="28"/>
              </w:rPr>
              <w:t>Забезпечення підвищення безпеки життєдіяльності населення;</w:t>
            </w:r>
          </w:p>
          <w:p w14:paraId="35175F25" w14:textId="77777777" w:rsidR="008165C4" w:rsidRPr="00C116A6" w:rsidRDefault="00DA7CF1"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0B2749" w:rsidRPr="00C116A6">
              <w:rPr>
                <w:rFonts w:ascii="Times New Roman" w:hAnsi="Times New Roman" w:cs="Times New Roman"/>
                <w:sz w:val="28"/>
                <w:szCs w:val="28"/>
              </w:rPr>
              <w:t xml:space="preserve"> </w:t>
            </w:r>
            <w:r w:rsidR="008165C4"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w:t>
            </w:r>
            <w:r w:rsidR="008165C4" w:rsidRPr="00C116A6">
              <w:rPr>
                <w:rFonts w:ascii="Times New Roman" w:hAnsi="Times New Roman" w:cs="Times New Roman"/>
                <w:sz w:val="28"/>
                <w:szCs w:val="28"/>
              </w:rPr>
              <w:t xml:space="preserve">Забезпечення умов проживання в чистих, екологічно безпечних  населених </w:t>
            </w:r>
          </w:p>
          <w:p w14:paraId="5CA9D433" w14:textId="77777777" w:rsidR="008165C4" w:rsidRPr="00C116A6" w:rsidRDefault="008165C4"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п</w:t>
            </w:r>
            <w:r w:rsidRPr="00C116A6">
              <w:rPr>
                <w:rFonts w:ascii="Times New Roman" w:hAnsi="Times New Roman" w:cs="Times New Roman"/>
                <w:sz w:val="28"/>
                <w:szCs w:val="28"/>
              </w:rPr>
              <w:t>унктах;</w:t>
            </w:r>
          </w:p>
          <w:p w14:paraId="7A3E867C" w14:textId="77777777" w:rsidR="00856F97" w:rsidRPr="00C116A6" w:rsidRDefault="00656D6E"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0B2749" w:rsidRPr="00C116A6">
              <w:rPr>
                <w:rFonts w:ascii="Times New Roman" w:hAnsi="Times New Roman" w:cs="Times New Roman"/>
                <w:sz w:val="28"/>
                <w:szCs w:val="28"/>
              </w:rPr>
              <w:t xml:space="preserve"> </w:t>
            </w:r>
            <w:r w:rsidR="00856F97"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 </w:t>
            </w:r>
            <w:r w:rsidR="00E51558" w:rsidRPr="00C116A6">
              <w:rPr>
                <w:rFonts w:ascii="Times New Roman" w:hAnsi="Times New Roman" w:cs="Times New Roman"/>
                <w:sz w:val="28"/>
                <w:szCs w:val="28"/>
              </w:rPr>
              <w:t>З</w:t>
            </w:r>
            <w:r w:rsidR="00856F97" w:rsidRPr="00C116A6">
              <w:rPr>
                <w:rFonts w:ascii="Times New Roman" w:hAnsi="Times New Roman" w:cs="Times New Roman"/>
                <w:sz w:val="28"/>
                <w:szCs w:val="28"/>
              </w:rPr>
              <w:t xml:space="preserve">апозичення досвіду розбудови Громади селища завдяки участі у </w:t>
            </w:r>
          </w:p>
          <w:p w14:paraId="4BBA3AB5" w14:textId="77777777" w:rsidR="00DD4F56" w:rsidRPr="00C116A6" w:rsidRDefault="00856F97"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міжнародних програмах та розбудові зв’язків з іншими громадами. </w:t>
            </w:r>
          </w:p>
          <w:p w14:paraId="426B0EBD" w14:textId="77777777" w:rsidR="00DD4F56" w:rsidRPr="00C116A6" w:rsidRDefault="00DD4F56" w:rsidP="005459F2">
            <w:pPr>
              <w:ind w:left="193"/>
              <w:jc w:val="both"/>
              <w:rPr>
                <w:rFonts w:ascii="Times New Roman" w:hAnsi="Times New Roman" w:cs="Times New Roman"/>
                <w:sz w:val="28"/>
                <w:szCs w:val="28"/>
              </w:rPr>
            </w:pPr>
          </w:p>
          <w:p w14:paraId="20215276" w14:textId="77777777" w:rsidR="00DD4F56" w:rsidRPr="00C116A6" w:rsidRDefault="000B2749" w:rsidP="005459F2">
            <w:pPr>
              <w:jc w:val="both"/>
              <w:rPr>
                <w:rFonts w:ascii="Times New Roman" w:hAnsi="Times New Roman" w:cs="Times New Roman"/>
                <w:b/>
                <w:sz w:val="28"/>
                <w:szCs w:val="28"/>
              </w:rPr>
            </w:pPr>
            <w:r w:rsidRPr="00C116A6">
              <w:rPr>
                <w:rFonts w:ascii="Times New Roman" w:hAnsi="Times New Roman" w:cs="Times New Roman"/>
                <w:sz w:val="28"/>
                <w:szCs w:val="28"/>
              </w:rPr>
              <w:t xml:space="preserve"> </w:t>
            </w:r>
            <w:r w:rsidR="00404967" w:rsidRPr="00C116A6">
              <w:rPr>
                <w:rFonts w:ascii="Times New Roman" w:hAnsi="Times New Roman" w:cs="Times New Roman"/>
                <w:sz w:val="28"/>
                <w:szCs w:val="28"/>
              </w:rPr>
              <w:t xml:space="preserve">- </w:t>
            </w:r>
            <w:r w:rsidR="00DD4F56" w:rsidRPr="00C116A6">
              <w:rPr>
                <w:rFonts w:ascii="Times New Roman" w:hAnsi="Times New Roman" w:cs="Times New Roman"/>
                <w:b/>
                <w:sz w:val="28"/>
                <w:szCs w:val="28"/>
              </w:rPr>
              <w:t>в частині подальшого розвитку громадського суспільства є:</w:t>
            </w:r>
          </w:p>
          <w:p w14:paraId="39653EA0" w14:textId="77777777" w:rsidR="00DD4F56" w:rsidRPr="00C116A6" w:rsidRDefault="00DD4F56" w:rsidP="005459F2">
            <w:pPr>
              <w:jc w:val="both"/>
              <w:rPr>
                <w:rFonts w:ascii="Times New Roman" w:hAnsi="Times New Roman" w:cs="Times New Roman"/>
                <w:sz w:val="28"/>
                <w:szCs w:val="28"/>
              </w:rPr>
            </w:pPr>
          </w:p>
          <w:p w14:paraId="7C205E15" w14:textId="77777777" w:rsidR="00DD4F56" w:rsidRPr="00C116A6" w:rsidRDefault="000B2749"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DD4F56"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З</w:t>
            </w:r>
            <w:r w:rsidR="00DD4F56" w:rsidRPr="00C116A6">
              <w:rPr>
                <w:rFonts w:ascii="Times New Roman" w:hAnsi="Times New Roman" w:cs="Times New Roman"/>
                <w:sz w:val="28"/>
                <w:szCs w:val="28"/>
              </w:rPr>
              <w:t>абезпечення прозорості, відкритості в діяльності органів</w:t>
            </w:r>
          </w:p>
          <w:p w14:paraId="00C6434B" w14:textId="77777777" w:rsidR="00DD4F56" w:rsidRPr="00C116A6" w:rsidRDefault="0055654C" w:rsidP="005459F2">
            <w:pPr>
              <w:ind w:left="193"/>
              <w:jc w:val="both"/>
              <w:rPr>
                <w:rFonts w:ascii="Times New Roman" w:hAnsi="Times New Roman" w:cs="Times New Roman"/>
                <w:sz w:val="28"/>
                <w:szCs w:val="28"/>
              </w:rPr>
            </w:pPr>
            <w:r w:rsidRPr="00C116A6">
              <w:rPr>
                <w:rFonts w:ascii="Times New Roman" w:hAnsi="Times New Roman" w:cs="Times New Roman"/>
                <w:sz w:val="28"/>
                <w:szCs w:val="28"/>
              </w:rPr>
              <w:lastRenderedPageBreak/>
              <w:t xml:space="preserve"> </w:t>
            </w:r>
            <w:r w:rsidR="00F062A9" w:rsidRPr="00C116A6">
              <w:rPr>
                <w:rFonts w:ascii="Times New Roman" w:hAnsi="Times New Roman" w:cs="Times New Roman"/>
                <w:sz w:val="28"/>
                <w:szCs w:val="28"/>
              </w:rPr>
              <w:t xml:space="preserve"> </w:t>
            </w:r>
            <w:r w:rsidR="00DD4F56" w:rsidRPr="00C116A6">
              <w:rPr>
                <w:rFonts w:ascii="Times New Roman" w:hAnsi="Times New Roman" w:cs="Times New Roman"/>
                <w:sz w:val="28"/>
                <w:szCs w:val="28"/>
              </w:rPr>
              <w:t>місцевого    самоврядування, подальший розвиток свободи слова і думки;</w:t>
            </w:r>
          </w:p>
          <w:p w14:paraId="51104ADE" w14:textId="77777777" w:rsidR="00DD4F56" w:rsidRPr="00C116A6" w:rsidRDefault="000B2749"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DD4F56"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В</w:t>
            </w:r>
            <w:r w:rsidR="00DD4F56" w:rsidRPr="00C116A6">
              <w:rPr>
                <w:rFonts w:ascii="Times New Roman" w:hAnsi="Times New Roman" w:cs="Times New Roman"/>
                <w:sz w:val="28"/>
                <w:szCs w:val="28"/>
              </w:rPr>
              <w:t xml:space="preserve">провадження сучасних інформаційних технологій в діяльності </w:t>
            </w:r>
          </w:p>
          <w:p w14:paraId="79151072" w14:textId="77777777" w:rsidR="00DD4F56" w:rsidRPr="00C116A6" w:rsidRDefault="00656D6E"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F062A9" w:rsidRPr="00C116A6">
              <w:rPr>
                <w:rFonts w:ascii="Times New Roman" w:hAnsi="Times New Roman" w:cs="Times New Roman"/>
                <w:sz w:val="28"/>
                <w:szCs w:val="28"/>
              </w:rPr>
              <w:t xml:space="preserve"> </w:t>
            </w:r>
            <w:r w:rsidR="00DD4F56" w:rsidRPr="00C116A6">
              <w:rPr>
                <w:rFonts w:ascii="Times New Roman" w:hAnsi="Times New Roman" w:cs="Times New Roman"/>
                <w:sz w:val="28"/>
                <w:szCs w:val="28"/>
              </w:rPr>
              <w:t>місцевого самоврядування;</w:t>
            </w:r>
          </w:p>
          <w:p w14:paraId="3824DD00" w14:textId="77777777" w:rsidR="00DD4F56" w:rsidRPr="00C116A6" w:rsidRDefault="000B2749"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DD4F56"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Р</w:t>
            </w:r>
            <w:r w:rsidR="00DD4F56" w:rsidRPr="00C116A6">
              <w:rPr>
                <w:rFonts w:ascii="Times New Roman" w:hAnsi="Times New Roman" w:cs="Times New Roman"/>
                <w:sz w:val="28"/>
                <w:szCs w:val="28"/>
              </w:rPr>
              <w:t xml:space="preserve">еалізація державної молодіжної політики та підтримка сім’ї, як </w:t>
            </w:r>
          </w:p>
          <w:p w14:paraId="793F1EF1" w14:textId="77777777" w:rsidR="00DD4F56" w:rsidRPr="00C116A6" w:rsidRDefault="00656D6E"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F062A9" w:rsidRPr="00C116A6">
              <w:rPr>
                <w:rFonts w:ascii="Times New Roman" w:hAnsi="Times New Roman" w:cs="Times New Roman"/>
                <w:sz w:val="28"/>
                <w:szCs w:val="28"/>
              </w:rPr>
              <w:t xml:space="preserve"> </w:t>
            </w:r>
            <w:r w:rsidR="00DD4F56" w:rsidRPr="00C116A6">
              <w:rPr>
                <w:rFonts w:ascii="Times New Roman" w:hAnsi="Times New Roman" w:cs="Times New Roman"/>
                <w:sz w:val="28"/>
                <w:szCs w:val="28"/>
              </w:rPr>
              <w:t>основи суспільства;</w:t>
            </w:r>
          </w:p>
          <w:p w14:paraId="0592EA82" w14:textId="77777777" w:rsidR="00DD4F56" w:rsidRPr="00C116A6" w:rsidRDefault="000B2749"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DD4F56"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П</w:t>
            </w:r>
            <w:r w:rsidR="00DD4F56" w:rsidRPr="00C116A6">
              <w:rPr>
                <w:rFonts w:ascii="Times New Roman" w:hAnsi="Times New Roman" w:cs="Times New Roman"/>
                <w:sz w:val="28"/>
                <w:szCs w:val="28"/>
              </w:rPr>
              <w:t>одальше зміцнення законності та правопорядку.</w:t>
            </w:r>
          </w:p>
          <w:p w14:paraId="703B2084" w14:textId="77777777" w:rsidR="00DD4F56" w:rsidRPr="00C116A6" w:rsidRDefault="00DD4F56" w:rsidP="005459F2">
            <w:pPr>
              <w:jc w:val="both"/>
              <w:rPr>
                <w:rFonts w:ascii="Times New Roman" w:hAnsi="Times New Roman" w:cs="Times New Roman"/>
                <w:sz w:val="28"/>
                <w:szCs w:val="28"/>
              </w:rPr>
            </w:pPr>
          </w:p>
          <w:p w14:paraId="275B5700" w14:textId="77777777" w:rsidR="00DD4F56" w:rsidRPr="00C116A6" w:rsidRDefault="000B2749" w:rsidP="005459F2">
            <w:pPr>
              <w:jc w:val="both"/>
              <w:rPr>
                <w:rFonts w:ascii="Times New Roman" w:hAnsi="Times New Roman" w:cs="Times New Roman"/>
                <w:b/>
                <w:sz w:val="28"/>
                <w:szCs w:val="28"/>
              </w:rPr>
            </w:pPr>
            <w:r w:rsidRPr="00C116A6">
              <w:rPr>
                <w:rFonts w:ascii="Times New Roman" w:hAnsi="Times New Roman" w:cs="Times New Roman"/>
                <w:sz w:val="28"/>
                <w:szCs w:val="28"/>
              </w:rPr>
              <w:t xml:space="preserve"> </w:t>
            </w:r>
            <w:r w:rsidR="00DD4F56" w:rsidRPr="00C116A6">
              <w:rPr>
                <w:rFonts w:ascii="Times New Roman" w:hAnsi="Times New Roman" w:cs="Times New Roman"/>
                <w:b/>
                <w:sz w:val="28"/>
                <w:szCs w:val="28"/>
              </w:rPr>
              <w:t>- в сфері економіки:</w:t>
            </w:r>
          </w:p>
          <w:p w14:paraId="762555F7" w14:textId="77777777" w:rsidR="00DD4F56" w:rsidRPr="00C116A6" w:rsidRDefault="00DD4F56" w:rsidP="005459F2">
            <w:pPr>
              <w:jc w:val="both"/>
              <w:rPr>
                <w:rFonts w:ascii="Times New Roman" w:hAnsi="Times New Roman" w:cs="Times New Roman"/>
                <w:sz w:val="28"/>
                <w:szCs w:val="28"/>
              </w:rPr>
            </w:pPr>
          </w:p>
          <w:p w14:paraId="115FE310" w14:textId="77777777" w:rsidR="00DD4F56" w:rsidRPr="00C116A6" w:rsidRDefault="000B2749"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DD4F56"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w:t>
            </w:r>
            <w:r w:rsidR="00DD4F56" w:rsidRPr="00C116A6">
              <w:rPr>
                <w:rFonts w:ascii="Times New Roman" w:hAnsi="Times New Roman" w:cs="Times New Roman"/>
                <w:sz w:val="28"/>
                <w:szCs w:val="28"/>
              </w:rPr>
              <w:t>Впровадження інноваційно-інвестиційної моделі розвитку для</w:t>
            </w:r>
          </w:p>
          <w:p w14:paraId="269699E2" w14:textId="77777777" w:rsidR="00DD4F56" w:rsidRPr="00C116A6" w:rsidRDefault="00656D6E"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DD4F56" w:rsidRPr="00C116A6">
              <w:rPr>
                <w:rFonts w:ascii="Times New Roman" w:hAnsi="Times New Roman" w:cs="Times New Roman"/>
                <w:sz w:val="28"/>
                <w:szCs w:val="28"/>
              </w:rPr>
              <w:t xml:space="preserve"> </w:t>
            </w:r>
            <w:r w:rsidR="000B2749" w:rsidRPr="00C116A6">
              <w:rPr>
                <w:rFonts w:ascii="Times New Roman" w:hAnsi="Times New Roman" w:cs="Times New Roman"/>
                <w:sz w:val="28"/>
                <w:szCs w:val="28"/>
              </w:rPr>
              <w:t xml:space="preserve"> </w:t>
            </w:r>
            <w:r w:rsidR="00DD4F56" w:rsidRPr="00C116A6">
              <w:rPr>
                <w:rFonts w:ascii="Times New Roman" w:hAnsi="Times New Roman" w:cs="Times New Roman"/>
                <w:sz w:val="28"/>
                <w:szCs w:val="28"/>
              </w:rPr>
              <w:t xml:space="preserve"> забезпечення конкурентоспроможності підприємств громади;</w:t>
            </w:r>
          </w:p>
          <w:p w14:paraId="7A9A27FF" w14:textId="77777777" w:rsidR="00DD4F56" w:rsidRPr="00C116A6" w:rsidRDefault="000B2749"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DD4F56"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w:t>
            </w:r>
            <w:r w:rsidR="00DD4F56" w:rsidRPr="00C116A6">
              <w:rPr>
                <w:rFonts w:ascii="Times New Roman" w:hAnsi="Times New Roman" w:cs="Times New Roman"/>
                <w:sz w:val="28"/>
                <w:szCs w:val="28"/>
              </w:rPr>
              <w:t>Впровадження енергозберігаючих технологій на об’єктах</w:t>
            </w:r>
          </w:p>
          <w:p w14:paraId="06FD6AFC" w14:textId="77777777" w:rsidR="00DD4F56" w:rsidRPr="00C116A6" w:rsidRDefault="00DD4F56"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w:t>
            </w:r>
            <w:r w:rsidR="00D46CC0"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комунальної власності громади, проведення постійного </w:t>
            </w:r>
          </w:p>
          <w:p w14:paraId="42FDF713" w14:textId="77777777" w:rsidR="00DD4F56" w:rsidRPr="00C116A6" w:rsidRDefault="00DD4F56"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w:t>
            </w:r>
            <w:r w:rsidR="00D46CC0" w:rsidRPr="00C116A6">
              <w:rPr>
                <w:rFonts w:ascii="Times New Roman" w:hAnsi="Times New Roman" w:cs="Times New Roman"/>
                <w:sz w:val="28"/>
                <w:szCs w:val="28"/>
              </w:rPr>
              <w:t xml:space="preserve"> </w:t>
            </w:r>
            <w:r w:rsidRPr="00C116A6">
              <w:rPr>
                <w:rFonts w:ascii="Times New Roman" w:hAnsi="Times New Roman" w:cs="Times New Roman"/>
                <w:sz w:val="28"/>
                <w:szCs w:val="28"/>
              </w:rPr>
              <w:t>моніторингу енергоефективності комунальних об’єктів;</w:t>
            </w:r>
          </w:p>
          <w:p w14:paraId="23FC7037" w14:textId="77777777" w:rsidR="00DD4F56" w:rsidRPr="00C116A6" w:rsidRDefault="000B2749"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DD4F56"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w:t>
            </w:r>
            <w:r w:rsidR="00DD4F56" w:rsidRPr="00C116A6">
              <w:rPr>
                <w:rFonts w:ascii="Times New Roman" w:hAnsi="Times New Roman" w:cs="Times New Roman"/>
                <w:sz w:val="28"/>
                <w:szCs w:val="28"/>
              </w:rPr>
              <w:t>Подальше формування позитивного інвестиційного іміджу громади;</w:t>
            </w:r>
          </w:p>
          <w:p w14:paraId="2669BF6E" w14:textId="77777777" w:rsidR="00DD4F56" w:rsidRPr="00C116A6" w:rsidRDefault="000B2749"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DD4F56"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w:t>
            </w:r>
            <w:r w:rsidR="00DD4F56" w:rsidRPr="00C116A6">
              <w:rPr>
                <w:rFonts w:ascii="Times New Roman" w:hAnsi="Times New Roman" w:cs="Times New Roman"/>
                <w:sz w:val="28"/>
                <w:szCs w:val="28"/>
              </w:rPr>
              <w:t xml:space="preserve">Усунення зайвих регуляторних бар’єрів як мотивація для </w:t>
            </w:r>
          </w:p>
          <w:p w14:paraId="41E1A372" w14:textId="77777777" w:rsidR="00DD4F56" w:rsidRPr="00C116A6" w:rsidRDefault="00DD4F56"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0B2749"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  подальшого розвитку малого та середнього бізнесу;</w:t>
            </w:r>
          </w:p>
          <w:p w14:paraId="08482702" w14:textId="77777777" w:rsidR="00DD4F56" w:rsidRPr="00C116A6" w:rsidRDefault="000B2749"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DD4F56"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w:t>
            </w:r>
            <w:r w:rsidR="00DD4F56" w:rsidRPr="00C116A6">
              <w:rPr>
                <w:rFonts w:ascii="Times New Roman" w:hAnsi="Times New Roman" w:cs="Times New Roman"/>
                <w:sz w:val="28"/>
                <w:szCs w:val="28"/>
              </w:rPr>
              <w:t xml:space="preserve">Продовження політики стабільності та прозорості на засадах, </w:t>
            </w:r>
          </w:p>
          <w:p w14:paraId="530D1BFE" w14:textId="77777777" w:rsidR="00DD4F56" w:rsidRPr="00C116A6" w:rsidRDefault="00DD4F56"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0B2749"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визначених Бюджетним кодексом України, розширення податкової </w:t>
            </w:r>
          </w:p>
          <w:p w14:paraId="38F7B5D1" w14:textId="77777777" w:rsidR="00DD4F56" w:rsidRPr="00C116A6" w:rsidRDefault="00DD4F56"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0B2749"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бази, посилення платіжної дисципліни щодо виконання податкових </w:t>
            </w:r>
          </w:p>
          <w:p w14:paraId="1206E4E7" w14:textId="77777777" w:rsidR="00DD4F56" w:rsidRPr="00C116A6" w:rsidRDefault="00DD4F56"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0B2749"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 зобов’язань;</w:t>
            </w:r>
          </w:p>
          <w:p w14:paraId="2D881A75" w14:textId="77777777" w:rsidR="00DD4F56" w:rsidRPr="00C116A6" w:rsidRDefault="000B2749"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DD4F56" w:rsidRPr="00C116A6">
              <w:rPr>
                <w:rFonts w:ascii="Times New Roman" w:hAnsi="Times New Roman" w:cs="Times New Roman"/>
                <w:sz w:val="28"/>
                <w:szCs w:val="28"/>
              </w:rPr>
              <w:t>-</w:t>
            </w:r>
            <w:r w:rsidR="00656D6E" w:rsidRPr="00C116A6">
              <w:rPr>
                <w:rFonts w:ascii="Times New Roman" w:hAnsi="Times New Roman" w:cs="Times New Roman"/>
                <w:sz w:val="28"/>
                <w:szCs w:val="28"/>
              </w:rPr>
              <w:t xml:space="preserve"> </w:t>
            </w:r>
            <w:r w:rsidR="00DD4F56" w:rsidRPr="00C116A6">
              <w:rPr>
                <w:rFonts w:ascii="Times New Roman" w:hAnsi="Times New Roman" w:cs="Times New Roman"/>
                <w:sz w:val="28"/>
                <w:szCs w:val="28"/>
              </w:rPr>
              <w:t xml:space="preserve"> Розвиток комерційної, соціальної та транспортної інфраструктури;</w:t>
            </w:r>
          </w:p>
          <w:p w14:paraId="596BB83E" w14:textId="77777777" w:rsidR="00DD4F56" w:rsidRPr="00C116A6" w:rsidRDefault="000B2749"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DD4F56"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w:t>
            </w:r>
            <w:r w:rsidR="00DD4F56" w:rsidRPr="00C116A6">
              <w:rPr>
                <w:rFonts w:ascii="Times New Roman" w:hAnsi="Times New Roman" w:cs="Times New Roman"/>
                <w:sz w:val="28"/>
                <w:szCs w:val="28"/>
              </w:rPr>
              <w:t xml:space="preserve">Здійснення структурних перетворень в сфері торгівлі та послуг, </w:t>
            </w:r>
          </w:p>
          <w:p w14:paraId="14881624" w14:textId="77777777" w:rsidR="00DD4F56" w:rsidRPr="00C116A6" w:rsidRDefault="00DD4F56"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w:t>
            </w:r>
            <w:r w:rsidRPr="00C116A6">
              <w:rPr>
                <w:rFonts w:ascii="Times New Roman" w:hAnsi="Times New Roman" w:cs="Times New Roman"/>
                <w:sz w:val="28"/>
                <w:szCs w:val="28"/>
              </w:rPr>
              <w:t>направлених    на підвищення якості обслуговування;</w:t>
            </w:r>
          </w:p>
          <w:p w14:paraId="43C620F8" w14:textId="77777777" w:rsidR="00FF570A" w:rsidRPr="00C116A6" w:rsidRDefault="00DD4F56"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p>
          <w:p w14:paraId="22EBA549" w14:textId="77777777" w:rsidR="00DD4F56" w:rsidRPr="00C116A6" w:rsidRDefault="00DD4F56" w:rsidP="005459F2">
            <w:pPr>
              <w:jc w:val="both"/>
              <w:rPr>
                <w:rFonts w:ascii="Times New Roman" w:hAnsi="Times New Roman" w:cs="Times New Roman"/>
                <w:b/>
                <w:sz w:val="28"/>
                <w:szCs w:val="28"/>
              </w:rPr>
            </w:pPr>
            <w:r w:rsidRPr="00C116A6">
              <w:rPr>
                <w:rFonts w:ascii="Times New Roman" w:hAnsi="Times New Roman" w:cs="Times New Roman"/>
                <w:b/>
                <w:sz w:val="28"/>
                <w:szCs w:val="28"/>
              </w:rPr>
              <w:t>- в регулюванні земельних відносин та екологічному захисті:</w:t>
            </w:r>
          </w:p>
          <w:p w14:paraId="4530972B" w14:textId="77777777" w:rsidR="00783631" w:rsidRPr="00C116A6" w:rsidRDefault="00783631" w:rsidP="005459F2">
            <w:pPr>
              <w:jc w:val="both"/>
              <w:rPr>
                <w:rFonts w:ascii="Times New Roman" w:hAnsi="Times New Roman" w:cs="Times New Roman"/>
                <w:sz w:val="28"/>
                <w:szCs w:val="28"/>
              </w:rPr>
            </w:pPr>
          </w:p>
          <w:p w14:paraId="7424288E" w14:textId="77777777" w:rsidR="00286A3E" w:rsidRPr="00C116A6" w:rsidRDefault="00286A3E" w:rsidP="00286A3E">
            <w:pPr>
              <w:pStyle w:val="a4"/>
              <w:spacing w:before="0" w:beforeAutospacing="0" w:after="0" w:afterAutospacing="0"/>
            </w:pPr>
            <w:r w:rsidRPr="00C116A6">
              <w:rPr>
                <w:color w:val="000000"/>
                <w:sz w:val="28"/>
                <w:szCs w:val="28"/>
              </w:rPr>
              <w:t>-  Впорядкування земельних відносин;</w:t>
            </w:r>
          </w:p>
          <w:p w14:paraId="2A34CAEB" w14:textId="77777777" w:rsidR="00286A3E" w:rsidRPr="00C116A6" w:rsidRDefault="00286A3E" w:rsidP="00286A3E">
            <w:pPr>
              <w:pStyle w:val="a4"/>
              <w:spacing w:before="0" w:beforeAutospacing="0" w:after="0" w:afterAutospacing="0"/>
            </w:pPr>
            <w:r w:rsidRPr="00C116A6">
              <w:rPr>
                <w:color w:val="000000"/>
                <w:sz w:val="28"/>
                <w:szCs w:val="28"/>
              </w:rPr>
              <w:t>-  Забезпечення ефективного використання земельних ресурсів та об’єктів</w:t>
            </w:r>
          </w:p>
          <w:p w14:paraId="4659729C" w14:textId="77777777" w:rsidR="00286A3E" w:rsidRPr="00C116A6" w:rsidRDefault="00286A3E" w:rsidP="00286A3E">
            <w:pPr>
              <w:pStyle w:val="a4"/>
              <w:spacing w:before="0" w:beforeAutospacing="0" w:after="0" w:afterAutospacing="0"/>
            </w:pPr>
            <w:r w:rsidRPr="00C116A6">
              <w:rPr>
                <w:color w:val="000000"/>
                <w:sz w:val="28"/>
                <w:szCs w:val="28"/>
              </w:rPr>
              <w:t>   комунальної власності громади;</w:t>
            </w:r>
          </w:p>
          <w:p w14:paraId="708EB152" w14:textId="77777777" w:rsidR="00286A3E" w:rsidRPr="00C116A6" w:rsidRDefault="00286A3E" w:rsidP="00286A3E">
            <w:pPr>
              <w:pStyle w:val="a4"/>
              <w:spacing w:before="0" w:beforeAutospacing="0" w:after="0" w:afterAutospacing="0"/>
            </w:pPr>
            <w:r w:rsidRPr="00C116A6">
              <w:rPr>
                <w:color w:val="000000"/>
                <w:sz w:val="28"/>
                <w:szCs w:val="28"/>
              </w:rPr>
              <w:t>-  Реалізація в повній мірі заходів регіональної програми охорони</w:t>
            </w:r>
          </w:p>
          <w:p w14:paraId="2D359126" w14:textId="77777777" w:rsidR="00286A3E" w:rsidRPr="00C116A6" w:rsidRDefault="00286A3E" w:rsidP="00286A3E">
            <w:pPr>
              <w:pStyle w:val="a4"/>
              <w:spacing w:before="0" w:beforeAutospacing="0" w:after="0" w:afterAutospacing="0"/>
            </w:pPr>
            <w:r w:rsidRPr="00C116A6">
              <w:rPr>
                <w:color w:val="000000"/>
                <w:sz w:val="28"/>
                <w:szCs w:val="28"/>
              </w:rPr>
              <w:t>   навколишнього     природного середовища та місцевого    </w:t>
            </w:r>
          </w:p>
          <w:p w14:paraId="7B0E2A1B" w14:textId="77777777" w:rsidR="00286A3E" w:rsidRPr="00C116A6" w:rsidRDefault="00286A3E" w:rsidP="00286A3E">
            <w:pPr>
              <w:pStyle w:val="a4"/>
              <w:spacing w:before="0" w:beforeAutospacing="0" w:after="0" w:afterAutospacing="0"/>
            </w:pPr>
            <w:r w:rsidRPr="00C116A6">
              <w:rPr>
                <w:color w:val="000000"/>
                <w:sz w:val="28"/>
                <w:szCs w:val="28"/>
              </w:rPr>
              <w:t>   екологічного плану дій по громаді,  раціонального використання</w:t>
            </w:r>
          </w:p>
          <w:p w14:paraId="69723CB3" w14:textId="77777777" w:rsidR="00286A3E" w:rsidRPr="00C116A6" w:rsidRDefault="00286A3E" w:rsidP="00286A3E">
            <w:pPr>
              <w:pStyle w:val="a4"/>
              <w:spacing w:before="0" w:beforeAutospacing="0" w:after="0" w:afterAutospacing="0"/>
            </w:pPr>
            <w:r w:rsidRPr="00C116A6">
              <w:rPr>
                <w:color w:val="000000"/>
                <w:sz w:val="28"/>
                <w:szCs w:val="28"/>
              </w:rPr>
              <w:t>   природних ресурсів;</w:t>
            </w:r>
          </w:p>
          <w:p w14:paraId="5E8F98A2" w14:textId="77777777" w:rsidR="00286A3E" w:rsidRPr="00C116A6" w:rsidRDefault="00286A3E" w:rsidP="00286A3E">
            <w:pPr>
              <w:pStyle w:val="a4"/>
              <w:shd w:val="clear" w:color="auto" w:fill="FFFFFF"/>
              <w:spacing w:before="0" w:beforeAutospacing="0" w:after="0" w:afterAutospacing="0"/>
              <w:jc w:val="both"/>
            </w:pPr>
            <w:r w:rsidRPr="00C116A6">
              <w:rPr>
                <w:color w:val="000000"/>
                <w:sz w:val="28"/>
                <w:szCs w:val="28"/>
                <w:shd w:val="clear" w:color="auto" w:fill="FFFFFF"/>
              </w:rPr>
              <w:t xml:space="preserve">- Проведення земельних торгів у формі електронних аукціонів для передачі земельних ділянок сільськогосподарського призначення комунальної власності у користування на умовах оренди для ведення товарного  сільськогосподарського  виробництва,  що </w:t>
            </w:r>
            <w:proofErr w:type="spellStart"/>
            <w:r w:rsidRPr="00C116A6">
              <w:rPr>
                <w:color w:val="000000"/>
                <w:sz w:val="28"/>
                <w:szCs w:val="28"/>
                <w:shd w:val="clear" w:color="auto" w:fill="FFFFFF"/>
              </w:rPr>
              <w:t>даcть</w:t>
            </w:r>
            <w:proofErr w:type="spellEnd"/>
            <w:r w:rsidRPr="00C116A6">
              <w:rPr>
                <w:color w:val="000000"/>
                <w:sz w:val="28"/>
                <w:szCs w:val="28"/>
                <w:shd w:val="clear" w:color="auto" w:fill="FFFFFF"/>
              </w:rPr>
              <w:t xml:space="preserve"> можливість  значно  поповнити</w:t>
            </w:r>
            <w:r w:rsidRPr="00C116A6">
              <w:rPr>
                <w:color w:val="000000"/>
                <w:sz w:val="28"/>
                <w:szCs w:val="28"/>
              </w:rPr>
              <w:t>  бюджет  громади.</w:t>
            </w:r>
          </w:p>
          <w:p w14:paraId="45DF777C" w14:textId="77777777" w:rsidR="00783631" w:rsidRPr="00C116A6" w:rsidRDefault="00783631" w:rsidP="005459F2">
            <w:pPr>
              <w:jc w:val="both"/>
              <w:rPr>
                <w:rFonts w:ascii="Times New Roman" w:hAnsi="Times New Roman" w:cs="Times New Roman"/>
                <w:sz w:val="28"/>
                <w:szCs w:val="28"/>
              </w:rPr>
            </w:pPr>
          </w:p>
          <w:p w14:paraId="28F7BAD2" w14:textId="77777777" w:rsidR="00783631" w:rsidRPr="00C116A6" w:rsidRDefault="00783631" w:rsidP="005459F2">
            <w:pPr>
              <w:ind w:left="193"/>
              <w:jc w:val="both"/>
              <w:rPr>
                <w:rFonts w:ascii="Times New Roman" w:hAnsi="Times New Roman" w:cs="Times New Roman"/>
                <w:sz w:val="28"/>
                <w:szCs w:val="28"/>
              </w:rPr>
            </w:pPr>
          </w:p>
          <w:p w14:paraId="42C6DDE9" w14:textId="77777777" w:rsidR="00E51558" w:rsidRPr="00C116A6" w:rsidRDefault="00404967" w:rsidP="005459F2">
            <w:pPr>
              <w:jc w:val="both"/>
              <w:rPr>
                <w:rFonts w:ascii="Times New Roman" w:hAnsi="Times New Roman" w:cs="Times New Roman"/>
                <w:b/>
                <w:sz w:val="28"/>
                <w:szCs w:val="28"/>
              </w:rPr>
            </w:pPr>
            <w:r w:rsidRPr="00C116A6">
              <w:rPr>
                <w:rFonts w:ascii="Times New Roman" w:hAnsi="Times New Roman" w:cs="Times New Roman"/>
                <w:b/>
                <w:sz w:val="28"/>
                <w:szCs w:val="28"/>
              </w:rPr>
              <w:t xml:space="preserve">- в </w:t>
            </w:r>
            <w:r w:rsidR="00E51558" w:rsidRPr="00C116A6">
              <w:rPr>
                <w:rFonts w:ascii="Times New Roman" w:hAnsi="Times New Roman" w:cs="Times New Roman"/>
                <w:b/>
                <w:sz w:val="28"/>
                <w:szCs w:val="28"/>
              </w:rPr>
              <w:t>соціально - гуманітарній сфері:</w:t>
            </w:r>
          </w:p>
          <w:p w14:paraId="623C0264" w14:textId="77777777" w:rsidR="00404967" w:rsidRPr="00C116A6" w:rsidRDefault="00404967" w:rsidP="005459F2">
            <w:pPr>
              <w:ind w:left="193"/>
              <w:jc w:val="both"/>
              <w:rPr>
                <w:rFonts w:ascii="Times New Roman" w:hAnsi="Times New Roman" w:cs="Times New Roman"/>
                <w:sz w:val="28"/>
                <w:szCs w:val="28"/>
              </w:rPr>
            </w:pPr>
          </w:p>
          <w:p w14:paraId="3334B2DC" w14:textId="77777777" w:rsidR="009D7B1B" w:rsidRPr="00C116A6" w:rsidRDefault="009D7B1B"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Створення належних умов для всебічного та повноцінного розвитку  </w:t>
            </w:r>
          </w:p>
          <w:p w14:paraId="07BE776B" w14:textId="77777777" w:rsidR="009D7B1B" w:rsidRPr="00C116A6" w:rsidRDefault="00656D6E"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D7B1B" w:rsidRPr="00C116A6">
              <w:rPr>
                <w:rFonts w:ascii="Times New Roman" w:hAnsi="Times New Roman" w:cs="Times New Roman"/>
                <w:sz w:val="28"/>
                <w:szCs w:val="28"/>
              </w:rPr>
              <w:t>особистості;</w:t>
            </w:r>
          </w:p>
          <w:p w14:paraId="30F80104" w14:textId="77777777" w:rsidR="009D7B1B" w:rsidRPr="00C116A6" w:rsidRDefault="00DA7CF1" w:rsidP="005459F2">
            <w:pPr>
              <w:jc w:val="both"/>
              <w:rPr>
                <w:rFonts w:ascii="Times New Roman" w:hAnsi="Times New Roman" w:cs="Times New Roman"/>
                <w:sz w:val="28"/>
                <w:szCs w:val="28"/>
              </w:rPr>
            </w:pPr>
            <w:r w:rsidRPr="00C116A6">
              <w:rPr>
                <w:rFonts w:ascii="Times New Roman" w:hAnsi="Times New Roman" w:cs="Times New Roman"/>
                <w:sz w:val="28"/>
                <w:szCs w:val="28"/>
              </w:rPr>
              <w:t>-</w:t>
            </w:r>
            <w:r w:rsidR="00656D6E" w:rsidRPr="00C116A6">
              <w:rPr>
                <w:rFonts w:ascii="Times New Roman" w:hAnsi="Times New Roman" w:cs="Times New Roman"/>
                <w:sz w:val="28"/>
                <w:szCs w:val="28"/>
              </w:rPr>
              <w:t xml:space="preserve"> </w:t>
            </w:r>
            <w:r w:rsidR="009D7B1B" w:rsidRPr="00C116A6">
              <w:rPr>
                <w:rFonts w:ascii="Times New Roman" w:hAnsi="Times New Roman" w:cs="Times New Roman"/>
                <w:sz w:val="28"/>
                <w:szCs w:val="28"/>
              </w:rPr>
              <w:t xml:space="preserve"> Створення належних умов для відродження культурних і</w:t>
            </w:r>
          </w:p>
          <w:p w14:paraId="354BB252" w14:textId="77777777" w:rsidR="009D7B1B" w:rsidRPr="00C116A6" w:rsidRDefault="009D7B1B" w:rsidP="005459F2">
            <w:pPr>
              <w:jc w:val="both"/>
              <w:rPr>
                <w:rFonts w:ascii="Times New Roman" w:hAnsi="Times New Roman" w:cs="Times New Roman"/>
                <w:sz w:val="28"/>
                <w:szCs w:val="28"/>
              </w:rPr>
            </w:pPr>
            <w:r w:rsidRPr="00C116A6">
              <w:rPr>
                <w:rFonts w:ascii="Times New Roman" w:hAnsi="Times New Roman" w:cs="Times New Roman"/>
                <w:sz w:val="28"/>
                <w:szCs w:val="28"/>
              </w:rPr>
              <w:lastRenderedPageBreak/>
              <w:t xml:space="preserve"> </w:t>
            </w:r>
            <w:r w:rsidR="00656D6E" w:rsidRPr="00C116A6">
              <w:rPr>
                <w:rFonts w:ascii="Times New Roman" w:hAnsi="Times New Roman" w:cs="Times New Roman"/>
                <w:sz w:val="28"/>
                <w:szCs w:val="28"/>
              </w:rPr>
              <w:t xml:space="preserve">   </w:t>
            </w:r>
            <w:r w:rsidRPr="00C116A6">
              <w:rPr>
                <w:rFonts w:ascii="Times New Roman" w:hAnsi="Times New Roman" w:cs="Times New Roman"/>
                <w:sz w:val="28"/>
                <w:szCs w:val="28"/>
              </w:rPr>
              <w:t>просвітницьких традицій;</w:t>
            </w:r>
          </w:p>
          <w:p w14:paraId="3404D2A6" w14:textId="77777777" w:rsidR="009D7B1B" w:rsidRPr="00C116A6" w:rsidRDefault="00656D6E"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D7B1B" w:rsidRPr="00C116A6">
              <w:rPr>
                <w:rFonts w:ascii="Times New Roman" w:hAnsi="Times New Roman" w:cs="Times New Roman"/>
                <w:sz w:val="28"/>
                <w:szCs w:val="28"/>
              </w:rPr>
              <w:t>-</w:t>
            </w:r>
            <w:r w:rsidRPr="00C116A6">
              <w:rPr>
                <w:rFonts w:ascii="Times New Roman" w:hAnsi="Times New Roman" w:cs="Times New Roman"/>
                <w:sz w:val="28"/>
                <w:szCs w:val="28"/>
              </w:rPr>
              <w:t xml:space="preserve"> </w:t>
            </w:r>
            <w:r w:rsidR="009D7B1B" w:rsidRPr="00C116A6">
              <w:rPr>
                <w:rFonts w:ascii="Times New Roman" w:hAnsi="Times New Roman" w:cs="Times New Roman"/>
                <w:sz w:val="28"/>
                <w:szCs w:val="28"/>
              </w:rPr>
              <w:t xml:space="preserve"> Підтримка соціально незахищених верств населення;</w:t>
            </w:r>
          </w:p>
          <w:p w14:paraId="3812027F" w14:textId="77777777" w:rsidR="00E51558" w:rsidRPr="00C116A6" w:rsidRDefault="00656D6E"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E51558" w:rsidRPr="00C116A6">
              <w:rPr>
                <w:rFonts w:ascii="Times New Roman" w:hAnsi="Times New Roman" w:cs="Times New Roman"/>
                <w:sz w:val="28"/>
                <w:szCs w:val="28"/>
              </w:rPr>
              <w:t>-</w:t>
            </w:r>
            <w:r w:rsidRPr="00C116A6">
              <w:rPr>
                <w:rFonts w:ascii="Times New Roman" w:hAnsi="Times New Roman" w:cs="Times New Roman"/>
                <w:sz w:val="28"/>
                <w:szCs w:val="28"/>
              </w:rPr>
              <w:t xml:space="preserve"> </w:t>
            </w:r>
            <w:r w:rsidR="00E51558" w:rsidRPr="00C116A6">
              <w:rPr>
                <w:rFonts w:ascii="Times New Roman" w:hAnsi="Times New Roman" w:cs="Times New Roman"/>
                <w:sz w:val="28"/>
                <w:szCs w:val="28"/>
              </w:rPr>
              <w:t xml:space="preserve"> </w:t>
            </w:r>
            <w:r w:rsidR="0094471C" w:rsidRPr="00C116A6">
              <w:rPr>
                <w:rFonts w:ascii="Times New Roman" w:hAnsi="Times New Roman" w:cs="Times New Roman"/>
                <w:sz w:val="28"/>
                <w:szCs w:val="28"/>
              </w:rPr>
              <w:t>Г</w:t>
            </w:r>
            <w:r w:rsidR="00E51558" w:rsidRPr="00C116A6">
              <w:rPr>
                <w:rFonts w:ascii="Times New Roman" w:hAnsi="Times New Roman" w:cs="Times New Roman"/>
                <w:sz w:val="28"/>
                <w:szCs w:val="28"/>
              </w:rPr>
              <w:t>арантований соціальний захист населення;</w:t>
            </w:r>
          </w:p>
          <w:p w14:paraId="25F693F6" w14:textId="77777777" w:rsidR="00E51558" w:rsidRPr="00C116A6" w:rsidRDefault="00656D6E"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E51558" w:rsidRPr="00C116A6">
              <w:rPr>
                <w:rFonts w:ascii="Times New Roman" w:hAnsi="Times New Roman" w:cs="Times New Roman"/>
                <w:sz w:val="28"/>
                <w:szCs w:val="28"/>
              </w:rPr>
              <w:t>-</w:t>
            </w:r>
            <w:r w:rsidRPr="00C116A6">
              <w:rPr>
                <w:rFonts w:ascii="Times New Roman" w:hAnsi="Times New Roman" w:cs="Times New Roman"/>
                <w:sz w:val="28"/>
                <w:szCs w:val="28"/>
              </w:rPr>
              <w:t xml:space="preserve"> </w:t>
            </w:r>
            <w:r w:rsidR="00E51558" w:rsidRPr="00C116A6">
              <w:rPr>
                <w:rFonts w:ascii="Times New Roman" w:hAnsi="Times New Roman" w:cs="Times New Roman"/>
                <w:sz w:val="28"/>
                <w:szCs w:val="28"/>
              </w:rPr>
              <w:t xml:space="preserve"> </w:t>
            </w:r>
            <w:r w:rsidR="0094471C" w:rsidRPr="00C116A6">
              <w:rPr>
                <w:rFonts w:ascii="Times New Roman" w:hAnsi="Times New Roman" w:cs="Times New Roman"/>
                <w:sz w:val="28"/>
                <w:szCs w:val="28"/>
              </w:rPr>
              <w:t>П</w:t>
            </w:r>
            <w:r w:rsidR="00E51558" w:rsidRPr="00C116A6">
              <w:rPr>
                <w:rFonts w:ascii="Times New Roman" w:hAnsi="Times New Roman" w:cs="Times New Roman"/>
                <w:sz w:val="28"/>
                <w:szCs w:val="28"/>
              </w:rPr>
              <w:t>одолання дитячої безпритульності і бездоглядності, запобігання</w:t>
            </w:r>
          </w:p>
          <w:p w14:paraId="7F970554" w14:textId="77777777" w:rsidR="00E51558" w:rsidRPr="00C116A6" w:rsidRDefault="00E51558"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сирітству, створення умов для всебічного розвитку та виховання </w:t>
            </w:r>
          </w:p>
          <w:p w14:paraId="5FB453DC" w14:textId="77777777" w:rsidR="00E51558" w:rsidRPr="00C116A6" w:rsidRDefault="00E51558"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w:t>
            </w:r>
            <w:r w:rsidRPr="00C116A6">
              <w:rPr>
                <w:rFonts w:ascii="Times New Roman" w:hAnsi="Times New Roman" w:cs="Times New Roman"/>
                <w:sz w:val="28"/>
                <w:szCs w:val="28"/>
              </w:rPr>
              <w:t>дітей;</w:t>
            </w:r>
          </w:p>
          <w:p w14:paraId="240211F0" w14:textId="77777777" w:rsidR="00E51558" w:rsidRPr="00C116A6" w:rsidRDefault="00E51558"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 </w:t>
            </w:r>
            <w:r w:rsidR="00656D6E" w:rsidRPr="00C116A6">
              <w:rPr>
                <w:rFonts w:ascii="Times New Roman" w:hAnsi="Times New Roman" w:cs="Times New Roman"/>
                <w:sz w:val="28"/>
                <w:szCs w:val="28"/>
              </w:rPr>
              <w:t xml:space="preserve"> </w:t>
            </w:r>
            <w:r w:rsidR="0094471C" w:rsidRPr="00C116A6">
              <w:rPr>
                <w:rFonts w:ascii="Times New Roman" w:hAnsi="Times New Roman" w:cs="Times New Roman"/>
                <w:sz w:val="28"/>
                <w:szCs w:val="28"/>
              </w:rPr>
              <w:t>П</w:t>
            </w:r>
            <w:r w:rsidRPr="00C116A6">
              <w:rPr>
                <w:rFonts w:ascii="Times New Roman" w:hAnsi="Times New Roman" w:cs="Times New Roman"/>
                <w:sz w:val="28"/>
                <w:szCs w:val="28"/>
              </w:rPr>
              <w:t>окращення якості життя дітей соціально вразливих груп;</w:t>
            </w:r>
          </w:p>
          <w:p w14:paraId="7E76F70E" w14:textId="77777777" w:rsidR="00E51558" w:rsidRPr="00C116A6" w:rsidRDefault="00656D6E"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E51558"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 </w:t>
            </w:r>
            <w:r w:rsidR="0094471C" w:rsidRPr="00C116A6">
              <w:rPr>
                <w:rFonts w:ascii="Times New Roman" w:hAnsi="Times New Roman" w:cs="Times New Roman"/>
                <w:sz w:val="28"/>
                <w:szCs w:val="28"/>
              </w:rPr>
              <w:t>П</w:t>
            </w:r>
            <w:r w:rsidR="00E51558" w:rsidRPr="00C116A6">
              <w:rPr>
                <w:rFonts w:ascii="Times New Roman" w:hAnsi="Times New Roman" w:cs="Times New Roman"/>
                <w:sz w:val="28"/>
                <w:szCs w:val="28"/>
              </w:rPr>
              <w:t>одальше покращення матеріально-технічної бази дошкільних</w:t>
            </w:r>
          </w:p>
          <w:p w14:paraId="34F0D03E" w14:textId="77777777" w:rsidR="00E51558" w:rsidRPr="00C116A6" w:rsidRDefault="00E51558"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w:t>
            </w:r>
            <w:r w:rsidR="00B64BAA" w:rsidRPr="00C116A6">
              <w:rPr>
                <w:rFonts w:ascii="Times New Roman" w:hAnsi="Times New Roman" w:cs="Times New Roman"/>
                <w:sz w:val="28"/>
                <w:szCs w:val="28"/>
              </w:rPr>
              <w:t xml:space="preserve"> </w:t>
            </w:r>
            <w:r w:rsidRPr="00C116A6">
              <w:rPr>
                <w:rFonts w:ascii="Times New Roman" w:hAnsi="Times New Roman" w:cs="Times New Roman"/>
                <w:sz w:val="28"/>
                <w:szCs w:val="28"/>
              </w:rPr>
              <w:t>навчальних закладів;</w:t>
            </w:r>
          </w:p>
          <w:p w14:paraId="1571B39E" w14:textId="77777777" w:rsidR="00E51558" w:rsidRPr="00C116A6" w:rsidRDefault="00E51558"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 </w:t>
            </w:r>
            <w:r w:rsidR="00656D6E" w:rsidRPr="00C116A6">
              <w:rPr>
                <w:rFonts w:ascii="Times New Roman" w:hAnsi="Times New Roman" w:cs="Times New Roman"/>
                <w:sz w:val="28"/>
                <w:szCs w:val="28"/>
              </w:rPr>
              <w:t xml:space="preserve"> </w:t>
            </w:r>
            <w:r w:rsidR="0094471C" w:rsidRPr="00C116A6">
              <w:rPr>
                <w:rFonts w:ascii="Times New Roman" w:hAnsi="Times New Roman" w:cs="Times New Roman"/>
                <w:sz w:val="28"/>
                <w:szCs w:val="28"/>
              </w:rPr>
              <w:t>З</w:t>
            </w:r>
            <w:r w:rsidRPr="00C116A6">
              <w:rPr>
                <w:rFonts w:ascii="Times New Roman" w:hAnsi="Times New Roman" w:cs="Times New Roman"/>
                <w:sz w:val="28"/>
                <w:szCs w:val="28"/>
              </w:rPr>
              <w:t>береження культурної спадщини та сприяння розвитку культури і</w:t>
            </w:r>
          </w:p>
          <w:p w14:paraId="460466C0" w14:textId="77777777" w:rsidR="00E51558" w:rsidRPr="00C116A6" w:rsidRDefault="00656D6E"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E51558" w:rsidRPr="00C116A6">
              <w:rPr>
                <w:rFonts w:ascii="Times New Roman" w:hAnsi="Times New Roman" w:cs="Times New Roman"/>
                <w:sz w:val="28"/>
                <w:szCs w:val="28"/>
              </w:rPr>
              <w:t xml:space="preserve"> </w:t>
            </w:r>
            <w:r w:rsidR="00B64BAA" w:rsidRPr="00C116A6">
              <w:rPr>
                <w:rFonts w:ascii="Times New Roman" w:hAnsi="Times New Roman" w:cs="Times New Roman"/>
                <w:sz w:val="28"/>
                <w:szCs w:val="28"/>
              </w:rPr>
              <w:t xml:space="preserve"> </w:t>
            </w:r>
            <w:r w:rsidR="00E51558" w:rsidRPr="00C116A6">
              <w:rPr>
                <w:rFonts w:ascii="Times New Roman" w:hAnsi="Times New Roman" w:cs="Times New Roman"/>
                <w:sz w:val="28"/>
                <w:szCs w:val="28"/>
              </w:rPr>
              <w:t>мистецтва, розвиток зовнішньоекономічних зв’язків;</w:t>
            </w:r>
          </w:p>
          <w:p w14:paraId="31E6AFFD" w14:textId="77777777" w:rsidR="00E51558" w:rsidRPr="00C116A6" w:rsidRDefault="00E51558"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DA7CF1" w:rsidRPr="00C116A6">
              <w:rPr>
                <w:rFonts w:ascii="Times New Roman" w:hAnsi="Times New Roman" w:cs="Times New Roman"/>
                <w:sz w:val="28"/>
                <w:szCs w:val="28"/>
              </w:rPr>
              <w:t>-</w:t>
            </w:r>
            <w:r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w:t>
            </w:r>
            <w:r w:rsidR="0094471C" w:rsidRPr="00C116A6">
              <w:rPr>
                <w:rFonts w:ascii="Times New Roman" w:hAnsi="Times New Roman" w:cs="Times New Roman"/>
                <w:sz w:val="28"/>
                <w:szCs w:val="28"/>
              </w:rPr>
              <w:t>П</w:t>
            </w:r>
            <w:r w:rsidRPr="00C116A6">
              <w:rPr>
                <w:rFonts w:ascii="Times New Roman" w:hAnsi="Times New Roman" w:cs="Times New Roman"/>
                <w:sz w:val="28"/>
                <w:szCs w:val="28"/>
              </w:rPr>
              <w:t>ідвищення якості надання житлово-комунальних послуг;</w:t>
            </w:r>
          </w:p>
          <w:p w14:paraId="79FA4763" w14:textId="77777777" w:rsidR="00E51558" w:rsidRPr="00C116A6" w:rsidRDefault="00656D6E"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E51558" w:rsidRPr="00C116A6">
              <w:rPr>
                <w:rFonts w:ascii="Times New Roman" w:hAnsi="Times New Roman" w:cs="Times New Roman"/>
                <w:sz w:val="28"/>
                <w:szCs w:val="28"/>
              </w:rPr>
              <w:t xml:space="preserve">- </w:t>
            </w:r>
            <w:r w:rsidR="00B64BAA" w:rsidRPr="00C116A6">
              <w:rPr>
                <w:rFonts w:ascii="Times New Roman" w:hAnsi="Times New Roman" w:cs="Times New Roman"/>
                <w:sz w:val="28"/>
                <w:szCs w:val="28"/>
              </w:rPr>
              <w:t xml:space="preserve"> </w:t>
            </w:r>
            <w:r w:rsidR="0094471C" w:rsidRPr="00C116A6">
              <w:rPr>
                <w:rFonts w:ascii="Times New Roman" w:hAnsi="Times New Roman" w:cs="Times New Roman"/>
                <w:sz w:val="28"/>
                <w:szCs w:val="28"/>
              </w:rPr>
              <w:t>С</w:t>
            </w:r>
            <w:r w:rsidR="00E51558" w:rsidRPr="00C116A6">
              <w:rPr>
                <w:rFonts w:ascii="Times New Roman" w:hAnsi="Times New Roman" w:cs="Times New Roman"/>
                <w:sz w:val="28"/>
                <w:szCs w:val="28"/>
              </w:rPr>
              <w:t>прияння національно - патріотичному, культурному та духовному</w:t>
            </w:r>
          </w:p>
          <w:p w14:paraId="11918FF0" w14:textId="77777777" w:rsidR="00E51558" w:rsidRPr="00C116A6" w:rsidRDefault="00E51558"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B64BAA" w:rsidRPr="00C116A6">
              <w:rPr>
                <w:rFonts w:ascii="Times New Roman" w:hAnsi="Times New Roman" w:cs="Times New Roman"/>
                <w:sz w:val="28"/>
                <w:szCs w:val="28"/>
              </w:rPr>
              <w:t xml:space="preserve">  </w:t>
            </w:r>
            <w:r w:rsidRPr="00C116A6">
              <w:rPr>
                <w:rFonts w:ascii="Times New Roman" w:hAnsi="Times New Roman" w:cs="Times New Roman"/>
                <w:sz w:val="28"/>
                <w:szCs w:val="28"/>
              </w:rPr>
              <w:t>вихованню та самовихованню молоді;</w:t>
            </w:r>
          </w:p>
          <w:p w14:paraId="184B9E1E" w14:textId="77777777" w:rsidR="00E51558" w:rsidRPr="00C116A6" w:rsidRDefault="00E51558"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 </w:t>
            </w:r>
            <w:r w:rsidR="00656D6E" w:rsidRPr="00C116A6">
              <w:rPr>
                <w:rFonts w:ascii="Times New Roman" w:hAnsi="Times New Roman" w:cs="Times New Roman"/>
                <w:sz w:val="28"/>
                <w:szCs w:val="28"/>
              </w:rPr>
              <w:t xml:space="preserve"> </w:t>
            </w:r>
            <w:r w:rsidR="0094471C" w:rsidRPr="00C116A6">
              <w:rPr>
                <w:rFonts w:ascii="Times New Roman" w:hAnsi="Times New Roman" w:cs="Times New Roman"/>
                <w:sz w:val="28"/>
                <w:szCs w:val="28"/>
              </w:rPr>
              <w:t>З</w:t>
            </w:r>
            <w:r w:rsidRPr="00C116A6">
              <w:rPr>
                <w:rFonts w:ascii="Times New Roman" w:hAnsi="Times New Roman" w:cs="Times New Roman"/>
                <w:sz w:val="28"/>
                <w:szCs w:val="28"/>
              </w:rPr>
              <w:t>абезпечення соціальних гарантій населення;</w:t>
            </w:r>
            <w:r w:rsidR="00656D6E" w:rsidRPr="00C116A6">
              <w:rPr>
                <w:rFonts w:ascii="Times New Roman" w:hAnsi="Times New Roman" w:cs="Times New Roman"/>
                <w:sz w:val="28"/>
                <w:szCs w:val="28"/>
              </w:rPr>
              <w:t xml:space="preserve"> </w:t>
            </w:r>
          </w:p>
          <w:p w14:paraId="27FD93A8" w14:textId="77777777" w:rsidR="00E51558" w:rsidRPr="00C116A6" w:rsidRDefault="00656D6E"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E51558" w:rsidRPr="00C116A6">
              <w:rPr>
                <w:rFonts w:ascii="Times New Roman" w:hAnsi="Times New Roman" w:cs="Times New Roman"/>
                <w:sz w:val="28"/>
                <w:szCs w:val="28"/>
              </w:rPr>
              <w:t>-</w:t>
            </w:r>
            <w:r w:rsidRPr="00C116A6">
              <w:rPr>
                <w:rFonts w:ascii="Times New Roman" w:hAnsi="Times New Roman" w:cs="Times New Roman"/>
                <w:sz w:val="28"/>
                <w:szCs w:val="28"/>
              </w:rPr>
              <w:t xml:space="preserve"> </w:t>
            </w:r>
            <w:r w:rsidR="00E51558" w:rsidRPr="00C116A6">
              <w:rPr>
                <w:rFonts w:ascii="Times New Roman" w:hAnsi="Times New Roman" w:cs="Times New Roman"/>
                <w:sz w:val="28"/>
                <w:szCs w:val="28"/>
              </w:rPr>
              <w:t xml:space="preserve"> </w:t>
            </w:r>
            <w:r w:rsidR="0094471C" w:rsidRPr="00C116A6">
              <w:rPr>
                <w:rFonts w:ascii="Times New Roman" w:hAnsi="Times New Roman" w:cs="Times New Roman"/>
                <w:sz w:val="28"/>
                <w:szCs w:val="28"/>
              </w:rPr>
              <w:t>Ф</w:t>
            </w:r>
            <w:r w:rsidR="00E51558" w:rsidRPr="00C116A6">
              <w:rPr>
                <w:rFonts w:ascii="Times New Roman" w:hAnsi="Times New Roman" w:cs="Times New Roman"/>
                <w:sz w:val="28"/>
                <w:szCs w:val="28"/>
              </w:rPr>
              <w:t>ормування та розвиток здорового способу життя;</w:t>
            </w:r>
          </w:p>
          <w:p w14:paraId="461654B2" w14:textId="77777777" w:rsidR="00E51558" w:rsidRPr="00C116A6" w:rsidRDefault="00656D6E"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E51558"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 </w:t>
            </w:r>
            <w:r w:rsidR="0094471C" w:rsidRPr="00C116A6">
              <w:rPr>
                <w:rFonts w:ascii="Times New Roman" w:hAnsi="Times New Roman" w:cs="Times New Roman"/>
                <w:sz w:val="28"/>
                <w:szCs w:val="28"/>
              </w:rPr>
              <w:t>Я</w:t>
            </w:r>
            <w:r w:rsidR="00E51558" w:rsidRPr="00C116A6">
              <w:rPr>
                <w:rFonts w:ascii="Times New Roman" w:hAnsi="Times New Roman" w:cs="Times New Roman"/>
                <w:sz w:val="28"/>
                <w:szCs w:val="28"/>
              </w:rPr>
              <w:t>кісне надання медичної допомоги;</w:t>
            </w:r>
          </w:p>
          <w:p w14:paraId="61BC0123" w14:textId="77777777" w:rsidR="0094471C" w:rsidRPr="00C116A6" w:rsidRDefault="00656D6E"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4471C" w:rsidRPr="00C116A6">
              <w:rPr>
                <w:rFonts w:ascii="Times New Roman" w:hAnsi="Times New Roman" w:cs="Times New Roman"/>
                <w:sz w:val="28"/>
                <w:szCs w:val="28"/>
              </w:rPr>
              <w:t>-</w:t>
            </w:r>
            <w:r w:rsidRPr="00C116A6">
              <w:rPr>
                <w:rFonts w:ascii="Times New Roman" w:hAnsi="Times New Roman" w:cs="Times New Roman"/>
                <w:sz w:val="28"/>
                <w:szCs w:val="28"/>
              </w:rPr>
              <w:t xml:space="preserve"> </w:t>
            </w:r>
            <w:r w:rsidR="0094471C" w:rsidRPr="00C116A6">
              <w:rPr>
                <w:rFonts w:ascii="Times New Roman" w:hAnsi="Times New Roman" w:cs="Times New Roman"/>
                <w:sz w:val="28"/>
                <w:szCs w:val="28"/>
              </w:rPr>
              <w:t xml:space="preserve"> Покращення розвитку фізкультурного руху в селищі;</w:t>
            </w:r>
          </w:p>
          <w:p w14:paraId="048478B4" w14:textId="77777777" w:rsidR="00E51558" w:rsidRPr="00C116A6" w:rsidRDefault="00656D6E"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E51558"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 </w:t>
            </w:r>
            <w:r w:rsidR="0094471C" w:rsidRPr="00C116A6">
              <w:rPr>
                <w:rFonts w:ascii="Times New Roman" w:hAnsi="Times New Roman" w:cs="Times New Roman"/>
                <w:sz w:val="28"/>
                <w:szCs w:val="28"/>
              </w:rPr>
              <w:t>П</w:t>
            </w:r>
            <w:r w:rsidR="00E51558" w:rsidRPr="00C116A6">
              <w:rPr>
                <w:rFonts w:ascii="Times New Roman" w:hAnsi="Times New Roman" w:cs="Times New Roman"/>
                <w:sz w:val="28"/>
                <w:szCs w:val="28"/>
              </w:rPr>
              <w:t>одальше реформування медичного обслуговування.</w:t>
            </w:r>
          </w:p>
          <w:p w14:paraId="691754D3" w14:textId="77777777" w:rsidR="006208A1" w:rsidRPr="00C116A6" w:rsidRDefault="006208A1" w:rsidP="005459F2">
            <w:pPr>
              <w:jc w:val="both"/>
              <w:rPr>
                <w:rFonts w:ascii="Times New Roman" w:hAnsi="Times New Roman" w:cs="Times New Roman"/>
                <w:color w:val="000000"/>
                <w:sz w:val="28"/>
                <w:szCs w:val="28"/>
                <w:lang w:eastAsia="ru-RU"/>
              </w:rPr>
            </w:pPr>
            <w:r w:rsidRPr="00C116A6">
              <w:rPr>
                <w:rFonts w:ascii="Times New Roman" w:hAnsi="Times New Roman" w:cs="Times New Roman"/>
                <w:color w:val="000000"/>
                <w:sz w:val="28"/>
                <w:szCs w:val="28"/>
                <w:lang w:eastAsia="ru-RU"/>
              </w:rPr>
              <w:t xml:space="preserve"> </w:t>
            </w:r>
            <w:r w:rsidR="00286A3E" w:rsidRPr="00C116A6">
              <w:rPr>
                <w:rFonts w:ascii="Times New Roman" w:hAnsi="Times New Roman" w:cs="Times New Roman"/>
                <w:color w:val="000000"/>
                <w:sz w:val="28"/>
                <w:szCs w:val="28"/>
                <w:lang w:eastAsia="ru-RU"/>
              </w:rPr>
              <w:t xml:space="preserve">- </w:t>
            </w:r>
            <w:r w:rsidRPr="00C116A6">
              <w:rPr>
                <w:rFonts w:ascii="Times New Roman" w:hAnsi="Times New Roman" w:cs="Times New Roman"/>
                <w:color w:val="000000"/>
                <w:sz w:val="28"/>
                <w:szCs w:val="28"/>
                <w:lang w:eastAsia="ru-RU"/>
              </w:rPr>
              <w:t>К</w:t>
            </w:r>
            <w:r w:rsidR="00286A3E" w:rsidRPr="00C116A6">
              <w:rPr>
                <w:rFonts w:ascii="Times New Roman" w:hAnsi="Times New Roman" w:cs="Times New Roman"/>
                <w:color w:val="000000"/>
                <w:sz w:val="28"/>
                <w:szCs w:val="28"/>
                <w:lang w:eastAsia="ru-RU"/>
              </w:rPr>
              <w:t xml:space="preserve">омплексна підтримка у економічному та соціальному аспекті суспільного </w:t>
            </w:r>
          </w:p>
          <w:p w14:paraId="3F1E0EC6" w14:textId="77777777" w:rsidR="006208A1" w:rsidRPr="00C116A6" w:rsidRDefault="006208A1" w:rsidP="005459F2">
            <w:pPr>
              <w:jc w:val="both"/>
              <w:rPr>
                <w:rFonts w:ascii="Times New Roman" w:hAnsi="Times New Roman" w:cs="Times New Roman"/>
                <w:color w:val="000000"/>
                <w:sz w:val="28"/>
                <w:szCs w:val="28"/>
                <w:lang w:eastAsia="ru-RU"/>
              </w:rPr>
            </w:pPr>
            <w:r w:rsidRPr="00C116A6">
              <w:rPr>
                <w:rFonts w:ascii="Times New Roman" w:hAnsi="Times New Roman" w:cs="Times New Roman"/>
                <w:color w:val="000000"/>
                <w:sz w:val="28"/>
                <w:szCs w:val="28"/>
                <w:lang w:eastAsia="ru-RU"/>
              </w:rPr>
              <w:t xml:space="preserve">   </w:t>
            </w:r>
            <w:r w:rsidR="00286A3E" w:rsidRPr="00C116A6">
              <w:rPr>
                <w:rFonts w:ascii="Times New Roman" w:hAnsi="Times New Roman" w:cs="Times New Roman"/>
                <w:color w:val="000000"/>
                <w:sz w:val="28"/>
                <w:szCs w:val="28"/>
                <w:lang w:eastAsia="ru-RU"/>
              </w:rPr>
              <w:t xml:space="preserve">життя військовослужбовців, ветеранів війни,сімей загиблих (померлих, </w:t>
            </w:r>
          </w:p>
          <w:p w14:paraId="7F299FE3" w14:textId="77777777" w:rsidR="006208A1" w:rsidRPr="00C116A6" w:rsidRDefault="006208A1" w:rsidP="005459F2">
            <w:pPr>
              <w:jc w:val="both"/>
              <w:rPr>
                <w:rFonts w:ascii="Times New Roman" w:hAnsi="Times New Roman" w:cs="Times New Roman"/>
                <w:color w:val="000000"/>
                <w:sz w:val="28"/>
                <w:szCs w:val="28"/>
                <w:lang w:eastAsia="ru-RU"/>
              </w:rPr>
            </w:pPr>
            <w:r w:rsidRPr="00C116A6">
              <w:rPr>
                <w:rFonts w:ascii="Times New Roman" w:hAnsi="Times New Roman" w:cs="Times New Roman"/>
                <w:color w:val="000000"/>
                <w:sz w:val="28"/>
                <w:szCs w:val="28"/>
                <w:lang w:eastAsia="ru-RU"/>
              </w:rPr>
              <w:t xml:space="preserve">   </w:t>
            </w:r>
            <w:r w:rsidR="00286A3E" w:rsidRPr="00C116A6">
              <w:rPr>
                <w:rFonts w:ascii="Times New Roman" w:hAnsi="Times New Roman" w:cs="Times New Roman"/>
                <w:color w:val="000000"/>
                <w:sz w:val="28"/>
                <w:szCs w:val="28"/>
                <w:lang w:eastAsia="ru-RU"/>
              </w:rPr>
              <w:t xml:space="preserve">зниклих безвісти за особливих обставин) Захисників і Захисниць України, </w:t>
            </w:r>
          </w:p>
          <w:p w14:paraId="7AE7BF1F" w14:textId="77777777" w:rsidR="009A20EB" w:rsidRPr="00C116A6" w:rsidRDefault="006208A1" w:rsidP="005459F2">
            <w:pPr>
              <w:jc w:val="both"/>
              <w:rPr>
                <w:rFonts w:ascii="Times New Roman" w:hAnsi="Times New Roman" w:cs="Times New Roman"/>
                <w:sz w:val="28"/>
                <w:szCs w:val="28"/>
              </w:rPr>
            </w:pPr>
            <w:r w:rsidRPr="00C116A6">
              <w:rPr>
                <w:rFonts w:ascii="Times New Roman" w:hAnsi="Times New Roman" w:cs="Times New Roman"/>
                <w:color w:val="000000"/>
                <w:sz w:val="28"/>
                <w:szCs w:val="28"/>
                <w:lang w:eastAsia="ru-RU"/>
              </w:rPr>
              <w:t xml:space="preserve">   </w:t>
            </w:r>
            <w:r w:rsidR="00286A3E" w:rsidRPr="00C116A6">
              <w:rPr>
                <w:rFonts w:ascii="Times New Roman" w:hAnsi="Times New Roman" w:cs="Times New Roman"/>
                <w:color w:val="000000"/>
                <w:sz w:val="28"/>
                <w:szCs w:val="28"/>
                <w:lang w:eastAsia="ru-RU"/>
              </w:rPr>
              <w:t>вимушено-переміщених осіб на території громади</w:t>
            </w:r>
          </w:p>
          <w:p w14:paraId="279C0B9D" w14:textId="77777777" w:rsidR="009A20EB" w:rsidRPr="00C116A6" w:rsidRDefault="00423D5C" w:rsidP="005459F2">
            <w:pPr>
              <w:jc w:val="both"/>
              <w:rPr>
                <w:rFonts w:ascii="Times New Roman" w:hAnsi="Times New Roman" w:cs="Times New Roman"/>
                <w:b/>
                <w:sz w:val="28"/>
                <w:szCs w:val="28"/>
              </w:rPr>
            </w:pPr>
            <w:r w:rsidRPr="00C116A6">
              <w:rPr>
                <w:rFonts w:ascii="Times New Roman" w:hAnsi="Times New Roman" w:cs="Times New Roman"/>
                <w:sz w:val="28"/>
                <w:szCs w:val="28"/>
              </w:rPr>
              <w:t xml:space="preserve"> </w:t>
            </w:r>
            <w:r w:rsidRPr="00C116A6">
              <w:rPr>
                <w:rFonts w:ascii="Times New Roman" w:hAnsi="Times New Roman" w:cs="Times New Roman"/>
                <w:b/>
                <w:sz w:val="28"/>
                <w:szCs w:val="28"/>
              </w:rPr>
              <w:t>- у</w:t>
            </w:r>
            <w:r w:rsidR="009A20EB" w:rsidRPr="00C116A6">
              <w:rPr>
                <w:rFonts w:ascii="Times New Roman" w:hAnsi="Times New Roman" w:cs="Times New Roman"/>
                <w:b/>
                <w:sz w:val="28"/>
                <w:szCs w:val="28"/>
              </w:rPr>
              <w:t xml:space="preserve"> сфері планування та </w:t>
            </w:r>
            <w:r w:rsidRPr="00C116A6">
              <w:rPr>
                <w:rFonts w:ascii="Times New Roman" w:hAnsi="Times New Roman" w:cs="Times New Roman"/>
                <w:b/>
                <w:sz w:val="28"/>
                <w:szCs w:val="28"/>
              </w:rPr>
              <w:t>о</w:t>
            </w:r>
            <w:r w:rsidR="009A20EB" w:rsidRPr="00C116A6">
              <w:rPr>
                <w:rFonts w:ascii="Times New Roman" w:hAnsi="Times New Roman" w:cs="Times New Roman"/>
                <w:b/>
                <w:sz w:val="28"/>
                <w:szCs w:val="28"/>
              </w:rPr>
              <w:t>бліку</w:t>
            </w:r>
            <w:r w:rsidRPr="00C116A6">
              <w:rPr>
                <w:rFonts w:ascii="Times New Roman" w:hAnsi="Times New Roman" w:cs="Times New Roman"/>
                <w:b/>
                <w:sz w:val="28"/>
                <w:szCs w:val="28"/>
              </w:rPr>
              <w:t>:</w:t>
            </w:r>
          </w:p>
          <w:p w14:paraId="2876498C" w14:textId="77777777" w:rsidR="009A20EB" w:rsidRPr="00C116A6" w:rsidRDefault="009A20EB" w:rsidP="005459F2">
            <w:pPr>
              <w:jc w:val="both"/>
              <w:rPr>
                <w:rFonts w:ascii="Times New Roman" w:hAnsi="Times New Roman" w:cs="Times New Roman"/>
                <w:sz w:val="28"/>
                <w:szCs w:val="28"/>
              </w:rPr>
            </w:pPr>
          </w:p>
          <w:p w14:paraId="5CF04C96" w14:textId="77777777" w:rsidR="00DA7CF1" w:rsidRPr="00C116A6" w:rsidRDefault="00423D5C"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A20EB" w:rsidRPr="00C116A6">
              <w:rPr>
                <w:rFonts w:ascii="Times New Roman" w:hAnsi="Times New Roman" w:cs="Times New Roman"/>
                <w:sz w:val="28"/>
                <w:szCs w:val="28"/>
              </w:rPr>
              <w:t>Підготовка місцевих програм з інших питань самоврядування, подання їх на</w:t>
            </w:r>
            <w:r w:rsidR="007D0923"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 </w:t>
            </w:r>
            <w:r w:rsidR="00DA7CF1" w:rsidRPr="00C116A6">
              <w:rPr>
                <w:rFonts w:ascii="Times New Roman" w:hAnsi="Times New Roman" w:cs="Times New Roman"/>
                <w:sz w:val="28"/>
                <w:szCs w:val="28"/>
              </w:rPr>
              <w:t xml:space="preserve"> </w:t>
            </w:r>
          </w:p>
          <w:p w14:paraId="09B6F056" w14:textId="77777777" w:rsidR="00DA7CF1" w:rsidRPr="00C116A6" w:rsidRDefault="00DA7CF1"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A20EB" w:rsidRPr="00C116A6">
              <w:rPr>
                <w:rFonts w:ascii="Times New Roman" w:hAnsi="Times New Roman" w:cs="Times New Roman"/>
                <w:sz w:val="28"/>
                <w:szCs w:val="28"/>
              </w:rPr>
              <w:t>затвердження ради, організація їх виконання, подання раді звітів про хід і</w:t>
            </w:r>
            <w:r w:rsidR="007D0923"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   </w:t>
            </w:r>
          </w:p>
          <w:p w14:paraId="4A2EBE8D" w14:textId="77777777" w:rsidR="009A20EB" w:rsidRPr="00C116A6" w:rsidRDefault="00DA7CF1"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A20EB" w:rsidRPr="00C116A6">
              <w:rPr>
                <w:rFonts w:ascii="Times New Roman" w:hAnsi="Times New Roman" w:cs="Times New Roman"/>
                <w:sz w:val="28"/>
                <w:szCs w:val="28"/>
              </w:rPr>
              <w:t xml:space="preserve">результати цих програм. </w:t>
            </w:r>
          </w:p>
          <w:p w14:paraId="7E51009C" w14:textId="77777777" w:rsidR="009A20EB" w:rsidRPr="00C116A6" w:rsidRDefault="009A20EB" w:rsidP="005459F2">
            <w:pPr>
              <w:ind w:left="193"/>
              <w:jc w:val="both"/>
              <w:rPr>
                <w:rFonts w:ascii="Times New Roman" w:hAnsi="Times New Roman" w:cs="Times New Roman"/>
                <w:sz w:val="28"/>
                <w:szCs w:val="28"/>
              </w:rPr>
            </w:pPr>
          </w:p>
          <w:p w14:paraId="04915544" w14:textId="77777777" w:rsidR="0096000E" w:rsidRPr="00C116A6" w:rsidRDefault="000B2749" w:rsidP="0096000E">
            <w:pPr>
              <w:jc w:val="both"/>
              <w:rPr>
                <w:rFonts w:ascii="e-ukraine" w:hAnsi="e-ukraine"/>
                <w:color w:val="575757"/>
              </w:rPr>
            </w:pPr>
            <w:r w:rsidRPr="00C116A6">
              <w:rPr>
                <w:rFonts w:ascii="Times New Roman" w:hAnsi="Times New Roman" w:cs="Times New Roman"/>
                <w:b/>
                <w:sz w:val="28"/>
                <w:szCs w:val="28"/>
              </w:rPr>
              <w:t xml:space="preserve">         </w:t>
            </w:r>
            <w:r w:rsidR="00E51558" w:rsidRPr="00C116A6">
              <w:rPr>
                <w:rFonts w:ascii="Times New Roman" w:hAnsi="Times New Roman" w:cs="Times New Roman"/>
                <w:b/>
                <w:sz w:val="28"/>
                <w:szCs w:val="28"/>
              </w:rPr>
              <w:t>Критерії досягнення головної мети:</w:t>
            </w:r>
            <w:r w:rsidR="009C2DFC" w:rsidRPr="00C116A6">
              <w:rPr>
                <w:rFonts w:ascii="Times New Roman" w:hAnsi="Times New Roman" w:cs="Times New Roman"/>
                <w:b/>
                <w:sz w:val="28"/>
                <w:szCs w:val="28"/>
              </w:rPr>
              <w:t xml:space="preserve"> </w:t>
            </w:r>
          </w:p>
          <w:p w14:paraId="5680B717" w14:textId="77777777" w:rsidR="00E51558" w:rsidRPr="00C116A6" w:rsidRDefault="00E51558" w:rsidP="005459F2">
            <w:pPr>
              <w:jc w:val="both"/>
              <w:rPr>
                <w:rFonts w:ascii="Times New Roman" w:hAnsi="Times New Roman" w:cs="Times New Roman"/>
                <w:sz w:val="28"/>
                <w:szCs w:val="28"/>
              </w:rPr>
            </w:pPr>
            <w:r w:rsidRPr="00C116A6">
              <w:rPr>
                <w:rFonts w:ascii="Times New Roman" w:hAnsi="Times New Roman" w:cs="Times New Roman"/>
                <w:sz w:val="28"/>
                <w:szCs w:val="28"/>
              </w:rPr>
              <w:t>Підвищення рівня життя </w:t>
            </w:r>
            <w:r w:rsidR="00DA7CF1" w:rsidRPr="00C116A6">
              <w:rPr>
                <w:rFonts w:ascii="Times New Roman" w:hAnsi="Times New Roman" w:cs="Times New Roman"/>
                <w:sz w:val="28"/>
                <w:szCs w:val="28"/>
              </w:rPr>
              <w:t xml:space="preserve">- </w:t>
            </w:r>
            <w:r w:rsidRPr="00C116A6">
              <w:rPr>
                <w:rFonts w:ascii="Times New Roman" w:hAnsi="Times New Roman" w:cs="Times New Roman"/>
                <w:sz w:val="28"/>
                <w:szCs w:val="28"/>
              </w:rPr>
              <w:t>зростання реального наявного доходу, збільшення середньомісячної заробітної плати, створення прийомних сімей та будинків сімейного типу, створення нових робочих місць, зниження рівня зареєстрованого безробіття, бронювання робочих місць для громадян, які потребують соціального захисту.</w:t>
            </w:r>
          </w:p>
          <w:p w14:paraId="22FCDFB3" w14:textId="77777777" w:rsidR="00E51558" w:rsidRPr="00C116A6" w:rsidRDefault="00E51558" w:rsidP="005459F2">
            <w:pPr>
              <w:jc w:val="both"/>
              <w:rPr>
                <w:rFonts w:ascii="Times New Roman" w:hAnsi="Times New Roman" w:cs="Times New Roman"/>
                <w:sz w:val="28"/>
                <w:szCs w:val="28"/>
              </w:rPr>
            </w:pPr>
            <w:r w:rsidRPr="00C116A6">
              <w:rPr>
                <w:rFonts w:ascii="Times New Roman" w:hAnsi="Times New Roman" w:cs="Times New Roman"/>
                <w:sz w:val="28"/>
                <w:szCs w:val="28"/>
              </w:rPr>
              <w:t>Розвиток основних галузей економіки на підставі її інноваційно-інвестиційних складових, обсягів продукції промисловості у порівняних цінах, освоєння нових конкурентоспроможних видів продукції, збільшення експорту товарів.</w:t>
            </w:r>
          </w:p>
          <w:p w14:paraId="5A1E908C" w14:textId="77777777" w:rsidR="00E51558" w:rsidRPr="00C116A6" w:rsidRDefault="00E51558" w:rsidP="005459F2">
            <w:pPr>
              <w:jc w:val="both"/>
              <w:rPr>
                <w:rFonts w:ascii="Times New Roman" w:hAnsi="Times New Roman" w:cs="Times New Roman"/>
                <w:sz w:val="28"/>
                <w:szCs w:val="28"/>
              </w:rPr>
            </w:pPr>
            <w:r w:rsidRPr="00C116A6">
              <w:rPr>
                <w:rFonts w:ascii="Times New Roman" w:hAnsi="Times New Roman" w:cs="Times New Roman"/>
                <w:sz w:val="28"/>
                <w:szCs w:val="28"/>
              </w:rPr>
              <w:t>Активізація підприємницької діяльності – збільшення кількості  підприємств малого і середнього бізнесу.</w:t>
            </w:r>
          </w:p>
          <w:p w14:paraId="619C1F60" w14:textId="77777777" w:rsidR="00E51558" w:rsidRPr="00C116A6" w:rsidRDefault="00E51558" w:rsidP="005459F2">
            <w:pPr>
              <w:jc w:val="both"/>
              <w:rPr>
                <w:rFonts w:ascii="Times New Roman" w:hAnsi="Times New Roman" w:cs="Times New Roman"/>
                <w:sz w:val="28"/>
                <w:szCs w:val="28"/>
              </w:rPr>
            </w:pPr>
            <w:r w:rsidRPr="00C116A6">
              <w:rPr>
                <w:rFonts w:ascii="Times New Roman" w:hAnsi="Times New Roman" w:cs="Times New Roman"/>
                <w:sz w:val="28"/>
                <w:szCs w:val="28"/>
              </w:rPr>
              <w:t>Поліпшення інвестиційного клімату – зростання обсягу інвестицій в основний капітал.</w:t>
            </w:r>
          </w:p>
          <w:p w14:paraId="3D6CA1E2" w14:textId="77777777" w:rsidR="00E51558" w:rsidRPr="00C116A6" w:rsidRDefault="00E51558" w:rsidP="005459F2">
            <w:pPr>
              <w:jc w:val="both"/>
              <w:rPr>
                <w:rFonts w:ascii="Times New Roman" w:hAnsi="Times New Roman" w:cs="Times New Roman"/>
                <w:sz w:val="28"/>
                <w:szCs w:val="28"/>
              </w:rPr>
            </w:pPr>
            <w:r w:rsidRPr="00C116A6">
              <w:rPr>
                <w:rFonts w:ascii="Times New Roman" w:hAnsi="Times New Roman" w:cs="Times New Roman"/>
                <w:sz w:val="28"/>
                <w:szCs w:val="28"/>
              </w:rPr>
              <w:t>Підвищення якості життєзабезпечення людини – реконструкція мереж водопроводів та водовідведення, ремонт та будівництво доріг та тротуарів; продовження реконструкції вуличного освітлення, підвищення санітарної культури серед жителів </w:t>
            </w:r>
            <w:r w:rsidR="00005FB2" w:rsidRPr="00C116A6">
              <w:rPr>
                <w:rFonts w:ascii="Times New Roman" w:hAnsi="Times New Roman" w:cs="Times New Roman"/>
                <w:sz w:val="28"/>
                <w:szCs w:val="28"/>
              </w:rPr>
              <w:t>громади,</w:t>
            </w:r>
            <w:r w:rsidRPr="00C116A6">
              <w:rPr>
                <w:rFonts w:ascii="Times New Roman" w:hAnsi="Times New Roman" w:cs="Times New Roman"/>
                <w:sz w:val="28"/>
                <w:szCs w:val="28"/>
              </w:rPr>
              <w:t xml:space="preserve"> озеленення </w:t>
            </w:r>
            <w:r w:rsidR="00005FB2" w:rsidRPr="00C116A6">
              <w:rPr>
                <w:rFonts w:ascii="Times New Roman" w:hAnsi="Times New Roman" w:cs="Times New Roman"/>
                <w:sz w:val="28"/>
                <w:szCs w:val="28"/>
              </w:rPr>
              <w:t>населених пунктів громади,</w:t>
            </w:r>
            <w:r w:rsidRPr="00C116A6">
              <w:rPr>
                <w:rFonts w:ascii="Times New Roman" w:hAnsi="Times New Roman" w:cs="Times New Roman"/>
                <w:sz w:val="28"/>
                <w:szCs w:val="28"/>
              </w:rPr>
              <w:t xml:space="preserve"> </w:t>
            </w:r>
            <w:r w:rsidRPr="00C116A6">
              <w:rPr>
                <w:rFonts w:ascii="Times New Roman" w:hAnsi="Times New Roman" w:cs="Times New Roman"/>
                <w:sz w:val="28"/>
                <w:szCs w:val="28"/>
              </w:rPr>
              <w:lastRenderedPageBreak/>
              <w:t>приріст обсягу роздрібного товарообороту підприємств роздрібної торгівлі та ресторанного господарства.</w:t>
            </w:r>
          </w:p>
          <w:p w14:paraId="0B8B262F" w14:textId="77777777" w:rsidR="00F73FAE" w:rsidRPr="00C116A6" w:rsidRDefault="00F73FAE" w:rsidP="005459F2">
            <w:pPr>
              <w:jc w:val="both"/>
              <w:rPr>
                <w:rFonts w:ascii="Times New Roman" w:hAnsi="Times New Roman" w:cs="Times New Roman"/>
                <w:sz w:val="28"/>
                <w:szCs w:val="28"/>
              </w:rPr>
            </w:pPr>
          </w:p>
          <w:p w14:paraId="74448CB2" w14:textId="77777777" w:rsidR="0096763C" w:rsidRPr="00C116A6" w:rsidRDefault="0096763C" w:rsidP="005459F2">
            <w:pPr>
              <w:jc w:val="both"/>
              <w:rPr>
                <w:rFonts w:ascii="Times New Roman" w:hAnsi="Times New Roman" w:cs="Times New Roman"/>
                <w:sz w:val="28"/>
                <w:szCs w:val="28"/>
              </w:rPr>
            </w:pPr>
            <w:r w:rsidRPr="00C116A6">
              <w:rPr>
                <w:rFonts w:ascii="Times New Roman" w:hAnsi="Times New Roman" w:cs="Times New Roman"/>
                <w:sz w:val="28"/>
                <w:szCs w:val="28"/>
              </w:rPr>
              <w:t>В 20</w:t>
            </w:r>
            <w:r w:rsidR="00153B1D" w:rsidRPr="00C116A6">
              <w:rPr>
                <w:rFonts w:ascii="Times New Roman" w:hAnsi="Times New Roman" w:cs="Times New Roman"/>
                <w:sz w:val="28"/>
                <w:szCs w:val="28"/>
              </w:rPr>
              <w:t>2</w:t>
            </w:r>
            <w:r w:rsidR="006617C0" w:rsidRPr="00C116A6">
              <w:rPr>
                <w:rFonts w:ascii="Times New Roman" w:hAnsi="Times New Roman" w:cs="Times New Roman"/>
                <w:sz w:val="28"/>
                <w:szCs w:val="28"/>
              </w:rPr>
              <w:t>4</w:t>
            </w:r>
            <w:r w:rsidRPr="00C116A6">
              <w:rPr>
                <w:rFonts w:ascii="Times New Roman" w:hAnsi="Times New Roman" w:cs="Times New Roman"/>
                <w:sz w:val="28"/>
                <w:szCs w:val="28"/>
              </w:rPr>
              <w:t xml:space="preserve"> ро</w:t>
            </w:r>
            <w:r w:rsidR="000B2749" w:rsidRPr="00C116A6">
              <w:rPr>
                <w:rFonts w:ascii="Times New Roman" w:hAnsi="Times New Roman" w:cs="Times New Roman"/>
                <w:sz w:val="28"/>
                <w:szCs w:val="28"/>
              </w:rPr>
              <w:t>ці</w:t>
            </w:r>
            <w:r w:rsidRPr="00C116A6">
              <w:rPr>
                <w:rFonts w:ascii="Times New Roman" w:hAnsi="Times New Roman" w:cs="Times New Roman"/>
                <w:sz w:val="28"/>
                <w:szCs w:val="28"/>
              </w:rPr>
              <w:t xml:space="preserve"> обов’язковою умовою є дотримання  антикризових заходів:</w:t>
            </w:r>
          </w:p>
          <w:p w14:paraId="04D68EA4" w14:textId="77777777" w:rsidR="0096763C" w:rsidRPr="00C116A6" w:rsidRDefault="0096763C" w:rsidP="00D933F3">
            <w:pPr>
              <w:pStyle w:val="aa"/>
              <w:numPr>
                <w:ilvl w:val="0"/>
                <w:numId w:val="17"/>
              </w:numPr>
              <w:jc w:val="both"/>
              <w:rPr>
                <w:rFonts w:ascii="Times New Roman" w:hAnsi="Times New Roman" w:cs="Times New Roman"/>
                <w:sz w:val="28"/>
                <w:szCs w:val="28"/>
              </w:rPr>
            </w:pPr>
            <w:r w:rsidRPr="00C116A6">
              <w:rPr>
                <w:rFonts w:ascii="Times New Roman" w:hAnsi="Times New Roman" w:cs="Times New Roman"/>
                <w:sz w:val="28"/>
                <w:szCs w:val="28"/>
              </w:rPr>
              <w:t>збалансування доходів та видатків  бюджету</w:t>
            </w:r>
            <w:r w:rsidR="00E877D2" w:rsidRPr="00C116A6">
              <w:rPr>
                <w:rFonts w:ascii="Times New Roman" w:hAnsi="Times New Roman" w:cs="Times New Roman"/>
                <w:sz w:val="28"/>
                <w:szCs w:val="28"/>
              </w:rPr>
              <w:t>;</w:t>
            </w:r>
          </w:p>
          <w:p w14:paraId="362AD45D" w14:textId="77777777" w:rsidR="0096763C" w:rsidRPr="00C116A6" w:rsidRDefault="0096763C" w:rsidP="00D933F3">
            <w:pPr>
              <w:pStyle w:val="aa"/>
              <w:numPr>
                <w:ilvl w:val="0"/>
                <w:numId w:val="17"/>
              </w:numPr>
              <w:jc w:val="both"/>
              <w:rPr>
                <w:rFonts w:ascii="Times New Roman" w:hAnsi="Times New Roman" w:cs="Times New Roman"/>
                <w:sz w:val="28"/>
                <w:szCs w:val="28"/>
              </w:rPr>
            </w:pPr>
            <w:r w:rsidRPr="00C116A6">
              <w:rPr>
                <w:rFonts w:ascii="Times New Roman" w:hAnsi="Times New Roman" w:cs="Times New Roman"/>
                <w:sz w:val="28"/>
                <w:szCs w:val="28"/>
              </w:rPr>
              <w:t xml:space="preserve">збереження </w:t>
            </w:r>
            <w:r w:rsidR="000914C2" w:rsidRPr="00C116A6">
              <w:rPr>
                <w:rFonts w:ascii="Times New Roman" w:hAnsi="Times New Roman" w:cs="Times New Roman"/>
                <w:sz w:val="28"/>
                <w:szCs w:val="28"/>
              </w:rPr>
              <w:t xml:space="preserve">та збільшення </w:t>
            </w:r>
            <w:r w:rsidRPr="00C116A6">
              <w:rPr>
                <w:rFonts w:ascii="Times New Roman" w:hAnsi="Times New Roman" w:cs="Times New Roman"/>
                <w:sz w:val="28"/>
                <w:szCs w:val="28"/>
              </w:rPr>
              <w:t>обсягів надходження доходів до селищного бюджету;</w:t>
            </w:r>
          </w:p>
          <w:p w14:paraId="2421C2C3" w14:textId="77777777" w:rsidR="0096763C" w:rsidRPr="00C116A6" w:rsidRDefault="0096763C" w:rsidP="00D933F3">
            <w:pPr>
              <w:pStyle w:val="aa"/>
              <w:numPr>
                <w:ilvl w:val="0"/>
                <w:numId w:val="17"/>
              </w:numPr>
              <w:jc w:val="both"/>
              <w:rPr>
                <w:rFonts w:ascii="Times New Roman" w:hAnsi="Times New Roman" w:cs="Times New Roman"/>
                <w:sz w:val="28"/>
                <w:szCs w:val="28"/>
              </w:rPr>
            </w:pPr>
            <w:r w:rsidRPr="00C116A6">
              <w:rPr>
                <w:rFonts w:ascii="Times New Roman" w:hAnsi="Times New Roman" w:cs="Times New Roman"/>
                <w:sz w:val="28"/>
                <w:szCs w:val="28"/>
              </w:rPr>
              <w:t>використання додаткового фінансового ресурсу таким чином, щоб отримати максимальний економічний ефект і вирішити найбільш нагальні та важливі завдання;</w:t>
            </w:r>
          </w:p>
          <w:p w14:paraId="3E39778D" w14:textId="77777777" w:rsidR="0096763C" w:rsidRDefault="0096763C" w:rsidP="00D933F3">
            <w:pPr>
              <w:pStyle w:val="aa"/>
              <w:numPr>
                <w:ilvl w:val="0"/>
                <w:numId w:val="17"/>
              </w:numPr>
              <w:jc w:val="both"/>
              <w:rPr>
                <w:rFonts w:ascii="Times New Roman" w:hAnsi="Times New Roman" w:cs="Times New Roman"/>
                <w:sz w:val="28"/>
                <w:szCs w:val="28"/>
              </w:rPr>
            </w:pPr>
            <w:r w:rsidRPr="00C116A6">
              <w:rPr>
                <w:rFonts w:ascii="Times New Roman" w:hAnsi="Times New Roman" w:cs="Times New Roman"/>
                <w:sz w:val="28"/>
                <w:szCs w:val="28"/>
              </w:rPr>
              <w:t>визначення пріоритетних проектів розвитку, фінансування яких   здійснюватиметься за бюджетні кошти (бюджетні кошти мають витрачатися на проекти та програми, які нададуть найбільший економічний чи соціальний ефект);</w:t>
            </w:r>
          </w:p>
          <w:p w14:paraId="3DAC255A" w14:textId="77777777" w:rsidR="0019354D" w:rsidRPr="0019354D" w:rsidRDefault="0019354D" w:rsidP="00D933F3">
            <w:pPr>
              <w:pStyle w:val="aa"/>
              <w:numPr>
                <w:ilvl w:val="0"/>
                <w:numId w:val="17"/>
              </w:numPr>
              <w:jc w:val="both"/>
              <w:rPr>
                <w:rFonts w:ascii="Times New Roman" w:hAnsi="Times New Roman" w:cs="Times New Roman"/>
                <w:sz w:val="28"/>
                <w:szCs w:val="28"/>
              </w:rPr>
            </w:pPr>
            <w:r w:rsidRPr="0019354D">
              <w:rPr>
                <w:rFonts w:ascii="Times New Roman" w:hAnsi="Times New Roman" w:cs="Times New Roman"/>
                <w:sz w:val="28"/>
                <w:szCs w:val="28"/>
              </w:rPr>
              <w:t>видатки на оборону країни в межах повноважень та норм чинного законодавства;</w:t>
            </w:r>
          </w:p>
          <w:p w14:paraId="1021D254" w14:textId="77777777" w:rsidR="000914C2" w:rsidRPr="0019354D" w:rsidRDefault="0096763C" w:rsidP="00D933F3">
            <w:pPr>
              <w:pStyle w:val="aa"/>
              <w:numPr>
                <w:ilvl w:val="0"/>
                <w:numId w:val="17"/>
              </w:numPr>
              <w:jc w:val="both"/>
              <w:rPr>
                <w:rFonts w:ascii="Times New Roman" w:hAnsi="Times New Roman" w:cs="Times New Roman"/>
                <w:sz w:val="28"/>
                <w:szCs w:val="28"/>
              </w:rPr>
            </w:pPr>
            <w:r w:rsidRPr="0019354D">
              <w:rPr>
                <w:rFonts w:ascii="Times New Roman" w:hAnsi="Times New Roman" w:cs="Times New Roman"/>
                <w:sz w:val="28"/>
                <w:szCs w:val="28"/>
              </w:rPr>
              <w:t>оптимізація бюджетних витрат</w:t>
            </w:r>
            <w:r w:rsidR="000914C2" w:rsidRPr="0019354D">
              <w:rPr>
                <w:rFonts w:ascii="Times New Roman" w:hAnsi="Times New Roman" w:cs="Times New Roman"/>
                <w:sz w:val="28"/>
                <w:szCs w:val="28"/>
              </w:rPr>
              <w:t>, в т.ч.</w:t>
            </w:r>
            <w:r w:rsidRPr="0019354D">
              <w:rPr>
                <w:rFonts w:ascii="Times New Roman" w:hAnsi="Times New Roman" w:cs="Times New Roman"/>
                <w:sz w:val="28"/>
                <w:szCs w:val="28"/>
              </w:rPr>
              <w:t xml:space="preserve"> на житлово-комунальні </w:t>
            </w:r>
          </w:p>
          <w:p w14:paraId="7C8E91D1" w14:textId="77777777" w:rsidR="0096763C" w:rsidRPr="00C116A6" w:rsidRDefault="0096763C" w:rsidP="005459F2">
            <w:pPr>
              <w:pStyle w:val="aa"/>
              <w:jc w:val="both"/>
              <w:rPr>
                <w:rFonts w:ascii="Times New Roman" w:hAnsi="Times New Roman" w:cs="Times New Roman"/>
                <w:sz w:val="28"/>
                <w:szCs w:val="28"/>
              </w:rPr>
            </w:pPr>
            <w:r w:rsidRPr="00C116A6">
              <w:rPr>
                <w:rFonts w:ascii="Times New Roman" w:hAnsi="Times New Roman" w:cs="Times New Roman"/>
                <w:sz w:val="28"/>
                <w:szCs w:val="28"/>
              </w:rPr>
              <w:t>послуги:</w:t>
            </w:r>
          </w:p>
          <w:p w14:paraId="047CECB3" w14:textId="77777777" w:rsidR="0096763C" w:rsidRPr="00C116A6" w:rsidRDefault="0096763C" w:rsidP="00D933F3">
            <w:pPr>
              <w:pStyle w:val="aa"/>
              <w:numPr>
                <w:ilvl w:val="0"/>
                <w:numId w:val="17"/>
              </w:numPr>
              <w:jc w:val="both"/>
              <w:rPr>
                <w:rFonts w:ascii="Times New Roman" w:hAnsi="Times New Roman" w:cs="Times New Roman"/>
                <w:sz w:val="28"/>
                <w:szCs w:val="28"/>
              </w:rPr>
            </w:pPr>
            <w:r w:rsidRPr="00C116A6">
              <w:rPr>
                <w:rFonts w:ascii="Times New Roman" w:hAnsi="Times New Roman" w:cs="Times New Roman"/>
                <w:sz w:val="28"/>
                <w:szCs w:val="28"/>
              </w:rPr>
              <w:t xml:space="preserve">спрямування усіх наявних резервів селищного бюджету (вільні залишки, </w:t>
            </w:r>
            <w:r w:rsidR="00A50FD8" w:rsidRPr="00C116A6">
              <w:rPr>
                <w:rFonts w:ascii="Times New Roman" w:hAnsi="Times New Roman" w:cs="Times New Roman"/>
                <w:sz w:val="28"/>
                <w:szCs w:val="28"/>
              </w:rPr>
              <w:t xml:space="preserve">   </w:t>
            </w:r>
            <w:r w:rsidRPr="00C116A6">
              <w:rPr>
                <w:rFonts w:ascii="Times New Roman" w:hAnsi="Times New Roman" w:cs="Times New Roman"/>
                <w:sz w:val="28"/>
                <w:szCs w:val="28"/>
              </w:rPr>
              <w:t>понадпланові надходження) в першу чергу на заробітну плату з нарахуваннями та на енергоносії;</w:t>
            </w:r>
          </w:p>
          <w:p w14:paraId="4791468D" w14:textId="77777777" w:rsidR="0096763C" w:rsidRPr="00C116A6" w:rsidRDefault="0096763C" w:rsidP="00D933F3">
            <w:pPr>
              <w:pStyle w:val="aa"/>
              <w:numPr>
                <w:ilvl w:val="0"/>
                <w:numId w:val="17"/>
              </w:numPr>
              <w:jc w:val="both"/>
              <w:rPr>
                <w:rFonts w:ascii="Times New Roman" w:hAnsi="Times New Roman" w:cs="Times New Roman"/>
                <w:sz w:val="28"/>
                <w:szCs w:val="28"/>
              </w:rPr>
            </w:pPr>
            <w:r w:rsidRPr="00C116A6">
              <w:rPr>
                <w:rFonts w:ascii="Times New Roman" w:hAnsi="Times New Roman" w:cs="Times New Roman"/>
                <w:sz w:val="28"/>
                <w:szCs w:val="28"/>
              </w:rPr>
              <w:t>запровадження жорсткого режиму економії у споживанні енергоносіїв та комунальних послуг;</w:t>
            </w:r>
          </w:p>
          <w:p w14:paraId="2B4C598E" w14:textId="77777777" w:rsidR="00A81435" w:rsidRPr="00C116A6" w:rsidRDefault="0096763C" w:rsidP="00D933F3">
            <w:pPr>
              <w:pStyle w:val="aa"/>
              <w:numPr>
                <w:ilvl w:val="0"/>
                <w:numId w:val="17"/>
              </w:numPr>
              <w:jc w:val="both"/>
              <w:rPr>
                <w:rFonts w:ascii="Times New Roman" w:hAnsi="Times New Roman" w:cs="Times New Roman"/>
                <w:sz w:val="28"/>
                <w:szCs w:val="28"/>
              </w:rPr>
            </w:pPr>
            <w:r w:rsidRPr="00C116A6">
              <w:rPr>
                <w:rFonts w:ascii="Times New Roman" w:hAnsi="Times New Roman" w:cs="Times New Roman"/>
                <w:sz w:val="28"/>
                <w:szCs w:val="28"/>
              </w:rPr>
              <w:t>недопущення не</w:t>
            </w:r>
            <w:r w:rsidR="00153B1D" w:rsidRPr="00C116A6">
              <w:rPr>
                <w:rFonts w:ascii="Times New Roman" w:hAnsi="Times New Roman" w:cs="Times New Roman"/>
                <w:sz w:val="28"/>
                <w:szCs w:val="28"/>
              </w:rPr>
              <w:t xml:space="preserve"> </w:t>
            </w:r>
            <w:r w:rsidRPr="00C116A6">
              <w:rPr>
                <w:rFonts w:ascii="Times New Roman" w:hAnsi="Times New Roman" w:cs="Times New Roman"/>
                <w:sz w:val="28"/>
                <w:szCs w:val="28"/>
              </w:rPr>
              <w:t>бюджетної кредиторської заборгованості</w:t>
            </w:r>
          </w:p>
          <w:p w14:paraId="2B145742" w14:textId="77777777" w:rsidR="007D0923" w:rsidRPr="00C116A6" w:rsidRDefault="007D0923" w:rsidP="005459F2">
            <w:pPr>
              <w:jc w:val="both"/>
              <w:rPr>
                <w:rFonts w:ascii="Times New Roman" w:hAnsi="Times New Roman" w:cs="Times New Roman"/>
                <w:sz w:val="28"/>
                <w:szCs w:val="28"/>
              </w:rPr>
            </w:pPr>
          </w:p>
          <w:p w14:paraId="46643B12" w14:textId="77777777" w:rsidR="00B96AAD" w:rsidRPr="00C116A6" w:rsidRDefault="006F3482" w:rsidP="005459F2">
            <w:pPr>
              <w:jc w:val="both"/>
              <w:rPr>
                <w:rFonts w:ascii="Times New Roman" w:hAnsi="Times New Roman" w:cs="Times New Roman"/>
                <w:b/>
                <w:sz w:val="28"/>
                <w:szCs w:val="28"/>
              </w:rPr>
            </w:pPr>
            <w:r w:rsidRPr="00C116A6">
              <w:rPr>
                <w:rFonts w:ascii="Times New Roman" w:hAnsi="Times New Roman" w:cs="Times New Roman"/>
                <w:b/>
                <w:sz w:val="28"/>
                <w:szCs w:val="28"/>
              </w:rPr>
              <w:t xml:space="preserve">IV. </w:t>
            </w:r>
            <w:r w:rsidR="00525EA0" w:rsidRPr="00C116A6">
              <w:rPr>
                <w:rFonts w:ascii="Times New Roman" w:hAnsi="Times New Roman" w:cs="Times New Roman"/>
                <w:b/>
                <w:sz w:val="28"/>
                <w:szCs w:val="28"/>
              </w:rPr>
              <w:t>ФІНАНСОВІ РЕСУРСИ</w:t>
            </w:r>
            <w:r w:rsidR="004A4CCB" w:rsidRPr="00C116A6">
              <w:rPr>
                <w:rFonts w:ascii="Times New Roman" w:hAnsi="Times New Roman" w:cs="Times New Roman"/>
                <w:b/>
                <w:sz w:val="28"/>
                <w:szCs w:val="28"/>
              </w:rPr>
              <w:t xml:space="preserve"> ТА ДОХОДИ СЕЛИЩНОГО </w:t>
            </w:r>
          </w:p>
          <w:p w14:paraId="0E3AEEF1" w14:textId="77777777" w:rsidR="00525EA0" w:rsidRPr="00C116A6" w:rsidRDefault="00B96AAD" w:rsidP="005459F2">
            <w:pPr>
              <w:jc w:val="both"/>
              <w:rPr>
                <w:rFonts w:ascii="Times New Roman" w:hAnsi="Times New Roman" w:cs="Times New Roman"/>
                <w:b/>
                <w:sz w:val="28"/>
                <w:szCs w:val="28"/>
              </w:rPr>
            </w:pPr>
            <w:r w:rsidRPr="00C116A6">
              <w:rPr>
                <w:rFonts w:ascii="Times New Roman" w:hAnsi="Times New Roman" w:cs="Times New Roman"/>
                <w:b/>
                <w:sz w:val="28"/>
                <w:szCs w:val="28"/>
              </w:rPr>
              <w:t xml:space="preserve">       </w:t>
            </w:r>
            <w:r w:rsidR="004A4CCB" w:rsidRPr="00C116A6">
              <w:rPr>
                <w:rFonts w:ascii="Times New Roman" w:hAnsi="Times New Roman" w:cs="Times New Roman"/>
                <w:b/>
                <w:sz w:val="28"/>
                <w:szCs w:val="28"/>
              </w:rPr>
              <w:t>БЮДЖЕТУ</w:t>
            </w:r>
          </w:p>
          <w:p w14:paraId="05ED5F62" w14:textId="77777777" w:rsidR="00E877D2" w:rsidRPr="00C116A6" w:rsidRDefault="00E877D2" w:rsidP="005459F2">
            <w:pPr>
              <w:jc w:val="both"/>
              <w:rPr>
                <w:rFonts w:ascii="Times New Roman" w:hAnsi="Times New Roman" w:cs="Times New Roman"/>
                <w:b/>
                <w:sz w:val="28"/>
                <w:szCs w:val="28"/>
              </w:rPr>
            </w:pPr>
          </w:p>
          <w:p w14:paraId="7E70DF2E" w14:textId="77777777" w:rsidR="00525EA0" w:rsidRPr="00C116A6" w:rsidRDefault="00525EA0" w:rsidP="005459F2">
            <w:pPr>
              <w:jc w:val="both"/>
              <w:rPr>
                <w:rFonts w:ascii="Times New Roman" w:hAnsi="Times New Roman" w:cs="Times New Roman"/>
                <w:b/>
                <w:sz w:val="28"/>
                <w:szCs w:val="28"/>
              </w:rPr>
            </w:pPr>
            <w:r w:rsidRPr="00C116A6">
              <w:rPr>
                <w:rFonts w:ascii="Times New Roman" w:hAnsi="Times New Roman" w:cs="Times New Roman"/>
                <w:b/>
                <w:sz w:val="28"/>
                <w:szCs w:val="28"/>
              </w:rPr>
              <w:t>1.</w:t>
            </w:r>
            <w:r w:rsidR="002B0340" w:rsidRPr="00C116A6">
              <w:rPr>
                <w:rFonts w:ascii="Times New Roman" w:hAnsi="Times New Roman" w:cs="Times New Roman"/>
                <w:b/>
                <w:sz w:val="28"/>
                <w:szCs w:val="28"/>
              </w:rPr>
              <w:t>ПОДАТКОВО-БЮДЖЕТНА ПОЛІТИКА</w:t>
            </w:r>
          </w:p>
          <w:p w14:paraId="4B2EEAD6" w14:textId="77777777" w:rsidR="00F73FAE" w:rsidRPr="00C116A6" w:rsidRDefault="00F73FAE" w:rsidP="005459F2">
            <w:pPr>
              <w:jc w:val="both"/>
              <w:rPr>
                <w:rFonts w:ascii="Times New Roman" w:hAnsi="Times New Roman" w:cs="Times New Roman"/>
                <w:b/>
                <w:sz w:val="28"/>
                <w:szCs w:val="28"/>
              </w:rPr>
            </w:pPr>
          </w:p>
          <w:p w14:paraId="61F3E8C9" w14:textId="77777777" w:rsidR="003155A7" w:rsidRPr="00C116A6" w:rsidRDefault="003155A7" w:rsidP="005459F2">
            <w:pPr>
              <w:jc w:val="both"/>
              <w:rPr>
                <w:rFonts w:ascii="Times New Roman" w:hAnsi="Times New Roman" w:cs="Times New Roman"/>
                <w:sz w:val="28"/>
                <w:szCs w:val="28"/>
              </w:rPr>
            </w:pPr>
          </w:p>
          <w:p w14:paraId="65364713" w14:textId="77777777" w:rsidR="002B0340" w:rsidRPr="00C116A6" w:rsidRDefault="004A4CCB" w:rsidP="005459F2">
            <w:pPr>
              <w:jc w:val="both"/>
              <w:rPr>
                <w:rFonts w:ascii="Times New Roman" w:hAnsi="Times New Roman" w:cs="Times New Roman"/>
                <w:sz w:val="28"/>
                <w:szCs w:val="28"/>
              </w:rPr>
            </w:pPr>
            <w:r w:rsidRPr="00C116A6">
              <w:rPr>
                <w:rFonts w:ascii="Times New Roman" w:hAnsi="Times New Roman" w:cs="Times New Roman"/>
                <w:b/>
                <w:sz w:val="28"/>
                <w:szCs w:val="28"/>
              </w:rPr>
              <w:t>Головна мета:</w:t>
            </w:r>
            <w:r w:rsidR="00F2743F" w:rsidRPr="00C116A6">
              <w:rPr>
                <w:rFonts w:ascii="Times New Roman" w:hAnsi="Times New Roman" w:cs="Times New Roman"/>
                <w:sz w:val="28"/>
                <w:szCs w:val="28"/>
              </w:rPr>
              <w:t xml:space="preserve"> Збільшення надходжень до селищного бюджету</w:t>
            </w:r>
            <w:r w:rsidR="00F13FB2" w:rsidRPr="00C116A6">
              <w:rPr>
                <w:rFonts w:ascii="Times New Roman" w:hAnsi="Times New Roman" w:cs="Times New Roman"/>
                <w:sz w:val="28"/>
                <w:szCs w:val="28"/>
              </w:rPr>
              <w:t>, відповідно до нормативно-правових актів органів місцевого самоврядування</w:t>
            </w:r>
            <w:r w:rsidR="002B0340" w:rsidRPr="00C116A6">
              <w:rPr>
                <w:rFonts w:ascii="Times New Roman" w:hAnsi="Times New Roman" w:cs="Times New Roman"/>
                <w:sz w:val="28"/>
                <w:szCs w:val="28"/>
              </w:rPr>
              <w:t xml:space="preserve"> та спрямування видатків бюджету на утримання та розвиток комунального господарства, транспорту, соціального захисту населення, зменшення недоїмки до селищного бюджету.</w:t>
            </w:r>
          </w:p>
          <w:p w14:paraId="6E519EDB" w14:textId="77777777" w:rsidR="003155A7" w:rsidRPr="00C116A6" w:rsidRDefault="003155A7" w:rsidP="005459F2">
            <w:pPr>
              <w:jc w:val="both"/>
              <w:rPr>
                <w:rFonts w:ascii="Times New Roman" w:hAnsi="Times New Roman" w:cs="Times New Roman"/>
                <w:sz w:val="28"/>
                <w:szCs w:val="28"/>
              </w:rPr>
            </w:pPr>
          </w:p>
          <w:p w14:paraId="4C483A88" w14:textId="77777777" w:rsidR="002B0340" w:rsidRPr="00C116A6" w:rsidRDefault="002B0340" w:rsidP="005459F2">
            <w:pPr>
              <w:jc w:val="both"/>
              <w:rPr>
                <w:rFonts w:ascii="Times New Roman" w:hAnsi="Times New Roman" w:cs="Times New Roman"/>
                <w:b/>
                <w:sz w:val="28"/>
                <w:szCs w:val="28"/>
              </w:rPr>
            </w:pPr>
            <w:r w:rsidRPr="00C116A6">
              <w:rPr>
                <w:rFonts w:ascii="Times New Roman" w:hAnsi="Times New Roman" w:cs="Times New Roman"/>
                <w:b/>
                <w:sz w:val="28"/>
                <w:szCs w:val="28"/>
              </w:rPr>
              <w:t>Проблемні питання</w:t>
            </w:r>
            <w:r w:rsidR="00143EFC" w:rsidRPr="00C116A6">
              <w:rPr>
                <w:rFonts w:ascii="Times New Roman" w:hAnsi="Times New Roman" w:cs="Times New Roman"/>
                <w:b/>
                <w:sz w:val="28"/>
                <w:szCs w:val="28"/>
              </w:rPr>
              <w:t>.</w:t>
            </w:r>
          </w:p>
          <w:p w14:paraId="09FA60BB" w14:textId="77777777" w:rsidR="00952B7A" w:rsidRPr="00C116A6" w:rsidRDefault="00952B7A" w:rsidP="00952B7A">
            <w:pPr>
              <w:jc w:val="both"/>
              <w:rPr>
                <w:rFonts w:ascii="Times New Roman" w:hAnsi="Times New Roman" w:cs="Times New Roman"/>
                <w:sz w:val="28"/>
                <w:szCs w:val="28"/>
              </w:rPr>
            </w:pPr>
            <w:r w:rsidRPr="00C116A6">
              <w:rPr>
                <w:rFonts w:ascii="Times New Roman" w:hAnsi="Times New Roman" w:cs="Times New Roman"/>
                <w:sz w:val="28"/>
                <w:szCs w:val="28"/>
              </w:rPr>
              <w:t>Невизначеність в усіх сферах економіки, зумовлена не</w:t>
            </w:r>
            <w:r w:rsidR="00143EFC" w:rsidRPr="00C116A6">
              <w:rPr>
                <w:rFonts w:ascii="Times New Roman" w:hAnsi="Times New Roman" w:cs="Times New Roman"/>
                <w:sz w:val="28"/>
                <w:szCs w:val="28"/>
              </w:rPr>
              <w:t xml:space="preserve"> </w:t>
            </w:r>
            <w:r w:rsidRPr="00C116A6">
              <w:rPr>
                <w:rFonts w:ascii="Times New Roman" w:hAnsi="Times New Roman" w:cs="Times New Roman"/>
                <w:sz w:val="28"/>
                <w:szCs w:val="28"/>
              </w:rPr>
              <w:t>прогнозованістю тривання воєнної агресії, що матиме вплив на прогнозні економічні оцінки (їх зміну), а отже, і на показники виконання бюджету, від яких прямо пропорційно  залежить виконання Програми.</w:t>
            </w:r>
          </w:p>
          <w:p w14:paraId="655D99EF" w14:textId="77777777" w:rsidR="00F73FAE" w:rsidRPr="00C116A6" w:rsidRDefault="00F73FAE" w:rsidP="005459F2">
            <w:pPr>
              <w:jc w:val="both"/>
              <w:rPr>
                <w:rFonts w:ascii="Times New Roman" w:hAnsi="Times New Roman" w:cs="Times New Roman"/>
                <w:b/>
                <w:sz w:val="28"/>
                <w:szCs w:val="28"/>
              </w:rPr>
            </w:pPr>
          </w:p>
          <w:p w14:paraId="52E741E9" w14:textId="77777777" w:rsidR="00B96AAD" w:rsidRPr="00C116A6" w:rsidRDefault="002B0340" w:rsidP="005459F2">
            <w:pPr>
              <w:numPr>
                <w:ilvl w:val="0"/>
                <w:numId w:val="1"/>
              </w:numPr>
              <w:ind w:left="0" w:firstLine="0"/>
              <w:jc w:val="both"/>
              <w:rPr>
                <w:rFonts w:ascii="Times New Roman" w:hAnsi="Times New Roman" w:cs="Times New Roman"/>
                <w:sz w:val="28"/>
                <w:szCs w:val="28"/>
              </w:rPr>
            </w:pPr>
            <w:r w:rsidRPr="00C116A6">
              <w:rPr>
                <w:rFonts w:ascii="Times New Roman" w:hAnsi="Times New Roman" w:cs="Times New Roman"/>
                <w:sz w:val="28"/>
                <w:szCs w:val="28"/>
              </w:rPr>
              <w:t>бюджетна система України не повною мірою відповідає потребам</w:t>
            </w:r>
            <w:r w:rsidR="001711D6" w:rsidRPr="00C116A6">
              <w:rPr>
                <w:rFonts w:ascii="Times New Roman" w:hAnsi="Times New Roman" w:cs="Times New Roman"/>
                <w:sz w:val="28"/>
                <w:szCs w:val="28"/>
              </w:rPr>
              <w:t xml:space="preserve"> </w:t>
            </w:r>
          </w:p>
          <w:p w14:paraId="0CD86A8E" w14:textId="77777777" w:rsidR="00232B76" w:rsidRPr="00C116A6" w:rsidRDefault="001711D6" w:rsidP="005459F2">
            <w:pPr>
              <w:ind w:left="709"/>
              <w:jc w:val="both"/>
              <w:rPr>
                <w:rFonts w:ascii="Times New Roman" w:hAnsi="Times New Roman" w:cs="Times New Roman"/>
                <w:sz w:val="28"/>
                <w:szCs w:val="28"/>
              </w:rPr>
            </w:pPr>
            <w:r w:rsidRPr="00C116A6">
              <w:rPr>
                <w:rFonts w:ascii="Times New Roman" w:hAnsi="Times New Roman" w:cs="Times New Roman"/>
                <w:sz w:val="28"/>
                <w:szCs w:val="28"/>
              </w:rPr>
              <w:t>роз</w:t>
            </w:r>
            <w:r w:rsidR="002B0340" w:rsidRPr="00C116A6">
              <w:rPr>
                <w:rFonts w:ascii="Times New Roman" w:hAnsi="Times New Roman" w:cs="Times New Roman"/>
                <w:sz w:val="28"/>
                <w:szCs w:val="28"/>
              </w:rPr>
              <w:t>витку громади</w:t>
            </w:r>
            <w:r w:rsidR="00232B76" w:rsidRPr="00C116A6">
              <w:rPr>
                <w:rFonts w:ascii="Times New Roman" w:hAnsi="Times New Roman" w:cs="Times New Roman"/>
                <w:sz w:val="28"/>
                <w:szCs w:val="28"/>
              </w:rPr>
              <w:t xml:space="preserve">, особливо  в частині фінансової неспроможності </w:t>
            </w:r>
          </w:p>
          <w:p w14:paraId="657C7411" w14:textId="77777777" w:rsidR="002B0340" w:rsidRPr="00C116A6" w:rsidRDefault="00232B76"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F46C13" w:rsidRPr="00C116A6">
              <w:rPr>
                <w:rFonts w:ascii="Times New Roman" w:hAnsi="Times New Roman" w:cs="Times New Roman"/>
                <w:sz w:val="28"/>
                <w:szCs w:val="28"/>
              </w:rPr>
              <w:t xml:space="preserve">  </w:t>
            </w:r>
            <w:r w:rsidRPr="00C116A6">
              <w:rPr>
                <w:rFonts w:ascii="Times New Roman" w:hAnsi="Times New Roman" w:cs="Times New Roman"/>
                <w:sz w:val="28"/>
                <w:szCs w:val="28"/>
              </w:rPr>
              <w:t>місцевих бюджетів;</w:t>
            </w:r>
          </w:p>
          <w:p w14:paraId="727DB000" w14:textId="77777777" w:rsidR="000D5C49" w:rsidRPr="00C116A6" w:rsidRDefault="002B0340" w:rsidP="005459F2">
            <w:pPr>
              <w:numPr>
                <w:ilvl w:val="0"/>
                <w:numId w:val="1"/>
              </w:numPr>
              <w:ind w:left="0" w:firstLine="0"/>
              <w:jc w:val="both"/>
              <w:rPr>
                <w:rFonts w:ascii="Times New Roman" w:hAnsi="Times New Roman" w:cs="Times New Roman"/>
                <w:sz w:val="28"/>
                <w:szCs w:val="28"/>
              </w:rPr>
            </w:pPr>
            <w:r w:rsidRPr="00C116A6">
              <w:rPr>
                <w:rFonts w:ascii="Times New Roman" w:hAnsi="Times New Roman" w:cs="Times New Roman"/>
                <w:sz w:val="28"/>
                <w:szCs w:val="28"/>
              </w:rPr>
              <w:lastRenderedPageBreak/>
              <w:t>нестабільність законодавчої бази</w:t>
            </w:r>
            <w:r w:rsidR="00232B76" w:rsidRPr="00C116A6">
              <w:rPr>
                <w:rFonts w:ascii="Times New Roman" w:hAnsi="Times New Roman" w:cs="Times New Roman"/>
                <w:sz w:val="28"/>
                <w:szCs w:val="28"/>
              </w:rPr>
              <w:t xml:space="preserve"> та неузгодженість </w:t>
            </w:r>
          </w:p>
          <w:p w14:paraId="5AD5EB8E" w14:textId="77777777" w:rsidR="00232B76" w:rsidRPr="00C116A6" w:rsidRDefault="00B4326C" w:rsidP="005459F2">
            <w:pPr>
              <w:ind w:left="709"/>
              <w:jc w:val="both"/>
              <w:rPr>
                <w:rFonts w:ascii="Times New Roman" w:hAnsi="Times New Roman" w:cs="Times New Roman"/>
                <w:sz w:val="28"/>
                <w:szCs w:val="28"/>
              </w:rPr>
            </w:pPr>
            <w:r w:rsidRPr="00C116A6">
              <w:rPr>
                <w:rFonts w:ascii="Times New Roman" w:hAnsi="Times New Roman" w:cs="Times New Roman"/>
                <w:sz w:val="28"/>
                <w:szCs w:val="28"/>
              </w:rPr>
              <w:t>з</w:t>
            </w:r>
            <w:r w:rsidR="00232B76" w:rsidRPr="00C116A6">
              <w:rPr>
                <w:rFonts w:ascii="Times New Roman" w:hAnsi="Times New Roman" w:cs="Times New Roman"/>
                <w:sz w:val="28"/>
                <w:szCs w:val="28"/>
              </w:rPr>
              <w:t>аконодавчих норм</w:t>
            </w:r>
            <w:r w:rsidR="000D5C49" w:rsidRPr="00C116A6">
              <w:rPr>
                <w:rFonts w:ascii="Times New Roman" w:hAnsi="Times New Roman" w:cs="Times New Roman"/>
                <w:sz w:val="28"/>
                <w:szCs w:val="28"/>
              </w:rPr>
              <w:t xml:space="preserve"> з о</w:t>
            </w:r>
            <w:r w:rsidR="00232B76" w:rsidRPr="00C116A6">
              <w:rPr>
                <w:rFonts w:ascii="Times New Roman" w:hAnsi="Times New Roman" w:cs="Times New Roman"/>
                <w:sz w:val="28"/>
                <w:szCs w:val="28"/>
              </w:rPr>
              <w:t>податкування;</w:t>
            </w:r>
          </w:p>
          <w:p w14:paraId="5BBA94A7" w14:textId="77777777" w:rsidR="002B0340" w:rsidRPr="00C116A6" w:rsidRDefault="002B0340" w:rsidP="005459F2">
            <w:pPr>
              <w:numPr>
                <w:ilvl w:val="0"/>
                <w:numId w:val="1"/>
              </w:numPr>
              <w:ind w:left="0" w:firstLine="0"/>
              <w:jc w:val="both"/>
              <w:rPr>
                <w:rFonts w:ascii="Times New Roman" w:hAnsi="Times New Roman" w:cs="Times New Roman"/>
                <w:sz w:val="28"/>
                <w:szCs w:val="28"/>
              </w:rPr>
            </w:pPr>
            <w:r w:rsidRPr="00C116A6">
              <w:rPr>
                <w:rFonts w:ascii="Times New Roman" w:hAnsi="Times New Roman" w:cs="Times New Roman"/>
                <w:sz w:val="28"/>
                <w:szCs w:val="28"/>
              </w:rPr>
              <w:t xml:space="preserve">незабезпечення законодавчо встановленого рівня мінімальної </w:t>
            </w:r>
          </w:p>
          <w:p w14:paraId="1FE5C45B" w14:textId="77777777" w:rsidR="002B0340" w:rsidRPr="00C116A6" w:rsidRDefault="002B0340"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F46C13" w:rsidRPr="00C116A6">
              <w:rPr>
                <w:rFonts w:ascii="Times New Roman" w:hAnsi="Times New Roman" w:cs="Times New Roman"/>
                <w:sz w:val="28"/>
                <w:szCs w:val="28"/>
              </w:rPr>
              <w:t xml:space="preserve">  </w:t>
            </w:r>
            <w:r w:rsidRPr="00C116A6">
              <w:rPr>
                <w:rFonts w:ascii="Times New Roman" w:hAnsi="Times New Roman" w:cs="Times New Roman"/>
                <w:sz w:val="28"/>
                <w:szCs w:val="28"/>
              </w:rPr>
              <w:t>заробітної плати підприємствами малого та середнього бізнесу;</w:t>
            </w:r>
          </w:p>
          <w:p w14:paraId="4CAA89EF" w14:textId="77777777" w:rsidR="002B0340" w:rsidRPr="00C116A6" w:rsidRDefault="002B0340" w:rsidP="005459F2">
            <w:pPr>
              <w:numPr>
                <w:ilvl w:val="0"/>
                <w:numId w:val="1"/>
              </w:numPr>
              <w:ind w:left="0" w:firstLine="0"/>
              <w:jc w:val="both"/>
              <w:rPr>
                <w:rFonts w:ascii="Times New Roman" w:hAnsi="Times New Roman" w:cs="Times New Roman"/>
                <w:sz w:val="28"/>
                <w:szCs w:val="28"/>
              </w:rPr>
            </w:pPr>
            <w:r w:rsidRPr="00C116A6">
              <w:rPr>
                <w:rFonts w:ascii="Times New Roman" w:hAnsi="Times New Roman" w:cs="Times New Roman"/>
                <w:sz w:val="28"/>
                <w:szCs w:val="28"/>
              </w:rPr>
              <w:t>наявність фактів приховування доходів суб'єктами</w:t>
            </w:r>
          </w:p>
          <w:p w14:paraId="457A7C7A" w14:textId="77777777" w:rsidR="002B0340" w:rsidRPr="00C116A6" w:rsidRDefault="002B0340"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F46C13"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підприємницької діяльності і фактичних виплат найманим </w:t>
            </w:r>
          </w:p>
          <w:p w14:paraId="07062852" w14:textId="77777777" w:rsidR="002B0340" w:rsidRPr="00C116A6" w:rsidRDefault="002B0340"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F46C13"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працівникам, що суттєво впливає на наповнення селищного  </w:t>
            </w:r>
          </w:p>
          <w:p w14:paraId="124576A8" w14:textId="77777777" w:rsidR="002B0340" w:rsidRPr="00C116A6" w:rsidRDefault="002B0340"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F46C13" w:rsidRPr="00C116A6">
              <w:rPr>
                <w:rFonts w:ascii="Times New Roman" w:hAnsi="Times New Roman" w:cs="Times New Roman"/>
                <w:sz w:val="28"/>
                <w:szCs w:val="28"/>
              </w:rPr>
              <w:t xml:space="preserve">  </w:t>
            </w:r>
            <w:r w:rsidRPr="00C116A6">
              <w:rPr>
                <w:rFonts w:ascii="Times New Roman" w:hAnsi="Times New Roman" w:cs="Times New Roman"/>
                <w:sz w:val="28"/>
                <w:szCs w:val="28"/>
              </w:rPr>
              <w:t>бюджету, та відсутність законодавчого врегулювання цієї</w:t>
            </w:r>
          </w:p>
          <w:p w14:paraId="0DE5CC99" w14:textId="77777777" w:rsidR="00232B76" w:rsidRPr="00C116A6" w:rsidRDefault="002B0340"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F46C13" w:rsidRPr="00C116A6">
              <w:rPr>
                <w:rFonts w:ascii="Times New Roman" w:hAnsi="Times New Roman" w:cs="Times New Roman"/>
                <w:sz w:val="28"/>
                <w:szCs w:val="28"/>
              </w:rPr>
              <w:t xml:space="preserve">  </w:t>
            </w:r>
            <w:r w:rsidRPr="00C116A6">
              <w:rPr>
                <w:rFonts w:ascii="Times New Roman" w:hAnsi="Times New Roman" w:cs="Times New Roman"/>
                <w:sz w:val="28"/>
                <w:szCs w:val="28"/>
              </w:rPr>
              <w:t>проблеми.</w:t>
            </w:r>
          </w:p>
          <w:p w14:paraId="43E6BA96" w14:textId="77777777" w:rsidR="00232B76" w:rsidRPr="00C116A6" w:rsidRDefault="00232B76" w:rsidP="005459F2">
            <w:pPr>
              <w:numPr>
                <w:ilvl w:val="0"/>
                <w:numId w:val="1"/>
              </w:numPr>
              <w:ind w:left="0" w:firstLine="0"/>
              <w:jc w:val="both"/>
              <w:rPr>
                <w:rFonts w:ascii="Times New Roman" w:hAnsi="Times New Roman" w:cs="Times New Roman"/>
                <w:sz w:val="28"/>
                <w:szCs w:val="28"/>
              </w:rPr>
            </w:pPr>
            <w:r w:rsidRPr="00C116A6">
              <w:rPr>
                <w:rFonts w:ascii="Times New Roman" w:hAnsi="Times New Roman" w:cs="Times New Roman"/>
                <w:sz w:val="28"/>
                <w:szCs w:val="28"/>
              </w:rPr>
              <w:t>значне податкове навантаження на реальний сектор економіки;</w:t>
            </w:r>
          </w:p>
          <w:p w14:paraId="0590DE65" w14:textId="77777777" w:rsidR="00232B76" w:rsidRPr="00C116A6" w:rsidRDefault="00232B76" w:rsidP="005459F2">
            <w:pPr>
              <w:numPr>
                <w:ilvl w:val="0"/>
                <w:numId w:val="1"/>
              </w:numPr>
              <w:ind w:left="0" w:firstLine="0"/>
              <w:jc w:val="both"/>
              <w:rPr>
                <w:rFonts w:ascii="Times New Roman" w:hAnsi="Times New Roman" w:cs="Times New Roman"/>
                <w:sz w:val="28"/>
                <w:szCs w:val="28"/>
              </w:rPr>
            </w:pPr>
            <w:r w:rsidRPr="00C116A6">
              <w:rPr>
                <w:rFonts w:ascii="Times New Roman" w:hAnsi="Times New Roman" w:cs="Times New Roman"/>
                <w:sz w:val="28"/>
                <w:szCs w:val="28"/>
              </w:rPr>
              <w:t>розгалуженість системи податкових пільг;</w:t>
            </w:r>
          </w:p>
          <w:p w14:paraId="21B06A43" w14:textId="77777777" w:rsidR="00232B76" w:rsidRPr="00C116A6" w:rsidRDefault="00232B76" w:rsidP="005459F2">
            <w:pPr>
              <w:jc w:val="both"/>
              <w:rPr>
                <w:rFonts w:ascii="Times New Roman" w:hAnsi="Times New Roman" w:cs="Times New Roman"/>
                <w:sz w:val="28"/>
                <w:szCs w:val="28"/>
              </w:rPr>
            </w:pPr>
          </w:p>
          <w:p w14:paraId="07E94E35" w14:textId="77777777" w:rsidR="00F73FAE" w:rsidRPr="00C116A6" w:rsidRDefault="000B2749"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p>
          <w:p w14:paraId="1C69EDC5" w14:textId="77777777" w:rsidR="002B0340" w:rsidRPr="00C116A6" w:rsidRDefault="002B0340" w:rsidP="005459F2">
            <w:pPr>
              <w:jc w:val="both"/>
              <w:rPr>
                <w:rFonts w:ascii="Times New Roman" w:hAnsi="Times New Roman" w:cs="Times New Roman"/>
                <w:b/>
                <w:sz w:val="28"/>
                <w:szCs w:val="28"/>
              </w:rPr>
            </w:pPr>
            <w:r w:rsidRPr="00C116A6">
              <w:rPr>
                <w:rFonts w:ascii="Times New Roman" w:hAnsi="Times New Roman" w:cs="Times New Roman"/>
                <w:b/>
                <w:sz w:val="28"/>
                <w:szCs w:val="28"/>
              </w:rPr>
              <w:t xml:space="preserve">Основні завдання на </w:t>
            </w:r>
            <w:r w:rsidR="000B2749" w:rsidRPr="00C116A6">
              <w:rPr>
                <w:rFonts w:ascii="Times New Roman" w:hAnsi="Times New Roman" w:cs="Times New Roman"/>
                <w:b/>
                <w:sz w:val="28"/>
                <w:szCs w:val="28"/>
              </w:rPr>
              <w:t>2</w:t>
            </w:r>
            <w:r w:rsidRPr="00C116A6">
              <w:rPr>
                <w:rFonts w:ascii="Times New Roman" w:hAnsi="Times New Roman" w:cs="Times New Roman"/>
                <w:b/>
                <w:sz w:val="28"/>
                <w:szCs w:val="28"/>
              </w:rPr>
              <w:t>02</w:t>
            </w:r>
            <w:r w:rsidR="006617C0" w:rsidRPr="00C116A6">
              <w:rPr>
                <w:rFonts w:ascii="Times New Roman" w:hAnsi="Times New Roman" w:cs="Times New Roman"/>
                <w:b/>
                <w:sz w:val="28"/>
                <w:szCs w:val="28"/>
              </w:rPr>
              <w:t>4</w:t>
            </w:r>
            <w:r w:rsidRPr="00C116A6">
              <w:rPr>
                <w:rFonts w:ascii="Times New Roman" w:hAnsi="Times New Roman" w:cs="Times New Roman"/>
                <w:b/>
                <w:sz w:val="28"/>
                <w:szCs w:val="28"/>
              </w:rPr>
              <w:t xml:space="preserve"> р</w:t>
            </w:r>
            <w:r w:rsidR="000B2749" w:rsidRPr="00C116A6">
              <w:rPr>
                <w:rFonts w:ascii="Times New Roman" w:hAnsi="Times New Roman" w:cs="Times New Roman"/>
                <w:b/>
                <w:sz w:val="28"/>
                <w:szCs w:val="28"/>
              </w:rPr>
              <w:t>ік</w:t>
            </w:r>
          </w:p>
          <w:p w14:paraId="26D35FFB" w14:textId="77777777" w:rsidR="00F73FAE" w:rsidRPr="00C116A6" w:rsidRDefault="00F73FAE" w:rsidP="005459F2">
            <w:pPr>
              <w:jc w:val="both"/>
              <w:rPr>
                <w:rFonts w:ascii="Times New Roman" w:hAnsi="Times New Roman" w:cs="Times New Roman"/>
                <w:b/>
                <w:sz w:val="28"/>
                <w:szCs w:val="28"/>
              </w:rPr>
            </w:pPr>
          </w:p>
          <w:p w14:paraId="1615E99E" w14:textId="77777777" w:rsidR="002B0340" w:rsidRPr="00C116A6" w:rsidRDefault="002B0340" w:rsidP="005459F2">
            <w:pPr>
              <w:numPr>
                <w:ilvl w:val="0"/>
                <w:numId w:val="2"/>
              </w:numPr>
              <w:ind w:left="0" w:firstLine="0"/>
              <w:jc w:val="both"/>
              <w:rPr>
                <w:rFonts w:ascii="Times New Roman" w:hAnsi="Times New Roman" w:cs="Times New Roman"/>
                <w:sz w:val="28"/>
                <w:szCs w:val="28"/>
              </w:rPr>
            </w:pPr>
            <w:r w:rsidRPr="00C116A6">
              <w:rPr>
                <w:rFonts w:ascii="Times New Roman" w:hAnsi="Times New Roman" w:cs="Times New Roman"/>
                <w:sz w:val="28"/>
                <w:szCs w:val="28"/>
              </w:rPr>
              <w:t xml:space="preserve">забезпечення ефективного управління майном, що належить </w:t>
            </w:r>
          </w:p>
          <w:p w14:paraId="61B0062C" w14:textId="77777777" w:rsidR="002B0340" w:rsidRPr="00C116A6" w:rsidRDefault="002B0340"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55654C" w:rsidRPr="00C116A6">
              <w:rPr>
                <w:rFonts w:ascii="Times New Roman" w:hAnsi="Times New Roman" w:cs="Times New Roman"/>
                <w:sz w:val="28"/>
                <w:szCs w:val="28"/>
              </w:rPr>
              <w:t xml:space="preserve">   </w:t>
            </w:r>
            <w:r w:rsidRPr="00C116A6">
              <w:rPr>
                <w:rFonts w:ascii="Times New Roman" w:hAnsi="Times New Roman" w:cs="Times New Roman"/>
                <w:sz w:val="28"/>
                <w:szCs w:val="28"/>
              </w:rPr>
              <w:t>громаді, з метою збільшення надходжень до селищного бюджету;</w:t>
            </w:r>
          </w:p>
          <w:p w14:paraId="38E9B388" w14:textId="77777777" w:rsidR="004A5730" w:rsidRPr="00C116A6" w:rsidRDefault="00BE0D6C" w:rsidP="005459F2">
            <w:pPr>
              <w:numPr>
                <w:ilvl w:val="0"/>
                <w:numId w:val="2"/>
              </w:numPr>
              <w:ind w:left="0" w:firstLine="0"/>
              <w:jc w:val="both"/>
              <w:rPr>
                <w:rFonts w:ascii="Times New Roman" w:hAnsi="Times New Roman" w:cs="Times New Roman"/>
                <w:sz w:val="28"/>
                <w:szCs w:val="28"/>
              </w:rPr>
            </w:pPr>
            <w:r w:rsidRPr="00C116A6">
              <w:rPr>
                <w:rFonts w:ascii="Times New Roman" w:hAnsi="Times New Roman" w:cs="Times New Roman"/>
                <w:sz w:val="28"/>
                <w:szCs w:val="28"/>
              </w:rPr>
              <w:t>п</w:t>
            </w:r>
            <w:r w:rsidR="004A5730" w:rsidRPr="00C116A6">
              <w:rPr>
                <w:rFonts w:ascii="Times New Roman" w:hAnsi="Times New Roman" w:cs="Times New Roman"/>
                <w:sz w:val="28"/>
                <w:szCs w:val="28"/>
              </w:rPr>
              <w:t>ідвищення ефективності видатків бюджет</w:t>
            </w:r>
            <w:r w:rsidR="00533DBF" w:rsidRPr="00C116A6">
              <w:rPr>
                <w:rFonts w:ascii="Times New Roman" w:hAnsi="Times New Roman" w:cs="Times New Roman"/>
                <w:sz w:val="28"/>
                <w:szCs w:val="28"/>
              </w:rPr>
              <w:t>у</w:t>
            </w:r>
            <w:r w:rsidR="004A5730" w:rsidRPr="00C116A6">
              <w:rPr>
                <w:rFonts w:ascii="Times New Roman" w:hAnsi="Times New Roman" w:cs="Times New Roman"/>
                <w:sz w:val="28"/>
                <w:szCs w:val="28"/>
              </w:rPr>
              <w:t xml:space="preserve"> шляхом їх </w:t>
            </w:r>
          </w:p>
          <w:p w14:paraId="7899314F" w14:textId="77777777" w:rsidR="004A5730" w:rsidRPr="00C116A6" w:rsidRDefault="004A5730"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55654C" w:rsidRPr="00C116A6">
              <w:rPr>
                <w:rFonts w:ascii="Times New Roman" w:hAnsi="Times New Roman" w:cs="Times New Roman"/>
                <w:sz w:val="28"/>
                <w:szCs w:val="28"/>
              </w:rPr>
              <w:t xml:space="preserve">  </w:t>
            </w:r>
            <w:r w:rsidRPr="00C116A6">
              <w:rPr>
                <w:rFonts w:ascii="Times New Roman" w:hAnsi="Times New Roman" w:cs="Times New Roman"/>
                <w:sz w:val="28"/>
                <w:szCs w:val="28"/>
              </w:rPr>
              <w:t>концентрації на пріоритетних напрямах;</w:t>
            </w:r>
          </w:p>
          <w:p w14:paraId="280599CA" w14:textId="77777777" w:rsidR="002B0340" w:rsidRPr="00C116A6" w:rsidRDefault="002B0340" w:rsidP="005459F2">
            <w:pPr>
              <w:numPr>
                <w:ilvl w:val="0"/>
                <w:numId w:val="2"/>
              </w:numPr>
              <w:ind w:left="0" w:firstLine="0"/>
              <w:jc w:val="both"/>
              <w:rPr>
                <w:rFonts w:ascii="Times New Roman" w:hAnsi="Times New Roman" w:cs="Times New Roman"/>
                <w:sz w:val="28"/>
                <w:szCs w:val="28"/>
              </w:rPr>
            </w:pPr>
            <w:r w:rsidRPr="00C116A6">
              <w:rPr>
                <w:rFonts w:ascii="Times New Roman" w:hAnsi="Times New Roman" w:cs="Times New Roman"/>
                <w:sz w:val="28"/>
                <w:szCs w:val="28"/>
              </w:rPr>
              <w:t>дотримання соціальної спрямованості бюджету</w:t>
            </w:r>
            <w:r w:rsidR="004A5730" w:rsidRPr="00C116A6">
              <w:rPr>
                <w:rFonts w:ascii="Times New Roman" w:hAnsi="Times New Roman" w:cs="Times New Roman"/>
                <w:sz w:val="28"/>
                <w:szCs w:val="28"/>
              </w:rPr>
              <w:t>;</w:t>
            </w:r>
          </w:p>
          <w:p w14:paraId="79E9980C" w14:textId="77777777" w:rsidR="004A5730" w:rsidRPr="00C116A6" w:rsidRDefault="004A5730" w:rsidP="005459F2">
            <w:pPr>
              <w:numPr>
                <w:ilvl w:val="0"/>
                <w:numId w:val="2"/>
              </w:numPr>
              <w:ind w:left="0" w:firstLine="0"/>
              <w:jc w:val="both"/>
              <w:rPr>
                <w:rFonts w:ascii="Times New Roman" w:hAnsi="Times New Roman" w:cs="Times New Roman"/>
                <w:sz w:val="28"/>
                <w:szCs w:val="28"/>
              </w:rPr>
            </w:pPr>
            <w:r w:rsidRPr="00C116A6">
              <w:rPr>
                <w:rFonts w:ascii="Times New Roman" w:hAnsi="Times New Roman" w:cs="Times New Roman"/>
                <w:sz w:val="28"/>
                <w:szCs w:val="28"/>
              </w:rPr>
              <w:t>скорочення податкового боргу суб’єктів господарювання;</w:t>
            </w:r>
          </w:p>
          <w:p w14:paraId="117AF102" w14:textId="77777777" w:rsidR="004A5730" w:rsidRPr="00C116A6" w:rsidRDefault="004A5730" w:rsidP="005459F2">
            <w:pPr>
              <w:numPr>
                <w:ilvl w:val="0"/>
                <w:numId w:val="2"/>
              </w:numPr>
              <w:ind w:left="0" w:firstLine="0"/>
              <w:jc w:val="both"/>
              <w:rPr>
                <w:rFonts w:ascii="Times New Roman" w:hAnsi="Times New Roman" w:cs="Times New Roman"/>
                <w:sz w:val="28"/>
                <w:szCs w:val="28"/>
              </w:rPr>
            </w:pPr>
            <w:r w:rsidRPr="00C116A6">
              <w:rPr>
                <w:rFonts w:ascii="Times New Roman" w:hAnsi="Times New Roman" w:cs="Times New Roman"/>
                <w:sz w:val="28"/>
                <w:szCs w:val="28"/>
              </w:rPr>
              <w:t>легалізація доходів працездатного населення;</w:t>
            </w:r>
          </w:p>
          <w:p w14:paraId="347C9BE4" w14:textId="77777777" w:rsidR="000D5C49" w:rsidRPr="00C116A6" w:rsidRDefault="004A5730" w:rsidP="005459F2">
            <w:pPr>
              <w:numPr>
                <w:ilvl w:val="0"/>
                <w:numId w:val="2"/>
              </w:numPr>
              <w:ind w:left="0" w:firstLine="0"/>
              <w:jc w:val="both"/>
              <w:rPr>
                <w:rFonts w:ascii="Times New Roman" w:hAnsi="Times New Roman" w:cs="Times New Roman"/>
                <w:sz w:val="28"/>
                <w:szCs w:val="28"/>
              </w:rPr>
            </w:pPr>
            <w:r w:rsidRPr="00C116A6">
              <w:rPr>
                <w:rFonts w:ascii="Times New Roman" w:hAnsi="Times New Roman" w:cs="Times New Roman"/>
                <w:sz w:val="28"/>
                <w:szCs w:val="28"/>
              </w:rPr>
              <w:t xml:space="preserve">проведення роботи з платниками податків із виявлення та </w:t>
            </w:r>
          </w:p>
          <w:p w14:paraId="2B753C37" w14:textId="77777777" w:rsidR="004A5730" w:rsidRPr="00C116A6" w:rsidRDefault="004A5730" w:rsidP="005459F2">
            <w:pPr>
              <w:ind w:left="709"/>
              <w:jc w:val="both"/>
              <w:rPr>
                <w:rFonts w:ascii="Times New Roman" w:hAnsi="Times New Roman" w:cs="Times New Roman"/>
                <w:sz w:val="28"/>
                <w:szCs w:val="28"/>
              </w:rPr>
            </w:pPr>
            <w:r w:rsidRPr="00C116A6">
              <w:rPr>
                <w:rFonts w:ascii="Times New Roman" w:hAnsi="Times New Roman" w:cs="Times New Roman"/>
                <w:sz w:val="28"/>
                <w:szCs w:val="28"/>
              </w:rPr>
              <w:t>ліквідації</w:t>
            </w:r>
            <w:r w:rsidR="000D5C49" w:rsidRPr="00C116A6">
              <w:rPr>
                <w:rFonts w:ascii="Times New Roman" w:hAnsi="Times New Roman" w:cs="Times New Roman"/>
                <w:sz w:val="28"/>
                <w:szCs w:val="28"/>
              </w:rPr>
              <w:t xml:space="preserve"> </w:t>
            </w:r>
            <w:r w:rsidRPr="00C116A6">
              <w:rPr>
                <w:rFonts w:ascii="Times New Roman" w:hAnsi="Times New Roman" w:cs="Times New Roman"/>
                <w:sz w:val="28"/>
                <w:szCs w:val="28"/>
              </w:rPr>
              <w:t>шляхів мінімізації податкових зобов'язань;</w:t>
            </w:r>
          </w:p>
          <w:p w14:paraId="4B93E146" w14:textId="77777777" w:rsidR="000D5C49" w:rsidRPr="00C116A6" w:rsidRDefault="004A5730" w:rsidP="005459F2">
            <w:pPr>
              <w:numPr>
                <w:ilvl w:val="0"/>
                <w:numId w:val="2"/>
              </w:numPr>
              <w:ind w:left="0" w:firstLine="0"/>
              <w:jc w:val="both"/>
              <w:rPr>
                <w:rFonts w:ascii="Times New Roman" w:hAnsi="Times New Roman" w:cs="Times New Roman"/>
                <w:sz w:val="28"/>
                <w:szCs w:val="28"/>
              </w:rPr>
            </w:pPr>
            <w:r w:rsidRPr="00C116A6">
              <w:rPr>
                <w:rFonts w:ascii="Times New Roman" w:hAnsi="Times New Roman" w:cs="Times New Roman"/>
                <w:sz w:val="28"/>
                <w:szCs w:val="28"/>
              </w:rPr>
              <w:t xml:space="preserve">сприяння соціальному і економічному розвитку, створення </w:t>
            </w:r>
          </w:p>
          <w:p w14:paraId="0336055D" w14:textId="77777777" w:rsidR="004A5730" w:rsidRPr="00C116A6" w:rsidRDefault="004A5730" w:rsidP="005459F2">
            <w:pPr>
              <w:ind w:left="709"/>
              <w:jc w:val="both"/>
              <w:rPr>
                <w:rFonts w:ascii="Times New Roman" w:hAnsi="Times New Roman" w:cs="Times New Roman"/>
                <w:sz w:val="28"/>
                <w:szCs w:val="28"/>
              </w:rPr>
            </w:pPr>
            <w:r w:rsidRPr="00C116A6">
              <w:rPr>
                <w:rFonts w:ascii="Times New Roman" w:hAnsi="Times New Roman" w:cs="Times New Roman"/>
                <w:sz w:val="28"/>
                <w:szCs w:val="28"/>
              </w:rPr>
              <w:t xml:space="preserve">сприятливих </w:t>
            </w:r>
            <w:r w:rsidR="0055654C" w:rsidRPr="00C116A6">
              <w:rPr>
                <w:rFonts w:ascii="Times New Roman" w:hAnsi="Times New Roman" w:cs="Times New Roman"/>
                <w:sz w:val="28"/>
                <w:szCs w:val="28"/>
              </w:rPr>
              <w:t xml:space="preserve"> </w:t>
            </w:r>
            <w:r w:rsidRPr="00C116A6">
              <w:rPr>
                <w:rFonts w:ascii="Times New Roman" w:hAnsi="Times New Roman" w:cs="Times New Roman"/>
                <w:sz w:val="28"/>
                <w:szCs w:val="28"/>
              </w:rPr>
              <w:t>умов для їх інвестиційної привабливості.</w:t>
            </w:r>
          </w:p>
          <w:p w14:paraId="4A786679" w14:textId="77777777" w:rsidR="004A5730" w:rsidRPr="00C116A6" w:rsidRDefault="004A5730" w:rsidP="005459F2">
            <w:pPr>
              <w:pStyle w:val="aa"/>
              <w:ind w:left="0"/>
              <w:jc w:val="both"/>
              <w:rPr>
                <w:rFonts w:ascii="Times New Roman" w:hAnsi="Times New Roman" w:cs="Times New Roman"/>
                <w:sz w:val="28"/>
                <w:szCs w:val="28"/>
              </w:rPr>
            </w:pPr>
          </w:p>
          <w:p w14:paraId="080017D0" w14:textId="77777777" w:rsidR="00B90430" w:rsidRPr="00C116A6" w:rsidRDefault="00C97963"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p>
          <w:p w14:paraId="069E479B" w14:textId="77777777" w:rsidR="00C97963" w:rsidRPr="00C116A6" w:rsidRDefault="00C97963" w:rsidP="005459F2">
            <w:pPr>
              <w:jc w:val="both"/>
              <w:rPr>
                <w:rFonts w:ascii="Times New Roman" w:hAnsi="Times New Roman" w:cs="Times New Roman"/>
                <w:b/>
                <w:sz w:val="28"/>
                <w:szCs w:val="28"/>
              </w:rPr>
            </w:pPr>
            <w:r w:rsidRPr="00C116A6">
              <w:rPr>
                <w:rFonts w:ascii="Times New Roman" w:hAnsi="Times New Roman" w:cs="Times New Roman"/>
                <w:sz w:val="28"/>
                <w:szCs w:val="28"/>
              </w:rPr>
              <w:t xml:space="preserve"> </w:t>
            </w:r>
            <w:r w:rsidR="00F13FB2" w:rsidRPr="00C116A6">
              <w:rPr>
                <w:rFonts w:ascii="Times New Roman" w:hAnsi="Times New Roman" w:cs="Times New Roman"/>
                <w:b/>
                <w:sz w:val="28"/>
                <w:szCs w:val="28"/>
              </w:rPr>
              <w:t>Доходи селищного бюджету прогнозується отримати на рівні</w:t>
            </w:r>
          </w:p>
          <w:p w14:paraId="012DABE7" w14:textId="77777777" w:rsidR="00C97963" w:rsidRPr="00C116A6" w:rsidRDefault="00E877D2" w:rsidP="005459F2">
            <w:pPr>
              <w:jc w:val="both"/>
              <w:rPr>
                <w:rFonts w:ascii="Times New Roman" w:hAnsi="Times New Roman" w:cs="Times New Roman"/>
                <w:b/>
                <w:sz w:val="28"/>
                <w:szCs w:val="28"/>
              </w:rPr>
            </w:pPr>
            <w:r w:rsidRPr="00C116A6">
              <w:rPr>
                <w:rFonts w:ascii="Times New Roman" w:hAnsi="Times New Roman" w:cs="Times New Roman"/>
                <w:b/>
                <w:sz w:val="28"/>
                <w:szCs w:val="28"/>
              </w:rPr>
              <w:t xml:space="preserve">        </w:t>
            </w:r>
            <w:r w:rsidR="00106C18" w:rsidRPr="00C116A6">
              <w:rPr>
                <w:rFonts w:ascii="Times New Roman" w:hAnsi="Times New Roman" w:cs="Times New Roman"/>
                <w:b/>
                <w:sz w:val="28"/>
                <w:szCs w:val="28"/>
              </w:rPr>
              <w:t>1</w:t>
            </w:r>
            <w:r w:rsidR="00FB4D4C" w:rsidRPr="00C116A6">
              <w:rPr>
                <w:rFonts w:ascii="Times New Roman" w:hAnsi="Times New Roman" w:cs="Times New Roman"/>
                <w:b/>
                <w:sz w:val="28"/>
                <w:szCs w:val="28"/>
              </w:rPr>
              <w:t>92890,4</w:t>
            </w:r>
            <w:r w:rsidR="00106C18" w:rsidRPr="00C116A6">
              <w:rPr>
                <w:rFonts w:ascii="Times New Roman" w:hAnsi="Times New Roman" w:cs="Times New Roman"/>
                <w:b/>
                <w:sz w:val="28"/>
                <w:szCs w:val="28"/>
              </w:rPr>
              <w:t xml:space="preserve"> ти</w:t>
            </w:r>
            <w:r w:rsidR="003155A7" w:rsidRPr="00C116A6">
              <w:rPr>
                <w:rFonts w:ascii="Times New Roman" w:hAnsi="Times New Roman" w:cs="Times New Roman"/>
                <w:b/>
                <w:sz w:val="28"/>
                <w:szCs w:val="28"/>
              </w:rPr>
              <w:t>с.</w:t>
            </w:r>
            <w:r w:rsidR="00C97963" w:rsidRPr="00C116A6">
              <w:rPr>
                <w:rFonts w:ascii="Times New Roman" w:hAnsi="Times New Roman" w:cs="Times New Roman"/>
                <w:b/>
                <w:sz w:val="28"/>
                <w:szCs w:val="28"/>
              </w:rPr>
              <w:t xml:space="preserve"> грн</w:t>
            </w:r>
            <w:r w:rsidR="00F13FB2" w:rsidRPr="00C116A6">
              <w:rPr>
                <w:rFonts w:ascii="Times New Roman" w:hAnsi="Times New Roman" w:cs="Times New Roman"/>
                <w:b/>
                <w:sz w:val="28"/>
                <w:szCs w:val="28"/>
              </w:rPr>
              <w:t>.</w:t>
            </w:r>
          </w:p>
          <w:p w14:paraId="50285EEF" w14:textId="77777777" w:rsidR="00476338" w:rsidRPr="00C116A6" w:rsidRDefault="00C97963" w:rsidP="005459F2">
            <w:pPr>
              <w:jc w:val="both"/>
              <w:rPr>
                <w:rFonts w:ascii="Times New Roman" w:hAnsi="Times New Roman" w:cs="Times New Roman"/>
                <w:b/>
                <w:sz w:val="28"/>
                <w:szCs w:val="28"/>
              </w:rPr>
            </w:pPr>
            <w:r w:rsidRPr="00C116A6">
              <w:rPr>
                <w:rFonts w:ascii="Times New Roman" w:hAnsi="Times New Roman" w:cs="Times New Roman"/>
                <w:b/>
                <w:sz w:val="28"/>
                <w:szCs w:val="28"/>
              </w:rPr>
              <w:t xml:space="preserve">        </w:t>
            </w:r>
            <w:r w:rsidR="002B0340" w:rsidRPr="00C116A6">
              <w:rPr>
                <w:rFonts w:ascii="Times New Roman" w:hAnsi="Times New Roman" w:cs="Times New Roman"/>
                <w:b/>
                <w:sz w:val="28"/>
                <w:szCs w:val="28"/>
              </w:rPr>
              <w:t xml:space="preserve"> </w:t>
            </w:r>
          </w:p>
          <w:p w14:paraId="37CEE280" w14:textId="77777777" w:rsidR="00792A84" w:rsidRPr="00C116A6" w:rsidRDefault="00792A84" w:rsidP="005459F2">
            <w:pPr>
              <w:jc w:val="both"/>
              <w:rPr>
                <w:rFonts w:ascii="Times New Roman" w:hAnsi="Times New Roman" w:cs="Times New Roman"/>
                <w:b/>
                <w:sz w:val="28"/>
                <w:szCs w:val="28"/>
              </w:rPr>
            </w:pPr>
            <w:r w:rsidRPr="00C116A6">
              <w:rPr>
                <w:rFonts w:ascii="Times New Roman" w:hAnsi="Times New Roman" w:cs="Times New Roman"/>
                <w:b/>
                <w:sz w:val="28"/>
                <w:szCs w:val="28"/>
              </w:rPr>
              <w:t>По  загальному  фонду  на рівні</w:t>
            </w:r>
            <w:r w:rsidR="003155A7" w:rsidRPr="00C116A6">
              <w:rPr>
                <w:rFonts w:ascii="Times New Roman" w:hAnsi="Times New Roman" w:cs="Times New Roman"/>
                <w:b/>
                <w:sz w:val="28"/>
                <w:szCs w:val="28"/>
              </w:rPr>
              <w:t xml:space="preserve">  </w:t>
            </w:r>
            <w:r w:rsidR="00106C18" w:rsidRPr="00C116A6">
              <w:rPr>
                <w:rFonts w:ascii="Times New Roman" w:hAnsi="Times New Roman" w:cs="Times New Roman"/>
                <w:b/>
                <w:sz w:val="28"/>
                <w:szCs w:val="28"/>
              </w:rPr>
              <w:t>1</w:t>
            </w:r>
            <w:r w:rsidR="00FB4D4C" w:rsidRPr="00C116A6">
              <w:rPr>
                <w:rFonts w:ascii="Times New Roman" w:hAnsi="Times New Roman" w:cs="Times New Roman"/>
                <w:b/>
                <w:sz w:val="28"/>
                <w:szCs w:val="28"/>
              </w:rPr>
              <w:t>82965,7</w:t>
            </w:r>
            <w:r w:rsidR="00106C18" w:rsidRPr="00C116A6">
              <w:rPr>
                <w:rFonts w:ascii="Times New Roman" w:hAnsi="Times New Roman" w:cs="Times New Roman"/>
                <w:b/>
                <w:sz w:val="28"/>
                <w:szCs w:val="28"/>
              </w:rPr>
              <w:t xml:space="preserve"> </w:t>
            </w:r>
            <w:r w:rsidR="003155A7" w:rsidRPr="00C116A6">
              <w:rPr>
                <w:rFonts w:ascii="Times New Roman" w:hAnsi="Times New Roman" w:cs="Times New Roman"/>
                <w:b/>
                <w:sz w:val="28"/>
                <w:szCs w:val="28"/>
              </w:rPr>
              <w:t>ти</w:t>
            </w:r>
            <w:r w:rsidR="00C97963" w:rsidRPr="00C116A6">
              <w:rPr>
                <w:rFonts w:ascii="Times New Roman" w:hAnsi="Times New Roman" w:cs="Times New Roman"/>
                <w:b/>
                <w:sz w:val="28"/>
                <w:szCs w:val="28"/>
              </w:rPr>
              <w:t>с.</w:t>
            </w:r>
            <w:r w:rsidRPr="00C116A6">
              <w:rPr>
                <w:rFonts w:ascii="Times New Roman" w:hAnsi="Times New Roman" w:cs="Times New Roman"/>
                <w:b/>
                <w:sz w:val="28"/>
                <w:szCs w:val="28"/>
              </w:rPr>
              <w:t xml:space="preserve">  грн., в тому числі: </w:t>
            </w:r>
          </w:p>
          <w:p w14:paraId="16D4081E" w14:textId="77777777" w:rsidR="002B0340" w:rsidRPr="00C116A6" w:rsidRDefault="002B0340" w:rsidP="005459F2">
            <w:pPr>
              <w:jc w:val="both"/>
              <w:rPr>
                <w:rFonts w:ascii="Times New Roman" w:hAnsi="Times New Roman" w:cs="Times New Roman"/>
                <w:sz w:val="28"/>
                <w:szCs w:val="28"/>
              </w:rPr>
            </w:pPr>
          </w:p>
          <w:tbl>
            <w:tblPr>
              <w:tblW w:w="9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61"/>
              <w:gridCol w:w="2807"/>
              <w:gridCol w:w="2693"/>
            </w:tblGrid>
            <w:tr w:rsidR="00143593" w:rsidRPr="00C116A6" w14:paraId="03D23078" w14:textId="77777777" w:rsidTr="00143593">
              <w:trPr>
                <w:trHeight w:val="1620"/>
              </w:trPr>
              <w:tc>
                <w:tcPr>
                  <w:tcW w:w="3761" w:type="dxa"/>
                </w:tcPr>
                <w:p w14:paraId="5F48228A" w14:textId="77777777" w:rsidR="00143593" w:rsidRPr="00C116A6" w:rsidRDefault="00143593" w:rsidP="005459F2">
                  <w:pPr>
                    <w:jc w:val="both"/>
                    <w:rPr>
                      <w:rFonts w:ascii="Times New Roman" w:hAnsi="Times New Roman" w:cs="Times New Roman"/>
                      <w:sz w:val="24"/>
                      <w:szCs w:val="24"/>
                    </w:rPr>
                  </w:pPr>
                </w:p>
                <w:p w14:paraId="6D61F873" w14:textId="77777777" w:rsidR="00143593" w:rsidRPr="00C116A6" w:rsidRDefault="00143593" w:rsidP="005459F2">
                  <w:pPr>
                    <w:jc w:val="both"/>
                    <w:rPr>
                      <w:rFonts w:ascii="Times New Roman" w:hAnsi="Times New Roman" w:cs="Times New Roman"/>
                      <w:sz w:val="24"/>
                      <w:szCs w:val="24"/>
                    </w:rPr>
                  </w:pPr>
                  <w:r w:rsidRPr="00C116A6">
                    <w:rPr>
                      <w:rFonts w:ascii="Times New Roman" w:hAnsi="Times New Roman" w:cs="Times New Roman"/>
                      <w:sz w:val="24"/>
                      <w:szCs w:val="24"/>
                    </w:rPr>
                    <w:t>Найменування  доходів</w:t>
                  </w:r>
                </w:p>
              </w:tc>
              <w:tc>
                <w:tcPr>
                  <w:tcW w:w="2807" w:type="dxa"/>
                </w:tcPr>
                <w:p w14:paraId="62853854" w14:textId="77777777" w:rsidR="00143593" w:rsidRPr="00C116A6" w:rsidRDefault="00143593" w:rsidP="005076DD">
                  <w:pPr>
                    <w:jc w:val="center"/>
                    <w:rPr>
                      <w:rFonts w:ascii="Times New Roman" w:hAnsi="Times New Roman" w:cs="Times New Roman"/>
                      <w:sz w:val="24"/>
                      <w:szCs w:val="24"/>
                    </w:rPr>
                  </w:pPr>
                  <w:r w:rsidRPr="00C116A6">
                    <w:rPr>
                      <w:rFonts w:ascii="Times New Roman" w:hAnsi="Times New Roman" w:cs="Times New Roman"/>
                      <w:sz w:val="24"/>
                      <w:szCs w:val="24"/>
                    </w:rPr>
                    <w:t>Код бюджетної класифікації</w:t>
                  </w:r>
                </w:p>
              </w:tc>
              <w:tc>
                <w:tcPr>
                  <w:tcW w:w="2693" w:type="dxa"/>
                </w:tcPr>
                <w:p w14:paraId="2BCEE5BA" w14:textId="77777777" w:rsidR="00143593" w:rsidRPr="00C116A6" w:rsidRDefault="00143593" w:rsidP="005076DD">
                  <w:pPr>
                    <w:jc w:val="center"/>
                    <w:rPr>
                      <w:rFonts w:ascii="Times New Roman" w:hAnsi="Times New Roman" w:cs="Times New Roman"/>
                      <w:sz w:val="24"/>
                      <w:szCs w:val="24"/>
                    </w:rPr>
                  </w:pPr>
                  <w:r w:rsidRPr="00C116A6">
                    <w:rPr>
                      <w:rFonts w:ascii="Times New Roman" w:hAnsi="Times New Roman" w:cs="Times New Roman"/>
                      <w:sz w:val="24"/>
                      <w:szCs w:val="24"/>
                    </w:rPr>
                    <w:t>Планові надходження</w:t>
                  </w:r>
                </w:p>
                <w:p w14:paraId="3B4FEA09" w14:textId="77777777" w:rsidR="00143593" w:rsidRPr="00C116A6" w:rsidRDefault="00143593" w:rsidP="006617C0">
                  <w:pPr>
                    <w:jc w:val="center"/>
                    <w:rPr>
                      <w:rFonts w:ascii="Times New Roman" w:hAnsi="Times New Roman" w:cs="Times New Roman"/>
                      <w:sz w:val="24"/>
                      <w:szCs w:val="24"/>
                    </w:rPr>
                  </w:pPr>
                  <w:r w:rsidRPr="00C116A6">
                    <w:rPr>
                      <w:rFonts w:ascii="Times New Roman" w:hAnsi="Times New Roman" w:cs="Times New Roman"/>
                      <w:sz w:val="24"/>
                      <w:szCs w:val="24"/>
                    </w:rPr>
                    <w:t>в 202</w:t>
                  </w:r>
                  <w:r w:rsidR="006617C0" w:rsidRPr="00C116A6">
                    <w:rPr>
                      <w:rFonts w:ascii="Times New Roman" w:hAnsi="Times New Roman" w:cs="Times New Roman"/>
                      <w:sz w:val="24"/>
                      <w:szCs w:val="24"/>
                    </w:rPr>
                    <w:t>4</w:t>
                  </w:r>
                  <w:r w:rsidRPr="00C116A6">
                    <w:rPr>
                      <w:rFonts w:ascii="Times New Roman" w:hAnsi="Times New Roman" w:cs="Times New Roman"/>
                      <w:sz w:val="24"/>
                      <w:szCs w:val="24"/>
                    </w:rPr>
                    <w:t xml:space="preserve"> році</w:t>
                  </w:r>
                </w:p>
              </w:tc>
            </w:tr>
            <w:tr w:rsidR="00143593" w:rsidRPr="00C116A6" w14:paraId="08DBC5D5" w14:textId="77777777" w:rsidTr="00143593">
              <w:tc>
                <w:tcPr>
                  <w:tcW w:w="3761" w:type="dxa"/>
                </w:tcPr>
                <w:p w14:paraId="319A0CDD" w14:textId="77777777" w:rsidR="00143593" w:rsidRPr="00C116A6" w:rsidRDefault="00143593" w:rsidP="005459F2">
                  <w:pPr>
                    <w:jc w:val="both"/>
                    <w:rPr>
                      <w:rFonts w:ascii="Times New Roman" w:hAnsi="Times New Roman" w:cs="Times New Roman"/>
                      <w:sz w:val="24"/>
                      <w:szCs w:val="24"/>
                    </w:rPr>
                  </w:pPr>
                  <w:r w:rsidRPr="00C116A6">
                    <w:rPr>
                      <w:rFonts w:ascii="Times New Roman" w:hAnsi="Times New Roman" w:cs="Times New Roman"/>
                      <w:sz w:val="24"/>
                      <w:szCs w:val="24"/>
                    </w:rPr>
                    <w:t>А</w:t>
                  </w:r>
                </w:p>
              </w:tc>
              <w:tc>
                <w:tcPr>
                  <w:tcW w:w="2807" w:type="dxa"/>
                </w:tcPr>
                <w:p w14:paraId="7DEC46A2" w14:textId="77777777" w:rsidR="00143593" w:rsidRPr="00C116A6" w:rsidRDefault="00143593" w:rsidP="005076DD">
                  <w:pPr>
                    <w:jc w:val="center"/>
                    <w:rPr>
                      <w:rFonts w:ascii="Times New Roman" w:hAnsi="Times New Roman" w:cs="Times New Roman"/>
                      <w:sz w:val="24"/>
                      <w:szCs w:val="24"/>
                    </w:rPr>
                  </w:pPr>
                  <w:r w:rsidRPr="00C116A6">
                    <w:rPr>
                      <w:rFonts w:ascii="Times New Roman" w:hAnsi="Times New Roman" w:cs="Times New Roman"/>
                      <w:sz w:val="24"/>
                      <w:szCs w:val="24"/>
                    </w:rPr>
                    <w:t>В</w:t>
                  </w:r>
                </w:p>
              </w:tc>
              <w:tc>
                <w:tcPr>
                  <w:tcW w:w="2693" w:type="dxa"/>
                </w:tcPr>
                <w:p w14:paraId="6C5EB893" w14:textId="77777777" w:rsidR="00143593" w:rsidRPr="00C116A6" w:rsidRDefault="00143593" w:rsidP="005076DD">
                  <w:pPr>
                    <w:jc w:val="center"/>
                    <w:rPr>
                      <w:rFonts w:ascii="Times New Roman" w:hAnsi="Times New Roman" w:cs="Times New Roman"/>
                      <w:sz w:val="24"/>
                      <w:szCs w:val="24"/>
                    </w:rPr>
                  </w:pPr>
                  <w:r w:rsidRPr="00C116A6">
                    <w:rPr>
                      <w:rFonts w:ascii="Times New Roman" w:hAnsi="Times New Roman" w:cs="Times New Roman"/>
                      <w:sz w:val="24"/>
                      <w:szCs w:val="24"/>
                    </w:rPr>
                    <w:t>2</w:t>
                  </w:r>
                </w:p>
              </w:tc>
            </w:tr>
            <w:tr w:rsidR="00A51D76" w:rsidRPr="00C116A6" w14:paraId="36DDE240" w14:textId="77777777" w:rsidTr="00143593">
              <w:tc>
                <w:tcPr>
                  <w:tcW w:w="3761" w:type="dxa"/>
                </w:tcPr>
                <w:p w14:paraId="72413B8A" w14:textId="77777777" w:rsidR="00A51D76" w:rsidRPr="00C116A6" w:rsidRDefault="00A51D76" w:rsidP="005459F2">
                  <w:pPr>
                    <w:jc w:val="both"/>
                    <w:rPr>
                      <w:rFonts w:ascii="Times New Roman" w:hAnsi="Times New Roman" w:cs="Times New Roman"/>
                      <w:sz w:val="24"/>
                      <w:szCs w:val="24"/>
                    </w:rPr>
                  </w:pPr>
                  <w:r w:rsidRPr="00C116A6">
                    <w:rPr>
                      <w:rFonts w:ascii="Times New Roman" w:hAnsi="Times New Roman" w:cs="Times New Roman"/>
                      <w:sz w:val="24"/>
                      <w:szCs w:val="24"/>
                    </w:rPr>
                    <w:t>Податкові  надходження</w:t>
                  </w:r>
                </w:p>
              </w:tc>
              <w:tc>
                <w:tcPr>
                  <w:tcW w:w="2807" w:type="dxa"/>
                </w:tcPr>
                <w:p w14:paraId="4B96220E" w14:textId="77777777" w:rsidR="00A51D76" w:rsidRPr="00C116A6" w:rsidRDefault="00A51D76" w:rsidP="005076DD">
                  <w:pPr>
                    <w:jc w:val="center"/>
                    <w:rPr>
                      <w:rFonts w:ascii="Times New Roman" w:hAnsi="Times New Roman" w:cs="Times New Roman"/>
                      <w:sz w:val="24"/>
                      <w:szCs w:val="24"/>
                    </w:rPr>
                  </w:pPr>
                  <w:r w:rsidRPr="00C116A6">
                    <w:rPr>
                      <w:rFonts w:ascii="Times New Roman" w:hAnsi="Times New Roman" w:cs="Times New Roman"/>
                      <w:sz w:val="24"/>
                      <w:szCs w:val="24"/>
                    </w:rPr>
                    <w:t>11000000</w:t>
                  </w:r>
                </w:p>
              </w:tc>
              <w:tc>
                <w:tcPr>
                  <w:tcW w:w="2693" w:type="dxa"/>
                </w:tcPr>
                <w:p w14:paraId="59A555EA" w14:textId="77777777" w:rsidR="00A51D76" w:rsidRPr="00C116A6" w:rsidRDefault="00FB4D4C" w:rsidP="00FB4D4C">
                  <w:pPr>
                    <w:jc w:val="center"/>
                    <w:rPr>
                      <w:rFonts w:ascii="Times New Roman" w:hAnsi="Times New Roman" w:cs="Times New Roman"/>
                      <w:sz w:val="24"/>
                      <w:szCs w:val="24"/>
                    </w:rPr>
                  </w:pPr>
                  <w:r w:rsidRPr="00C116A6">
                    <w:rPr>
                      <w:rFonts w:ascii="Times New Roman" w:hAnsi="Times New Roman" w:cs="Times New Roman"/>
                      <w:sz w:val="24"/>
                      <w:szCs w:val="24"/>
                    </w:rPr>
                    <w:t>104344,5</w:t>
                  </w:r>
                </w:p>
              </w:tc>
            </w:tr>
            <w:tr w:rsidR="00A51D76" w:rsidRPr="00C116A6" w14:paraId="25E79531" w14:textId="77777777" w:rsidTr="00143593">
              <w:tc>
                <w:tcPr>
                  <w:tcW w:w="3761" w:type="dxa"/>
                </w:tcPr>
                <w:p w14:paraId="793D8ED5" w14:textId="77777777" w:rsidR="00A51D76" w:rsidRPr="00C116A6" w:rsidRDefault="001A140D" w:rsidP="005459F2">
                  <w:pPr>
                    <w:jc w:val="both"/>
                    <w:rPr>
                      <w:rFonts w:ascii="Times New Roman" w:hAnsi="Times New Roman" w:cs="Times New Roman"/>
                      <w:sz w:val="24"/>
                      <w:szCs w:val="24"/>
                    </w:rPr>
                  </w:pPr>
                  <w:r w:rsidRPr="00C116A6">
                    <w:rPr>
                      <w:rFonts w:ascii="Times New Roman" w:hAnsi="Times New Roman" w:cs="Times New Roman"/>
                      <w:sz w:val="24"/>
                      <w:szCs w:val="24"/>
                    </w:rPr>
                    <w:t>Податок на доходи</w:t>
                  </w:r>
                </w:p>
              </w:tc>
              <w:tc>
                <w:tcPr>
                  <w:tcW w:w="2807" w:type="dxa"/>
                </w:tcPr>
                <w:p w14:paraId="499D7C90" w14:textId="77777777" w:rsidR="00A51D76" w:rsidRPr="00C116A6" w:rsidRDefault="001A140D" w:rsidP="005076DD">
                  <w:pPr>
                    <w:jc w:val="center"/>
                    <w:rPr>
                      <w:rFonts w:ascii="Times New Roman" w:hAnsi="Times New Roman" w:cs="Times New Roman"/>
                      <w:sz w:val="24"/>
                      <w:szCs w:val="24"/>
                    </w:rPr>
                  </w:pPr>
                  <w:r w:rsidRPr="00C116A6">
                    <w:rPr>
                      <w:rFonts w:ascii="Times New Roman" w:hAnsi="Times New Roman" w:cs="Times New Roman"/>
                      <w:sz w:val="24"/>
                      <w:szCs w:val="24"/>
                    </w:rPr>
                    <w:t>11010000</w:t>
                  </w:r>
                </w:p>
              </w:tc>
              <w:tc>
                <w:tcPr>
                  <w:tcW w:w="2693" w:type="dxa"/>
                </w:tcPr>
                <w:p w14:paraId="39C06B77" w14:textId="77777777" w:rsidR="00A51D76" w:rsidRPr="00C116A6" w:rsidRDefault="00FB4D4C" w:rsidP="00FB4D4C">
                  <w:pPr>
                    <w:jc w:val="center"/>
                    <w:rPr>
                      <w:rFonts w:ascii="Times New Roman" w:hAnsi="Times New Roman" w:cs="Times New Roman"/>
                      <w:sz w:val="24"/>
                      <w:szCs w:val="24"/>
                    </w:rPr>
                  </w:pPr>
                  <w:r w:rsidRPr="00C116A6">
                    <w:rPr>
                      <w:rFonts w:ascii="Times New Roman" w:hAnsi="Times New Roman" w:cs="Times New Roman"/>
                      <w:sz w:val="24"/>
                      <w:szCs w:val="24"/>
                    </w:rPr>
                    <w:t>48820,6</w:t>
                  </w:r>
                </w:p>
              </w:tc>
            </w:tr>
            <w:tr w:rsidR="00A51D76" w:rsidRPr="00C116A6" w14:paraId="2D787573" w14:textId="77777777" w:rsidTr="00143593">
              <w:tc>
                <w:tcPr>
                  <w:tcW w:w="3761" w:type="dxa"/>
                </w:tcPr>
                <w:p w14:paraId="40532DED" w14:textId="77777777" w:rsidR="00A51D76" w:rsidRPr="00C116A6" w:rsidRDefault="00A51D76" w:rsidP="005459F2">
                  <w:pPr>
                    <w:tabs>
                      <w:tab w:val="left" w:pos="4356"/>
                    </w:tabs>
                    <w:jc w:val="both"/>
                    <w:rPr>
                      <w:rFonts w:ascii="Times New Roman" w:hAnsi="Times New Roman" w:cs="Times New Roman"/>
                      <w:sz w:val="24"/>
                      <w:szCs w:val="24"/>
                    </w:rPr>
                  </w:pPr>
                  <w:r w:rsidRPr="00C116A6">
                    <w:rPr>
                      <w:rFonts w:ascii="Times New Roman" w:hAnsi="Times New Roman" w:cs="Times New Roman"/>
                      <w:sz w:val="24"/>
                      <w:szCs w:val="24"/>
                    </w:rPr>
                    <w:t>Податок на прибуток фінансових установ комунальної власності</w:t>
                  </w:r>
                </w:p>
              </w:tc>
              <w:tc>
                <w:tcPr>
                  <w:tcW w:w="2807" w:type="dxa"/>
                </w:tcPr>
                <w:p w14:paraId="5215AE9E" w14:textId="77777777" w:rsidR="00A51D76" w:rsidRPr="00C116A6" w:rsidRDefault="00A51D76" w:rsidP="005076DD">
                  <w:pPr>
                    <w:jc w:val="center"/>
                    <w:rPr>
                      <w:rFonts w:ascii="Times New Roman" w:hAnsi="Times New Roman" w:cs="Times New Roman"/>
                      <w:sz w:val="24"/>
                      <w:szCs w:val="24"/>
                    </w:rPr>
                  </w:pPr>
                  <w:r w:rsidRPr="00C116A6">
                    <w:rPr>
                      <w:rFonts w:ascii="Times New Roman" w:hAnsi="Times New Roman" w:cs="Times New Roman"/>
                      <w:sz w:val="24"/>
                      <w:szCs w:val="24"/>
                    </w:rPr>
                    <w:t>11020000</w:t>
                  </w:r>
                </w:p>
              </w:tc>
              <w:tc>
                <w:tcPr>
                  <w:tcW w:w="2693" w:type="dxa"/>
                </w:tcPr>
                <w:p w14:paraId="24D8D537" w14:textId="77777777" w:rsidR="00A51D76" w:rsidRPr="00C116A6" w:rsidRDefault="00FB4D4C" w:rsidP="00FB4D4C">
                  <w:pPr>
                    <w:jc w:val="center"/>
                    <w:rPr>
                      <w:rFonts w:ascii="Times New Roman" w:hAnsi="Times New Roman" w:cs="Times New Roman"/>
                      <w:sz w:val="24"/>
                      <w:szCs w:val="24"/>
                    </w:rPr>
                  </w:pPr>
                  <w:r w:rsidRPr="00C116A6">
                    <w:rPr>
                      <w:rFonts w:ascii="Times New Roman" w:hAnsi="Times New Roman" w:cs="Times New Roman"/>
                      <w:sz w:val="24"/>
                      <w:szCs w:val="24"/>
                    </w:rPr>
                    <w:t>1,4</w:t>
                  </w:r>
                </w:p>
              </w:tc>
            </w:tr>
            <w:tr w:rsidR="00A51D76" w:rsidRPr="00C116A6" w14:paraId="4145A001" w14:textId="77777777" w:rsidTr="00143593">
              <w:tc>
                <w:tcPr>
                  <w:tcW w:w="3761" w:type="dxa"/>
                </w:tcPr>
                <w:p w14:paraId="013E87C9" w14:textId="77777777" w:rsidR="00A51D76" w:rsidRPr="00C116A6" w:rsidRDefault="00A51D76" w:rsidP="005459F2">
                  <w:pPr>
                    <w:jc w:val="both"/>
                    <w:rPr>
                      <w:rFonts w:ascii="Times New Roman" w:hAnsi="Times New Roman" w:cs="Times New Roman"/>
                      <w:sz w:val="24"/>
                      <w:szCs w:val="24"/>
                    </w:rPr>
                  </w:pPr>
                  <w:r w:rsidRPr="00C116A6">
                    <w:rPr>
                      <w:rFonts w:ascii="Times New Roman" w:hAnsi="Times New Roman" w:cs="Times New Roman"/>
                      <w:sz w:val="24"/>
                      <w:szCs w:val="24"/>
                    </w:rPr>
                    <w:t>Рентна плата за користування лісовими ресурсами.</w:t>
                  </w:r>
                </w:p>
              </w:tc>
              <w:tc>
                <w:tcPr>
                  <w:tcW w:w="2807" w:type="dxa"/>
                </w:tcPr>
                <w:p w14:paraId="56EBD6AD" w14:textId="77777777" w:rsidR="00A51D76" w:rsidRPr="00C116A6" w:rsidRDefault="00A51D76" w:rsidP="005076DD">
                  <w:pPr>
                    <w:jc w:val="center"/>
                    <w:rPr>
                      <w:rFonts w:ascii="Times New Roman" w:hAnsi="Times New Roman" w:cs="Times New Roman"/>
                      <w:sz w:val="24"/>
                      <w:szCs w:val="24"/>
                    </w:rPr>
                  </w:pPr>
                  <w:r w:rsidRPr="00C116A6">
                    <w:rPr>
                      <w:rFonts w:ascii="Times New Roman" w:hAnsi="Times New Roman" w:cs="Times New Roman"/>
                      <w:sz w:val="24"/>
                      <w:szCs w:val="24"/>
                    </w:rPr>
                    <w:t>13010000</w:t>
                  </w:r>
                </w:p>
              </w:tc>
              <w:tc>
                <w:tcPr>
                  <w:tcW w:w="2693" w:type="dxa"/>
                </w:tcPr>
                <w:p w14:paraId="30978E94" w14:textId="77777777" w:rsidR="00A51D76" w:rsidRPr="00C116A6" w:rsidRDefault="00FB4D4C" w:rsidP="00FB4D4C">
                  <w:pPr>
                    <w:jc w:val="center"/>
                    <w:rPr>
                      <w:rFonts w:ascii="Times New Roman" w:hAnsi="Times New Roman" w:cs="Times New Roman"/>
                      <w:sz w:val="24"/>
                      <w:szCs w:val="24"/>
                    </w:rPr>
                  </w:pPr>
                  <w:r w:rsidRPr="00C116A6">
                    <w:rPr>
                      <w:rFonts w:ascii="Times New Roman" w:hAnsi="Times New Roman" w:cs="Times New Roman"/>
                      <w:sz w:val="24"/>
                      <w:szCs w:val="24"/>
                    </w:rPr>
                    <w:t>40,0</w:t>
                  </w:r>
                </w:p>
              </w:tc>
            </w:tr>
            <w:tr w:rsidR="001A140D" w:rsidRPr="00C116A6" w14:paraId="498E430C" w14:textId="77777777" w:rsidTr="00143593">
              <w:tc>
                <w:tcPr>
                  <w:tcW w:w="3761" w:type="dxa"/>
                </w:tcPr>
                <w:p w14:paraId="271810D8" w14:textId="77777777" w:rsidR="001A140D" w:rsidRPr="00C116A6" w:rsidRDefault="001A140D" w:rsidP="005459F2">
                  <w:pPr>
                    <w:jc w:val="both"/>
                    <w:rPr>
                      <w:rFonts w:ascii="Times New Roman" w:hAnsi="Times New Roman" w:cs="Times New Roman"/>
                      <w:sz w:val="24"/>
                      <w:szCs w:val="24"/>
                    </w:rPr>
                  </w:pPr>
                  <w:r w:rsidRPr="00C116A6">
                    <w:rPr>
                      <w:rFonts w:ascii="Times New Roman" w:hAnsi="Times New Roman" w:cs="Times New Roman"/>
                      <w:sz w:val="24"/>
                      <w:szCs w:val="24"/>
                    </w:rPr>
                    <w:t>Рентна плата за користування надрами</w:t>
                  </w:r>
                </w:p>
              </w:tc>
              <w:tc>
                <w:tcPr>
                  <w:tcW w:w="2807" w:type="dxa"/>
                </w:tcPr>
                <w:p w14:paraId="614AF713" w14:textId="77777777" w:rsidR="001A140D" w:rsidRPr="00C116A6" w:rsidRDefault="001A140D" w:rsidP="005076DD">
                  <w:pPr>
                    <w:jc w:val="center"/>
                    <w:rPr>
                      <w:rFonts w:ascii="Times New Roman" w:hAnsi="Times New Roman" w:cs="Times New Roman"/>
                      <w:sz w:val="24"/>
                      <w:szCs w:val="24"/>
                    </w:rPr>
                  </w:pPr>
                  <w:r w:rsidRPr="00C116A6">
                    <w:rPr>
                      <w:rFonts w:ascii="Times New Roman" w:hAnsi="Times New Roman" w:cs="Times New Roman"/>
                      <w:sz w:val="24"/>
                      <w:szCs w:val="24"/>
                    </w:rPr>
                    <w:t>13030100</w:t>
                  </w:r>
                </w:p>
              </w:tc>
              <w:tc>
                <w:tcPr>
                  <w:tcW w:w="2693" w:type="dxa"/>
                </w:tcPr>
                <w:p w14:paraId="13F56E1E" w14:textId="77777777" w:rsidR="001A140D" w:rsidRPr="00C116A6" w:rsidRDefault="00FB4D4C" w:rsidP="00FB4D4C">
                  <w:pPr>
                    <w:jc w:val="center"/>
                    <w:rPr>
                      <w:rFonts w:ascii="Times New Roman" w:hAnsi="Times New Roman" w:cs="Times New Roman"/>
                      <w:sz w:val="24"/>
                      <w:szCs w:val="24"/>
                    </w:rPr>
                  </w:pPr>
                  <w:r w:rsidRPr="00C116A6">
                    <w:rPr>
                      <w:rFonts w:ascii="Times New Roman" w:hAnsi="Times New Roman" w:cs="Times New Roman"/>
                      <w:sz w:val="24"/>
                      <w:szCs w:val="24"/>
                    </w:rPr>
                    <w:t>8,7</w:t>
                  </w:r>
                </w:p>
              </w:tc>
            </w:tr>
            <w:tr w:rsidR="00A51D76" w:rsidRPr="00C116A6" w14:paraId="5350444E" w14:textId="77777777" w:rsidTr="00143593">
              <w:tc>
                <w:tcPr>
                  <w:tcW w:w="3761" w:type="dxa"/>
                </w:tcPr>
                <w:p w14:paraId="71AF0E81" w14:textId="77777777" w:rsidR="00A51D76" w:rsidRPr="00C116A6" w:rsidRDefault="00A51D76" w:rsidP="005459F2">
                  <w:pPr>
                    <w:jc w:val="both"/>
                    <w:rPr>
                      <w:rFonts w:ascii="Times New Roman" w:hAnsi="Times New Roman" w:cs="Times New Roman"/>
                      <w:sz w:val="24"/>
                      <w:szCs w:val="24"/>
                    </w:rPr>
                  </w:pPr>
                  <w:r w:rsidRPr="00C116A6">
                    <w:rPr>
                      <w:rFonts w:ascii="Times New Roman" w:hAnsi="Times New Roman" w:cs="Times New Roman"/>
                      <w:sz w:val="24"/>
                      <w:szCs w:val="24"/>
                    </w:rPr>
                    <w:lastRenderedPageBreak/>
                    <w:t>Акцизний податок</w:t>
                  </w:r>
                </w:p>
              </w:tc>
              <w:tc>
                <w:tcPr>
                  <w:tcW w:w="2807" w:type="dxa"/>
                </w:tcPr>
                <w:p w14:paraId="63CC6153" w14:textId="77777777" w:rsidR="00A51D76" w:rsidRPr="00C116A6" w:rsidRDefault="00A51D76" w:rsidP="005076DD">
                  <w:pPr>
                    <w:jc w:val="center"/>
                    <w:rPr>
                      <w:rFonts w:ascii="Times New Roman" w:hAnsi="Times New Roman" w:cs="Times New Roman"/>
                      <w:sz w:val="24"/>
                      <w:szCs w:val="24"/>
                    </w:rPr>
                  </w:pPr>
                </w:p>
              </w:tc>
              <w:tc>
                <w:tcPr>
                  <w:tcW w:w="2693" w:type="dxa"/>
                </w:tcPr>
                <w:p w14:paraId="32BE8DBC" w14:textId="77777777" w:rsidR="00A51D76" w:rsidRPr="00C116A6" w:rsidRDefault="00A51D76" w:rsidP="005076DD">
                  <w:pPr>
                    <w:jc w:val="center"/>
                    <w:rPr>
                      <w:rFonts w:ascii="Times New Roman" w:hAnsi="Times New Roman" w:cs="Times New Roman"/>
                      <w:sz w:val="24"/>
                      <w:szCs w:val="24"/>
                    </w:rPr>
                  </w:pPr>
                </w:p>
              </w:tc>
            </w:tr>
            <w:tr w:rsidR="00A51D76" w:rsidRPr="00C116A6" w14:paraId="7578FBBB" w14:textId="77777777" w:rsidTr="00143593">
              <w:tc>
                <w:tcPr>
                  <w:tcW w:w="3761" w:type="dxa"/>
                </w:tcPr>
                <w:p w14:paraId="49594A77" w14:textId="77777777" w:rsidR="00A51D76" w:rsidRPr="00C116A6" w:rsidRDefault="00A51D76" w:rsidP="00D933F3">
                  <w:pPr>
                    <w:pStyle w:val="aa"/>
                    <w:numPr>
                      <w:ilvl w:val="0"/>
                      <w:numId w:val="21"/>
                    </w:numPr>
                    <w:ind w:firstLine="0"/>
                    <w:jc w:val="both"/>
                    <w:rPr>
                      <w:rFonts w:ascii="Times New Roman" w:hAnsi="Times New Roman" w:cs="Times New Roman"/>
                      <w:sz w:val="24"/>
                      <w:szCs w:val="24"/>
                    </w:rPr>
                  </w:pPr>
                  <w:r w:rsidRPr="00C116A6">
                    <w:rPr>
                      <w:rFonts w:ascii="Times New Roman" w:hAnsi="Times New Roman" w:cs="Times New Roman"/>
                      <w:sz w:val="24"/>
                      <w:szCs w:val="24"/>
                    </w:rPr>
                    <w:t>Пальне</w:t>
                  </w:r>
                </w:p>
              </w:tc>
              <w:tc>
                <w:tcPr>
                  <w:tcW w:w="2807" w:type="dxa"/>
                </w:tcPr>
                <w:p w14:paraId="018A80D0" w14:textId="77777777" w:rsidR="00A51D76" w:rsidRPr="00C116A6" w:rsidRDefault="00A51D76" w:rsidP="005076DD">
                  <w:pPr>
                    <w:jc w:val="center"/>
                    <w:rPr>
                      <w:rFonts w:ascii="Times New Roman" w:hAnsi="Times New Roman" w:cs="Times New Roman"/>
                      <w:sz w:val="24"/>
                      <w:szCs w:val="24"/>
                    </w:rPr>
                  </w:pPr>
                  <w:r w:rsidRPr="00C116A6">
                    <w:rPr>
                      <w:rFonts w:ascii="Times New Roman" w:hAnsi="Times New Roman" w:cs="Times New Roman"/>
                      <w:sz w:val="24"/>
                      <w:szCs w:val="24"/>
                    </w:rPr>
                    <w:t>14021300</w:t>
                  </w:r>
                </w:p>
              </w:tc>
              <w:tc>
                <w:tcPr>
                  <w:tcW w:w="2693" w:type="dxa"/>
                </w:tcPr>
                <w:p w14:paraId="397C6D46" w14:textId="77777777" w:rsidR="00A51D76" w:rsidRPr="00C116A6" w:rsidRDefault="00FB4D4C" w:rsidP="00FB4D4C">
                  <w:pPr>
                    <w:jc w:val="center"/>
                    <w:rPr>
                      <w:rFonts w:ascii="Times New Roman" w:hAnsi="Times New Roman" w:cs="Times New Roman"/>
                      <w:sz w:val="24"/>
                      <w:szCs w:val="24"/>
                    </w:rPr>
                  </w:pPr>
                  <w:r w:rsidRPr="00C116A6">
                    <w:rPr>
                      <w:rFonts w:ascii="Times New Roman" w:hAnsi="Times New Roman" w:cs="Times New Roman"/>
                      <w:sz w:val="24"/>
                      <w:szCs w:val="24"/>
                    </w:rPr>
                    <w:t>645,3</w:t>
                  </w:r>
                </w:p>
              </w:tc>
            </w:tr>
            <w:tr w:rsidR="00A51D76" w:rsidRPr="00C116A6" w14:paraId="4298E082" w14:textId="77777777" w:rsidTr="00143593">
              <w:tc>
                <w:tcPr>
                  <w:tcW w:w="3761" w:type="dxa"/>
                </w:tcPr>
                <w:p w14:paraId="3D5E306A" w14:textId="77777777" w:rsidR="00A51D76" w:rsidRPr="00C116A6" w:rsidRDefault="00A51D76" w:rsidP="00D933F3">
                  <w:pPr>
                    <w:pStyle w:val="aa"/>
                    <w:numPr>
                      <w:ilvl w:val="0"/>
                      <w:numId w:val="18"/>
                    </w:numPr>
                    <w:ind w:firstLine="0"/>
                    <w:jc w:val="both"/>
                    <w:rPr>
                      <w:rFonts w:ascii="Times New Roman" w:hAnsi="Times New Roman" w:cs="Times New Roman"/>
                      <w:sz w:val="24"/>
                      <w:szCs w:val="24"/>
                    </w:rPr>
                  </w:pPr>
                  <w:r w:rsidRPr="00C116A6">
                    <w:rPr>
                      <w:rFonts w:ascii="Times New Roman" w:hAnsi="Times New Roman" w:cs="Times New Roman"/>
                      <w:sz w:val="24"/>
                      <w:szCs w:val="24"/>
                    </w:rPr>
                    <w:t>Підакцизні товари (пальне)</w:t>
                  </w:r>
                </w:p>
              </w:tc>
              <w:tc>
                <w:tcPr>
                  <w:tcW w:w="2807" w:type="dxa"/>
                </w:tcPr>
                <w:p w14:paraId="61743988" w14:textId="77777777" w:rsidR="00A51D76" w:rsidRPr="00C116A6" w:rsidRDefault="00A51D76" w:rsidP="005076DD">
                  <w:pPr>
                    <w:jc w:val="center"/>
                    <w:rPr>
                      <w:rFonts w:ascii="Times New Roman" w:hAnsi="Times New Roman" w:cs="Times New Roman"/>
                      <w:sz w:val="24"/>
                      <w:szCs w:val="24"/>
                    </w:rPr>
                  </w:pPr>
                  <w:r w:rsidRPr="00C116A6">
                    <w:rPr>
                      <w:rFonts w:ascii="Times New Roman" w:hAnsi="Times New Roman" w:cs="Times New Roman"/>
                      <w:sz w:val="24"/>
                      <w:szCs w:val="24"/>
                    </w:rPr>
                    <w:t>14031900</w:t>
                  </w:r>
                </w:p>
              </w:tc>
              <w:tc>
                <w:tcPr>
                  <w:tcW w:w="2693" w:type="dxa"/>
                </w:tcPr>
                <w:p w14:paraId="42D00D3E" w14:textId="77777777" w:rsidR="00A51D76" w:rsidRPr="00C116A6" w:rsidRDefault="00FB4D4C" w:rsidP="00FB4D4C">
                  <w:pPr>
                    <w:jc w:val="center"/>
                    <w:rPr>
                      <w:rFonts w:ascii="Times New Roman" w:hAnsi="Times New Roman" w:cs="Times New Roman"/>
                      <w:sz w:val="24"/>
                      <w:szCs w:val="24"/>
                    </w:rPr>
                  </w:pPr>
                  <w:r w:rsidRPr="00C116A6">
                    <w:rPr>
                      <w:rFonts w:ascii="Times New Roman" w:hAnsi="Times New Roman" w:cs="Times New Roman"/>
                      <w:sz w:val="24"/>
                      <w:szCs w:val="24"/>
                    </w:rPr>
                    <w:t>2400,0</w:t>
                  </w:r>
                </w:p>
              </w:tc>
            </w:tr>
            <w:tr w:rsidR="00A51D76" w:rsidRPr="00C116A6" w14:paraId="28B7A7FE" w14:textId="77777777" w:rsidTr="00143593">
              <w:tc>
                <w:tcPr>
                  <w:tcW w:w="3761" w:type="dxa"/>
                </w:tcPr>
                <w:p w14:paraId="7DE9C506" w14:textId="77777777" w:rsidR="00A51D76" w:rsidRPr="00C116A6" w:rsidRDefault="00A51D76" w:rsidP="00D933F3">
                  <w:pPr>
                    <w:pStyle w:val="aa"/>
                    <w:numPr>
                      <w:ilvl w:val="0"/>
                      <w:numId w:val="18"/>
                    </w:numPr>
                    <w:ind w:firstLine="0"/>
                    <w:jc w:val="both"/>
                    <w:rPr>
                      <w:rFonts w:ascii="Times New Roman" w:hAnsi="Times New Roman" w:cs="Times New Roman"/>
                      <w:sz w:val="24"/>
                      <w:szCs w:val="24"/>
                    </w:rPr>
                  </w:pPr>
                  <w:r w:rsidRPr="00C116A6">
                    <w:rPr>
                      <w:rFonts w:ascii="Times New Roman" w:hAnsi="Times New Roman" w:cs="Times New Roman"/>
                      <w:sz w:val="24"/>
                      <w:szCs w:val="24"/>
                    </w:rPr>
                    <w:t>Роздрібна торгівля</w:t>
                  </w:r>
                </w:p>
              </w:tc>
              <w:tc>
                <w:tcPr>
                  <w:tcW w:w="2807" w:type="dxa"/>
                </w:tcPr>
                <w:p w14:paraId="0C38634E" w14:textId="77777777" w:rsidR="00A51D76" w:rsidRPr="00C116A6" w:rsidRDefault="00A51D76" w:rsidP="005076DD">
                  <w:pPr>
                    <w:jc w:val="center"/>
                    <w:rPr>
                      <w:rFonts w:ascii="Times New Roman" w:hAnsi="Times New Roman" w:cs="Times New Roman"/>
                      <w:sz w:val="24"/>
                      <w:szCs w:val="24"/>
                    </w:rPr>
                  </w:pPr>
                  <w:r w:rsidRPr="00C116A6">
                    <w:rPr>
                      <w:rFonts w:ascii="Times New Roman" w:hAnsi="Times New Roman" w:cs="Times New Roman"/>
                      <w:sz w:val="24"/>
                      <w:szCs w:val="24"/>
                    </w:rPr>
                    <w:t>14040000</w:t>
                  </w:r>
                </w:p>
              </w:tc>
              <w:tc>
                <w:tcPr>
                  <w:tcW w:w="2693" w:type="dxa"/>
                </w:tcPr>
                <w:p w14:paraId="6A465F01" w14:textId="77777777" w:rsidR="00A51D76" w:rsidRPr="00C116A6" w:rsidRDefault="006A4C6B" w:rsidP="00FB4D4C">
                  <w:pPr>
                    <w:jc w:val="center"/>
                    <w:rPr>
                      <w:rFonts w:ascii="Times New Roman" w:hAnsi="Times New Roman" w:cs="Times New Roman"/>
                      <w:sz w:val="24"/>
                      <w:szCs w:val="24"/>
                    </w:rPr>
                  </w:pPr>
                  <w:r w:rsidRPr="00C116A6">
                    <w:rPr>
                      <w:rFonts w:ascii="Times New Roman" w:hAnsi="Times New Roman" w:cs="Times New Roman"/>
                      <w:sz w:val="24"/>
                      <w:szCs w:val="24"/>
                    </w:rPr>
                    <w:t>1</w:t>
                  </w:r>
                  <w:r w:rsidR="00FB4D4C" w:rsidRPr="00C116A6">
                    <w:rPr>
                      <w:rFonts w:ascii="Times New Roman" w:hAnsi="Times New Roman" w:cs="Times New Roman"/>
                      <w:sz w:val="24"/>
                      <w:szCs w:val="24"/>
                    </w:rPr>
                    <w:t>375,0</w:t>
                  </w:r>
                </w:p>
              </w:tc>
            </w:tr>
            <w:tr w:rsidR="00A51D76" w:rsidRPr="00C116A6" w14:paraId="4AED6A54" w14:textId="77777777" w:rsidTr="00143593">
              <w:tc>
                <w:tcPr>
                  <w:tcW w:w="3761" w:type="dxa"/>
                </w:tcPr>
                <w:p w14:paraId="28B49411" w14:textId="77777777" w:rsidR="00A51D76" w:rsidRPr="00C116A6" w:rsidRDefault="00A51D76" w:rsidP="005459F2">
                  <w:pPr>
                    <w:jc w:val="both"/>
                    <w:rPr>
                      <w:rFonts w:ascii="Times New Roman" w:hAnsi="Times New Roman" w:cs="Times New Roman"/>
                      <w:sz w:val="24"/>
                      <w:szCs w:val="24"/>
                    </w:rPr>
                  </w:pPr>
                  <w:r w:rsidRPr="00C116A6">
                    <w:rPr>
                      <w:rFonts w:ascii="Times New Roman" w:hAnsi="Times New Roman" w:cs="Times New Roman"/>
                      <w:sz w:val="24"/>
                      <w:szCs w:val="24"/>
                    </w:rPr>
                    <w:t>Податок на майно</w:t>
                  </w:r>
                </w:p>
              </w:tc>
              <w:tc>
                <w:tcPr>
                  <w:tcW w:w="2807" w:type="dxa"/>
                </w:tcPr>
                <w:p w14:paraId="32A10D05" w14:textId="77777777" w:rsidR="00A51D76" w:rsidRPr="00C116A6" w:rsidRDefault="00A51D76" w:rsidP="005076DD">
                  <w:pPr>
                    <w:jc w:val="center"/>
                    <w:rPr>
                      <w:rFonts w:ascii="Times New Roman" w:hAnsi="Times New Roman" w:cs="Times New Roman"/>
                      <w:sz w:val="24"/>
                      <w:szCs w:val="24"/>
                    </w:rPr>
                  </w:pPr>
                  <w:r w:rsidRPr="00C116A6">
                    <w:rPr>
                      <w:rFonts w:ascii="Times New Roman" w:hAnsi="Times New Roman" w:cs="Times New Roman"/>
                      <w:sz w:val="24"/>
                      <w:szCs w:val="24"/>
                    </w:rPr>
                    <w:t>180100000</w:t>
                  </w:r>
                </w:p>
              </w:tc>
              <w:tc>
                <w:tcPr>
                  <w:tcW w:w="2693" w:type="dxa"/>
                </w:tcPr>
                <w:p w14:paraId="677D3F2C" w14:textId="77777777" w:rsidR="00A51D76" w:rsidRPr="00C116A6" w:rsidRDefault="00A51D76" w:rsidP="005076DD">
                  <w:pPr>
                    <w:jc w:val="center"/>
                    <w:rPr>
                      <w:rFonts w:ascii="Times New Roman" w:hAnsi="Times New Roman" w:cs="Times New Roman"/>
                      <w:sz w:val="24"/>
                      <w:szCs w:val="24"/>
                    </w:rPr>
                  </w:pPr>
                </w:p>
              </w:tc>
            </w:tr>
            <w:tr w:rsidR="00A51D76" w:rsidRPr="00C116A6" w14:paraId="0368E6F1" w14:textId="77777777" w:rsidTr="00143593">
              <w:tc>
                <w:tcPr>
                  <w:tcW w:w="3761" w:type="dxa"/>
                </w:tcPr>
                <w:p w14:paraId="1114EF36" w14:textId="77777777" w:rsidR="00A51D76" w:rsidRPr="00C116A6" w:rsidRDefault="00A51D76" w:rsidP="005459F2">
                  <w:pPr>
                    <w:jc w:val="both"/>
                    <w:rPr>
                      <w:rFonts w:ascii="Times New Roman" w:hAnsi="Times New Roman" w:cs="Times New Roman"/>
                      <w:sz w:val="24"/>
                      <w:szCs w:val="24"/>
                    </w:rPr>
                  </w:pPr>
                  <w:r w:rsidRPr="00C116A6">
                    <w:rPr>
                      <w:rFonts w:ascii="Times New Roman" w:hAnsi="Times New Roman" w:cs="Times New Roman"/>
                      <w:sz w:val="24"/>
                      <w:szCs w:val="24"/>
                    </w:rPr>
                    <w:t>Юридичними особами за житлову нерухомість</w:t>
                  </w:r>
                </w:p>
              </w:tc>
              <w:tc>
                <w:tcPr>
                  <w:tcW w:w="2807" w:type="dxa"/>
                </w:tcPr>
                <w:p w14:paraId="6B29A429" w14:textId="77777777" w:rsidR="00A51D76" w:rsidRPr="00C116A6" w:rsidRDefault="00A51D76" w:rsidP="005076DD">
                  <w:pPr>
                    <w:jc w:val="center"/>
                    <w:rPr>
                      <w:rFonts w:ascii="Times New Roman" w:hAnsi="Times New Roman" w:cs="Times New Roman"/>
                      <w:sz w:val="24"/>
                      <w:szCs w:val="24"/>
                    </w:rPr>
                  </w:pPr>
                  <w:r w:rsidRPr="00C116A6">
                    <w:rPr>
                      <w:rFonts w:ascii="Times New Roman" w:hAnsi="Times New Roman" w:cs="Times New Roman"/>
                      <w:sz w:val="24"/>
                      <w:szCs w:val="24"/>
                    </w:rPr>
                    <w:t>18010100</w:t>
                  </w:r>
                </w:p>
              </w:tc>
              <w:tc>
                <w:tcPr>
                  <w:tcW w:w="2693" w:type="dxa"/>
                </w:tcPr>
                <w:p w14:paraId="378BA5EB" w14:textId="77777777" w:rsidR="00A51D76" w:rsidRPr="00C116A6" w:rsidRDefault="001A140D" w:rsidP="00FB4D4C">
                  <w:pPr>
                    <w:jc w:val="center"/>
                    <w:rPr>
                      <w:rFonts w:ascii="Times New Roman" w:hAnsi="Times New Roman" w:cs="Times New Roman"/>
                      <w:sz w:val="24"/>
                      <w:szCs w:val="24"/>
                    </w:rPr>
                  </w:pPr>
                  <w:r w:rsidRPr="00C116A6">
                    <w:rPr>
                      <w:rFonts w:ascii="Times New Roman" w:hAnsi="Times New Roman" w:cs="Times New Roman"/>
                      <w:sz w:val="24"/>
                      <w:szCs w:val="24"/>
                    </w:rPr>
                    <w:t>1,</w:t>
                  </w:r>
                  <w:r w:rsidR="00FB4D4C" w:rsidRPr="00C116A6">
                    <w:rPr>
                      <w:rFonts w:ascii="Times New Roman" w:hAnsi="Times New Roman" w:cs="Times New Roman"/>
                      <w:sz w:val="24"/>
                      <w:szCs w:val="24"/>
                    </w:rPr>
                    <w:t>2</w:t>
                  </w:r>
                </w:p>
              </w:tc>
            </w:tr>
            <w:tr w:rsidR="00A51D76" w:rsidRPr="00C116A6" w14:paraId="2E009C79" w14:textId="77777777" w:rsidTr="00143593">
              <w:tc>
                <w:tcPr>
                  <w:tcW w:w="3761" w:type="dxa"/>
                </w:tcPr>
                <w:p w14:paraId="6A70525D" w14:textId="77777777" w:rsidR="00A51D76" w:rsidRPr="00C116A6" w:rsidRDefault="00A51D76" w:rsidP="005459F2">
                  <w:pPr>
                    <w:jc w:val="both"/>
                    <w:rPr>
                      <w:rFonts w:ascii="Times New Roman" w:hAnsi="Times New Roman" w:cs="Times New Roman"/>
                      <w:sz w:val="24"/>
                      <w:szCs w:val="24"/>
                    </w:rPr>
                  </w:pPr>
                  <w:r w:rsidRPr="00C116A6">
                    <w:rPr>
                      <w:rFonts w:ascii="Times New Roman" w:hAnsi="Times New Roman" w:cs="Times New Roman"/>
                      <w:sz w:val="24"/>
                      <w:szCs w:val="24"/>
                    </w:rPr>
                    <w:t>Фізичними особами за житлову нерухомість</w:t>
                  </w:r>
                </w:p>
              </w:tc>
              <w:tc>
                <w:tcPr>
                  <w:tcW w:w="2807" w:type="dxa"/>
                </w:tcPr>
                <w:p w14:paraId="72149711" w14:textId="77777777" w:rsidR="00A51D76" w:rsidRPr="00C116A6" w:rsidRDefault="00A51D76" w:rsidP="005076DD">
                  <w:pPr>
                    <w:jc w:val="center"/>
                    <w:rPr>
                      <w:rFonts w:ascii="Times New Roman" w:hAnsi="Times New Roman" w:cs="Times New Roman"/>
                      <w:sz w:val="24"/>
                      <w:szCs w:val="24"/>
                    </w:rPr>
                  </w:pPr>
                  <w:r w:rsidRPr="00C116A6">
                    <w:rPr>
                      <w:rFonts w:ascii="Times New Roman" w:hAnsi="Times New Roman" w:cs="Times New Roman"/>
                      <w:sz w:val="24"/>
                      <w:szCs w:val="24"/>
                    </w:rPr>
                    <w:t>18010200</w:t>
                  </w:r>
                </w:p>
              </w:tc>
              <w:tc>
                <w:tcPr>
                  <w:tcW w:w="2693" w:type="dxa"/>
                </w:tcPr>
                <w:p w14:paraId="1AF46CDA" w14:textId="77777777" w:rsidR="00A51D76" w:rsidRPr="00C116A6" w:rsidRDefault="00FB4D4C" w:rsidP="00FB4D4C">
                  <w:pPr>
                    <w:jc w:val="center"/>
                    <w:rPr>
                      <w:rFonts w:ascii="Times New Roman" w:hAnsi="Times New Roman" w:cs="Times New Roman"/>
                      <w:sz w:val="24"/>
                      <w:szCs w:val="24"/>
                    </w:rPr>
                  </w:pPr>
                  <w:r w:rsidRPr="00C116A6">
                    <w:rPr>
                      <w:rFonts w:ascii="Times New Roman" w:hAnsi="Times New Roman" w:cs="Times New Roman"/>
                      <w:sz w:val="24"/>
                      <w:szCs w:val="24"/>
                    </w:rPr>
                    <w:t>45,0</w:t>
                  </w:r>
                </w:p>
              </w:tc>
            </w:tr>
            <w:tr w:rsidR="00A51D76" w:rsidRPr="00C116A6" w14:paraId="57A1F9F9" w14:textId="77777777" w:rsidTr="00143593">
              <w:tc>
                <w:tcPr>
                  <w:tcW w:w="3761" w:type="dxa"/>
                </w:tcPr>
                <w:p w14:paraId="687F870D" w14:textId="77777777" w:rsidR="00A51D76" w:rsidRPr="00C116A6" w:rsidRDefault="00A51D76" w:rsidP="005459F2">
                  <w:pPr>
                    <w:jc w:val="both"/>
                    <w:rPr>
                      <w:rFonts w:ascii="Times New Roman" w:hAnsi="Times New Roman" w:cs="Times New Roman"/>
                      <w:sz w:val="24"/>
                      <w:szCs w:val="24"/>
                    </w:rPr>
                  </w:pPr>
                  <w:r w:rsidRPr="00C116A6">
                    <w:rPr>
                      <w:rFonts w:ascii="Times New Roman" w:hAnsi="Times New Roman" w:cs="Times New Roman"/>
                      <w:sz w:val="24"/>
                      <w:szCs w:val="24"/>
                    </w:rPr>
                    <w:t>Фізичними особами за нежитлову нерухомість</w:t>
                  </w:r>
                </w:p>
              </w:tc>
              <w:tc>
                <w:tcPr>
                  <w:tcW w:w="2807" w:type="dxa"/>
                </w:tcPr>
                <w:p w14:paraId="7F6CE74B" w14:textId="77777777" w:rsidR="00A51D76" w:rsidRPr="00C116A6" w:rsidRDefault="00A51D76" w:rsidP="005076DD">
                  <w:pPr>
                    <w:jc w:val="center"/>
                    <w:rPr>
                      <w:rFonts w:ascii="Times New Roman" w:hAnsi="Times New Roman" w:cs="Times New Roman"/>
                      <w:sz w:val="24"/>
                      <w:szCs w:val="24"/>
                    </w:rPr>
                  </w:pPr>
                  <w:r w:rsidRPr="00C116A6">
                    <w:rPr>
                      <w:rFonts w:ascii="Times New Roman" w:hAnsi="Times New Roman" w:cs="Times New Roman"/>
                      <w:sz w:val="24"/>
                      <w:szCs w:val="24"/>
                    </w:rPr>
                    <w:t>18010300</w:t>
                  </w:r>
                </w:p>
              </w:tc>
              <w:tc>
                <w:tcPr>
                  <w:tcW w:w="2693" w:type="dxa"/>
                </w:tcPr>
                <w:p w14:paraId="0FF225D4" w14:textId="77777777" w:rsidR="00A51D76" w:rsidRPr="00C116A6" w:rsidRDefault="00FB4D4C" w:rsidP="00FB4D4C">
                  <w:pPr>
                    <w:jc w:val="center"/>
                    <w:rPr>
                      <w:rFonts w:ascii="Times New Roman" w:hAnsi="Times New Roman" w:cs="Times New Roman"/>
                      <w:sz w:val="24"/>
                      <w:szCs w:val="24"/>
                    </w:rPr>
                  </w:pPr>
                  <w:r w:rsidRPr="00C116A6">
                    <w:rPr>
                      <w:rFonts w:ascii="Times New Roman" w:hAnsi="Times New Roman" w:cs="Times New Roman"/>
                      <w:sz w:val="24"/>
                      <w:szCs w:val="24"/>
                    </w:rPr>
                    <w:t>230,0</w:t>
                  </w:r>
                </w:p>
              </w:tc>
            </w:tr>
            <w:tr w:rsidR="00A51D76" w:rsidRPr="00C116A6" w14:paraId="4171959D" w14:textId="77777777" w:rsidTr="00143593">
              <w:tc>
                <w:tcPr>
                  <w:tcW w:w="3761" w:type="dxa"/>
                </w:tcPr>
                <w:p w14:paraId="7BFFBBFE" w14:textId="77777777" w:rsidR="00A51D76" w:rsidRPr="00C116A6" w:rsidRDefault="00A51D76" w:rsidP="005459F2">
                  <w:pPr>
                    <w:jc w:val="both"/>
                    <w:rPr>
                      <w:rFonts w:ascii="Times New Roman" w:hAnsi="Times New Roman" w:cs="Times New Roman"/>
                      <w:sz w:val="24"/>
                      <w:szCs w:val="24"/>
                    </w:rPr>
                  </w:pPr>
                  <w:r w:rsidRPr="00C116A6">
                    <w:rPr>
                      <w:rFonts w:ascii="Times New Roman" w:hAnsi="Times New Roman" w:cs="Times New Roman"/>
                      <w:sz w:val="24"/>
                      <w:szCs w:val="24"/>
                    </w:rPr>
                    <w:t>Юридичними особами за нежитлову нерухомість</w:t>
                  </w:r>
                </w:p>
              </w:tc>
              <w:tc>
                <w:tcPr>
                  <w:tcW w:w="2807" w:type="dxa"/>
                </w:tcPr>
                <w:p w14:paraId="1CDBE6C0" w14:textId="77777777" w:rsidR="00A51D76" w:rsidRPr="00C116A6" w:rsidRDefault="00A51D76" w:rsidP="005076DD">
                  <w:pPr>
                    <w:jc w:val="center"/>
                    <w:rPr>
                      <w:rFonts w:ascii="Times New Roman" w:hAnsi="Times New Roman" w:cs="Times New Roman"/>
                      <w:sz w:val="24"/>
                      <w:szCs w:val="24"/>
                    </w:rPr>
                  </w:pPr>
                  <w:r w:rsidRPr="00C116A6">
                    <w:rPr>
                      <w:rFonts w:ascii="Times New Roman" w:hAnsi="Times New Roman" w:cs="Times New Roman"/>
                      <w:sz w:val="24"/>
                      <w:szCs w:val="24"/>
                    </w:rPr>
                    <w:t>18010400</w:t>
                  </w:r>
                </w:p>
              </w:tc>
              <w:tc>
                <w:tcPr>
                  <w:tcW w:w="2693" w:type="dxa"/>
                </w:tcPr>
                <w:p w14:paraId="3B3027BF" w14:textId="77777777" w:rsidR="00A51D76" w:rsidRPr="00C116A6" w:rsidRDefault="001A140D" w:rsidP="006A4C6B">
                  <w:pPr>
                    <w:jc w:val="center"/>
                    <w:rPr>
                      <w:rFonts w:ascii="Times New Roman" w:hAnsi="Times New Roman" w:cs="Times New Roman"/>
                      <w:sz w:val="24"/>
                      <w:szCs w:val="24"/>
                    </w:rPr>
                  </w:pPr>
                  <w:r w:rsidRPr="00C116A6">
                    <w:rPr>
                      <w:rFonts w:ascii="Times New Roman" w:hAnsi="Times New Roman" w:cs="Times New Roman"/>
                      <w:sz w:val="24"/>
                      <w:szCs w:val="24"/>
                    </w:rPr>
                    <w:t>1</w:t>
                  </w:r>
                  <w:r w:rsidR="006A4C6B" w:rsidRPr="00C116A6">
                    <w:rPr>
                      <w:rFonts w:ascii="Times New Roman" w:hAnsi="Times New Roman" w:cs="Times New Roman"/>
                      <w:sz w:val="24"/>
                      <w:szCs w:val="24"/>
                    </w:rPr>
                    <w:t>35,</w:t>
                  </w:r>
                  <w:r w:rsidRPr="00C116A6">
                    <w:rPr>
                      <w:rFonts w:ascii="Times New Roman" w:hAnsi="Times New Roman" w:cs="Times New Roman"/>
                      <w:sz w:val="24"/>
                      <w:szCs w:val="24"/>
                    </w:rPr>
                    <w:t>0</w:t>
                  </w:r>
                </w:p>
              </w:tc>
            </w:tr>
            <w:tr w:rsidR="00A51D76" w:rsidRPr="00C116A6" w14:paraId="4EEAAB18" w14:textId="77777777" w:rsidTr="00143593">
              <w:tc>
                <w:tcPr>
                  <w:tcW w:w="3761" w:type="dxa"/>
                </w:tcPr>
                <w:p w14:paraId="3D858FF6" w14:textId="77777777" w:rsidR="00A51D76" w:rsidRPr="00C116A6" w:rsidRDefault="00A51D76" w:rsidP="005459F2">
                  <w:pPr>
                    <w:jc w:val="both"/>
                    <w:rPr>
                      <w:rFonts w:ascii="Times New Roman" w:hAnsi="Times New Roman" w:cs="Times New Roman"/>
                      <w:sz w:val="24"/>
                      <w:szCs w:val="24"/>
                    </w:rPr>
                  </w:pPr>
                  <w:r w:rsidRPr="00C116A6">
                    <w:rPr>
                      <w:rFonts w:ascii="Times New Roman" w:hAnsi="Times New Roman" w:cs="Times New Roman"/>
                      <w:sz w:val="24"/>
                      <w:szCs w:val="24"/>
                    </w:rPr>
                    <w:t>Податок на землю</w:t>
                  </w:r>
                </w:p>
              </w:tc>
              <w:tc>
                <w:tcPr>
                  <w:tcW w:w="2807" w:type="dxa"/>
                </w:tcPr>
                <w:p w14:paraId="47F0A7BC" w14:textId="77777777" w:rsidR="00A51D76" w:rsidRPr="00C116A6" w:rsidRDefault="00A51D76" w:rsidP="005076DD">
                  <w:pPr>
                    <w:jc w:val="center"/>
                    <w:rPr>
                      <w:rFonts w:ascii="Times New Roman" w:hAnsi="Times New Roman" w:cs="Times New Roman"/>
                      <w:sz w:val="24"/>
                      <w:szCs w:val="24"/>
                    </w:rPr>
                  </w:pPr>
                </w:p>
              </w:tc>
              <w:tc>
                <w:tcPr>
                  <w:tcW w:w="2693" w:type="dxa"/>
                </w:tcPr>
                <w:p w14:paraId="765FA931" w14:textId="77777777" w:rsidR="00A51D76" w:rsidRPr="00C116A6" w:rsidRDefault="00A51D76" w:rsidP="005076DD">
                  <w:pPr>
                    <w:jc w:val="center"/>
                    <w:rPr>
                      <w:rFonts w:ascii="Times New Roman" w:hAnsi="Times New Roman" w:cs="Times New Roman"/>
                      <w:sz w:val="24"/>
                      <w:szCs w:val="24"/>
                    </w:rPr>
                  </w:pPr>
                </w:p>
              </w:tc>
            </w:tr>
            <w:tr w:rsidR="00A51D76" w:rsidRPr="00C116A6" w14:paraId="087AF254" w14:textId="77777777" w:rsidTr="00143593">
              <w:tc>
                <w:tcPr>
                  <w:tcW w:w="3761" w:type="dxa"/>
                </w:tcPr>
                <w:p w14:paraId="1BB29FF2" w14:textId="77777777" w:rsidR="00A51D76" w:rsidRPr="00C116A6" w:rsidRDefault="00A51D76" w:rsidP="005459F2">
                  <w:pPr>
                    <w:tabs>
                      <w:tab w:val="left" w:pos="624"/>
                    </w:tabs>
                    <w:jc w:val="both"/>
                    <w:rPr>
                      <w:rFonts w:ascii="Times New Roman" w:hAnsi="Times New Roman" w:cs="Times New Roman"/>
                      <w:sz w:val="24"/>
                      <w:szCs w:val="24"/>
                    </w:rPr>
                  </w:pPr>
                  <w:r w:rsidRPr="00C116A6">
                    <w:rPr>
                      <w:rFonts w:ascii="Times New Roman" w:hAnsi="Times New Roman" w:cs="Times New Roman"/>
                      <w:sz w:val="24"/>
                      <w:szCs w:val="24"/>
                    </w:rPr>
                    <w:t>Земельний податок з юридичних осіб</w:t>
                  </w:r>
                </w:p>
              </w:tc>
              <w:tc>
                <w:tcPr>
                  <w:tcW w:w="2807" w:type="dxa"/>
                </w:tcPr>
                <w:p w14:paraId="2EAED3CB" w14:textId="77777777" w:rsidR="00A51D76" w:rsidRPr="00C116A6" w:rsidRDefault="00A51D76" w:rsidP="005076DD">
                  <w:pPr>
                    <w:jc w:val="center"/>
                    <w:rPr>
                      <w:rFonts w:ascii="Times New Roman" w:hAnsi="Times New Roman" w:cs="Times New Roman"/>
                      <w:sz w:val="24"/>
                      <w:szCs w:val="24"/>
                    </w:rPr>
                  </w:pPr>
                  <w:r w:rsidRPr="00C116A6">
                    <w:rPr>
                      <w:rFonts w:ascii="Times New Roman" w:hAnsi="Times New Roman" w:cs="Times New Roman"/>
                      <w:sz w:val="24"/>
                      <w:szCs w:val="24"/>
                    </w:rPr>
                    <w:t>18010500</w:t>
                  </w:r>
                </w:p>
              </w:tc>
              <w:tc>
                <w:tcPr>
                  <w:tcW w:w="2693" w:type="dxa"/>
                </w:tcPr>
                <w:p w14:paraId="03FFD42A" w14:textId="77777777" w:rsidR="00A51D76" w:rsidRPr="00C116A6" w:rsidRDefault="00FB4D4C" w:rsidP="00FB4D4C">
                  <w:pPr>
                    <w:jc w:val="center"/>
                    <w:rPr>
                      <w:rFonts w:ascii="Times New Roman" w:hAnsi="Times New Roman" w:cs="Times New Roman"/>
                      <w:sz w:val="24"/>
                      <w:szCs w:val="24"/>
                    </w:rPr>
                  </w:pPr>
                  <w:r w:rsidRPr="00C116A6">
                    <w:rPr>
                      <w:rFonts w:ascii="Times New Roman" w:hAnsi="Times New Roman" w:cs="Times New Roman"/>
                      <w:sz w:val="24"/>
                      <w:szCs w:val="24"/>
                    </w:rPr>
                    <w:t>600,0</w:t>
                  </w:r>
                </w:p>
              </w:tc>
            </w:tr>
            <w:tr w:rsidR="00A51D76" w:rsidRPr="00C116A6" w14:paraId="34C8B01D" w14:textId="77777777" w:rsidTr="00143593">
              <w:tc>
                <w:tcPr>
                  <w:tcW w:w="3761" w:type="dxa"/>
                </w:tcPr>
                <w:p w14:paraId="6FAF344A" w14:textId="77777777" w:rsidR="00A51D76" w:rsidRPr="00C116A6" w:rsidRDefault="00A51D76" w:rsidP="005459F2">
                  <w:pPr>
                    <w:jc w:val="both"/>
                    <w:rPr>
                      <w:rFonts w:ascii="Times New Roman" w:hAnsi="Times New Roman" w:cs="Times New Roman"/>
                      <w:sz w:val="24"/>
                      <w:szCs w:val="24"/>
                    </w:rPr>
                  </w:pPr>
                  <w:r w:rsidRPr="00C116A6">
                    <w:rPr>
                      <w:rFonts w:ascii="Times New Roman" w:hAnsi="Times New Roman" w:cs="Times New Roman"/>
                      <w:sz w:val="24"/>
                      <w:szCs w:val="24"/>
                    </w:rPr>
                    <w:t>Орендна плата з юридичних осіб</w:t>
                  </w:r>
                </w:p>
              </w:tc>
              <w:tc>
                <w:tcPr>
                  <w:tcW w:w="2807" w:type="dxa"/>
                </w:tcPr>
                <w:p w14:paraId="2F75E86E" w14:textId="77777777" w:rsidR="00A51D76" w:rsidRPr="00C116A6" w:rsidRDefault="00A51D76" w:rsidP="005076DD">
                  <w:pPr>
                    <w:jc w:val="center"/>
                    <w:rPr>
                      <w:rFonts w:ascii="Times New Roman" w:hAnsi="Times New Roman" w:cs="Times New Roman"/>
                      <w:sz w:val="24"/>
                      <w:szCs w:val="24"/>
                    </w:rPr>
                  </w:pPr>
                  <w:r w:rsidRPr="00C116A6">
                    <w:rPr>
                      <w:rFonts w:ascii="Times New Roman" w:hAnsi="Times New Roman" w:cs="Times New Roman"/>
                      <w:sz w:val="24"/>
                      <w:szCs w:val="24"/>
                    </w:rPr>
                    <w:t>18010600</w:t>
                  </w:r>
                </w:p>
              </w:tc>
              <w:tc>
                <w:tcPr>
                  <w:tcW w:w="2693" w:type="dxa"/>
                </w:tcPr>
                <w:p w14:paraId="59628D04" w14:textId="77777777" w:rsidR="00A51D76" w:rsidRPr="00C116A6" w:rsidRDefault="00FB4D4C" w:rsidP="00FB4D4C">
                  <w:pPr>
                    <w:jc w:val="center"/>
                    <w:rPr>
                      <w:rFonts w:ascii="Times New Roman" w:hAnsi="Times New Roman" w:cs="Times New Roman"/>
                      <w:sz w:val="24"/>
                      <w:szCs w:val="24"/>
                    </w:rPr>
                  </w:pPr>
                  <w:r w:rsidRPr="00C116A6">
                    <w:rPr>
                      <w:rFonts w:ascii="Times New Roman" w:hAnsi="Times New Roman" w:cs="Times New Roman"/>
                      <w:sz w:val="24"/>
                      <w:szCs w:val="24"/>
                    </w:rPr>
                    <w:t>18470,0</w:t>
                  </w:r>
                </w:p>
              </w:tc>
            </w:tr>
            <w:tr w:rsidR="00A51D76" w:rsidRPr="00C116A6" w14:paraId="7E660CBE" w14:textId="77777777" w:rsidTr="00143593">
              <w:tc>
                <w:tcPr>
                  <w:tcW w:w="3761" w:type="dxa"/>
                </w:tcPr>
                <w:p w14:paraId="12192453" w14:textId="77777777" w:rsidR="00A51D76" w:rsidRPr="00C116A6" w:rsidRDefault="00A51D76" w:rsidP="005459F2">
                  <w:pPr>
                    <w:jc w:val="both"/>
                    <w:rPr>
                      <w:rFonts w:ascii="Times New Roman" w:hAnsi="Times New Roman" w:cs="Times New Roman"/>
                      <w:sz w:val="24"/>
                      <w:szCs w:val="24"/>
                    </w:rPr>
                  </w:pPr>
                  <w:r w:rsidRPr="00C116A6">
                    <w:rPr>
                      <w:rFonts w:ascii="Times New Roman" w:hAnsi="Times New Roman" w:cs="Times New Roman"/>
                      <w:sz w:val="24"/>
                      <w:szCs w:val="24"/>
                    </w:rPr>
                    <w:t>Земельний податок з фізичних осіб</w:t>
                  </w:r>
                </w:p>
              </w:tc>
              <w:tc>
                <w:tcPr>
                  <w:tcW w:w="2807" w:type="dxa"/>
                </w:tcPr>
                <w:p w14:paraId="69934B2F" w14:textId="77777777" w:rsidR="00A51D76" w:rsidRPr="00C116A6" w:rsidRDefault="00A51D76" w:rsidP="005076DD">
                  <w:pPr>
                    <w:jc w:val="center"/>
                    <w:rPr>
                      <w:rFonts w:ascii="Times New Roman" w:hAnsi="Times New Roman" w:cs="Times New Roman"/>
                      <w:sz w:val="24"/>
                      <w:szCs w:val="24"/>
                    </w:rPr>
                  </w:pPr>
                  <w:r w:rsidRPr="00C116A6">
                    <w:rPr>
                      <w:rFonts w:ascii="Times New Roman" w:hAnsi="Times New Roman" w:cs="Times New Roman"/>
                      <w:sz w:val="24"/>
                      <w:szCs w:val="24"/>
                    </w:rPr>
                    <w:t>18010700</w:t>
                  </w:r>
                </w:p>
              </w:tc>
              <w:tc>
                <w:tcPr>
                  <w:tcW w:w="2693" w:type="dxa"/>
                </w:tcPr>
                <w:p w14:paraId="52B82B68" w14:textId="77777777" w:rsidR="00A51D76" w:rsidRPr="00C116A6" w:rsidRDefault="00FB4D4C" w:rsidP="00FB4D4C">
                  <w:pPr>
                    <w:jc w:val="center"/>
                    <w:rPr>
                      <w:rFonts w:ascii="Times New Roman" w:hAnsi="Times New Roman" w:cs="Times New Roman"/>
                      <w:sz w:val="24"/>
                      <w:szCs w:val="24"/>
                    </w:rPr>
                  </w:pPr>
                  <w:r w:rsidRPr="00C116A6">
                    <w:rPr>
                      <w:rFonts w:ascii="Times New Roman" w:hAnsi="Times New Roman" w:cs="Times New Roman"/>
                      <w:sz w:val="24"/>
                      <w:szCs w:val="24"/>
                    </w:rPr>
                    <w:t>3000,0</w:t>
                  </w:r>
                </w:p>
              </w:tc>
            </w:tr>
            <w:tr w:rsidR="00A51D76" w:rsidRPr="00C116A6" w14:paraId="3579992C" w14:textId="77777777" w:rsidTr="00143593">
              <w:tc>
                <w:tcPr>
                  <w:tcW w:w="3761" w:type="dxa"/>
                </w:tcPr>
                <w:p w14:paraId="2C03DEAB" w14:textId="77777777" w:rsidR="00A51D76" w:rsidRPr="00C116A6" w:rsidRDefault="00A51D76" w:rsidP="005459F2">
                  <w:pPr>
                    <w:jc w:val="both"/>
                    <w:rPr>
                      <w:rFonts w:ascii="Times New Roman" w:hAnsi="Times New Roman" w:cs="Times New Roman"/>
                      <w:sz w:val="24"/>
                      <w:szCs w:val="24"/>
                    </w:rPr>
                  </w:pPr>
                  <w:r w:rsidRPr="00C116A6">
                    <w:rPr>
                      <w:rFonts w:ascii="Times New Roman" w:hAnsi="Times New Roman" w:cs="Times New Roman"/>
                      <w:sz w:val="24"/>
                      <w:szCs w:val="24"/>
                    </w:rPr>
                    <w:t>Орендна плата з фізичних осіб</w:t>
                  </w:r>
                </w:p>
              </w:tc>
              <w:tc>
                <w:tcPr>
                  <w:tcW w:w="2807" w:type="dxa"/>
                </w:tcPr>
                <w:p w14:paraId="2B821386" w14:textId="77777777" w:rsidR="00A51D76" w:rsidRPr="00C116A6" w:rsidRDefault="00A51D76" w:rsidP="005076DD">
                  <w:pPr>
                    <w:jc w:val="center"/>
                    <w:rPr>
                      <w:rFonts w:ascii="Times New Roman" w:hAnsi="Times New Roman" w:cs="Times New Roman"/>
                      <w:sz w:val="24"/>
                      <w:szCs w:val="24"/>
                    </w:rPr>
                  </w:pPr>
                  <w:r w:rsidRPr="00C116A6">
                    <w:rPr>
                      <w:rFonts w:ascii="Times New Roman" w:hAnsi="Times New Roman" w:cs="Times New Roman"/>
                      <w:sz w:val="24"/>
                      <w:szCs w:val="24"/>
                    </w:rPr>
                    <w:t>18010900</w:t>
                  </w:r>
                </w:p>
              </w:tc>
              <w:tc>
                <w:tcPr>
                  <w:tcW w:w="2693" w:type="dxa"/>
                </w:tcPr>
                <w:p w14:paraId="3833C782" w14:textId="77777777" w:rsidR="00A51D76" w:rsidRPr="00C116A6" w:rsidRDefault="00FB4D4C" w:rsidP="00FB4D4C">
                  <w:pPr>
                    <w:jc w:val="center"/>
                    <w:rPr>
                      <w:rFonts w:ascii="Times New Roman" w:hAnsi="Times New Roman" w:cs="Times New Roman"/>
                      <w:sz w:val="24"/>
                      <w:szCs w:val="24"/>
                    </w:rPr>
                  </w:pPr>
                  <w:r w:rsidRPr="00C116A6">
                    <w:rPr>
                      <w:rFonts w:ascii="Times New Roman" w:hAnsi="Times New Roman" w:cs="Times New Roman"/>
                      <w:sz w:val="24"/>
                      <w:szCs w:val="24"/>
                    </w:rPr>
                    <w:t>3750,0</w:t>
                  </w:r>
                </w:p>
              </w:tc>
            </w:tr>
            <w:tr w:rsidR="00A51D76" w:rsidRPr="00C116A6" w14:paraId="78D96DA0" w14:textId="77777777" w:rsidTr="00143593">
              <w:tc>
                <w:tcPr>
                  <w:tcW w:w="3761" w:type="dxa"/>
                </w:tcPr>
                <w:p w14:paraId="14F609C0" w14:textId="77777777" w:rsidR="00A51D76" w:rsidRPr="00C116A6" w:rsidRDefault="00A51D76" w:rsidP="005459F2">
                  <w:pPr>
                    <w:jc w:val="both"/>
                    <w:rPr>
                      <w:rFonts w:ascii="Times New Roman" w:hAnsi="Times New Roman" w:cs="Times New Roman"/>
                      <w:sz w:val="24"/>
                      <w:szCs w:val="24"/>
                    </w:rPr>
                  </w:pPr>
                  <w:r w:rsidRPr="00C116A6">
                    <w:rPr>
                      <w:rFonts w:ascii="Times New Roman" w:hAnsi="Times New Roman" w:cs="Times New Roman"/>
                      <w:sz w:val="24"/>
                      <w:szCs w:val="24"/>
                    </w:rPr>
                    <w:t>Транспортний податок з фізичних осіб</w:t>
                  </w:r>
                </w:p>
              </w:tc>
              <w:tc>
                <w:tcPr>
                  <w:tcW w:w="2807" w:type="dxa"/>
                </w:tcPr>
                <w:p w14:paraId="3DE0B948" w14:textId="77777777" w:rsidR="00A51D76" w:rsidRPr="00C116A6" w:rsidRDefault="00A51D76" w:rsidP="005076DD">
                  <w:pPr>
                    <w:jc w:val="center"/>
                    <w:rPr>
                      <w:rFonts w:ascii="Times New Roman" w:hAnsi="Times New Roman" w:cs="Times New Roman"/>
                      <w:sz w:val="24"/>
                      <w:szCs w:val="24"/>
                    </w:rPr>
                  </w:pPr>
                  <w:r w:rsidRPr="00C116A6">
                    <w:rPr>
                      <w:rFonts w:ascii="Times New Roman" w:hAnsi="Times New Roman" w:cs="Times New Roman"/>
                      <w:sz w:val="24"/>
                      <w:szCs w:val="24"/>
                    </w:rPr>
                    <w:t>18011100</w:t>
                  </w:r>
                </w:p>
              </w:tc>
              <w:tc>
                <w:tcPr>
                  <w:tcW w:w="2693" w:type="dxa"/>
                </w:tcPr>
                <w:p w14:paraId="7130D146" w14:textId="77777777" w:rsidR="00A51D76" w:rsidRPr="00C116A6" w:rsidRDefault="00FB4D4C" w:rsidP="00FB4D4C">
                  <w:pPr>
                    <w:jc w:val="center"/>
                    <w:rPr>
                      <w:rFonts w:ascii="Times New Roman" w:hAnsi="Times New Roman" w:cs="Times New Roman"/>
                      <w:sz w:val="24"/>
                      <w:szCs w:val="24"/>
                    </w:rPr>
                  </w:pPr>
                  <w:r w:rsidRPr="00C116A6">
                    <w:rPr>
                      <w:rFonts w:ascii="Times New Roman" w:hAnsi="Times New Roman" w:cs="Times New Roman"/>
                      <w:sz w:val="24"/>
                      <w:szCs w:val="24"/>
                    </w:rPr>
                    <w:t>50,0</w:t>
                  </w:r>
                </w:p>
              </w:tc>
            </w:tr>
            <w:tr w:rsidR="00A51D76" w:rsidRPr="00C116A6" w14:paraId="13AFEBD0" w14:textId="77777777" w:rsidTr="00143593">
              <w:tc>
                <w:tcPr>
                  <w:tcW w:w="3761" w:type="dxa"/>
                </w:tcPr>
                <w:p w14:paraId="484F956D" w14:textId="77777777" w:rsidR="00A51D76" w:rsidRPr="00C116A6" w:rsidRDefault="00A51D76" w:rsidP="005459F2">
                  <w:pPr>
                    <w:tabs>
                      <w:tab w:val="left" w:pos="4164"/>
                    </w:tabs>
                    <w:jc w:val="both"/>
                    <w:rPr>
                      <w:rFonts w:ascii="Times New Roman" w:hAnsi="Times New Roman" w:cs="Times New Roman"/>
                      <w:sz w:val="24"/>
                      <w:szCs w:val="24"/>
                    </w:rPr>
                  </w:pPr>
                  <w:r w:rsidRPr="00C116A6">
                    <w:rPr>
                      <w:rFonts w:ascii="Times New Roman" w:hAnsi="Times New Roman" w:cs="Times New Roman"/>
                      <w:sz w:val="24"/>
                      <w:szCs w:val="24"/>
                    </w:rPr>
                    <w:t>Єдиний податок</w:t>
                  </w:r>
                </w:p>
              </w:tc>
              <w:tc>
                <w:tcPr>
                  <w:tcW w:w="2807" w:type="dxa"/>
                </w:tcPr>
                <w:p w14:paraId="30244BA4" w14:textId="77777777" w:rsidR="00A51D76" w:rsidRPr="00C116A6" w:rsidRDefault="00A51D76" w:rsidP="005076DD">
                  <w:pPr>
                    <w:jc w:val="center"/>
                    <w:rPr>
                      <w:rFonts w:ascii="Times New Roman" w:hAnsi="Times New Roman" w:cs="Times New Roman"/>
                      <w:sz w:val="24"/>
                      <w:szCs w:val="24"/>
                    </w:rPr>
                  </w:pPr>
                  <w:r w:rsidRPr="00C116A6">
                    <w:rPr>
                      <w:rFonts w:ascii="Times New Roman" w:hAnsi="Times New Roman" w:cs="Times New Roman"/>
                      <w:sz w:val="24"/>
                      <w:szCs w:val="24"/>
                    </w:rPr>
                    <w:t>18050000</w:t>
                  </w:r>
                </w:p>
              </w:tc>
              <w:tc>
                <w:tcPr>
                  <w:tcW w:w="2693" w:type="dxa"/>
                </w:tcPr>
                <w:p w14:paraId="7B76B2A2" w14:textId="77777777" w:rsidR="00A51D76" w:rsidRPr="00C116A6" w:rsidRDefault="00FB4D4C" w:rsidP="00FB4D4C">
                  <w:pPr>
                    <w:jc w:val="center"/>
                    <w:rPr>
                      <w:rFonts w:ascii="Times New Roman" w:hAnsi="Times New Roman" w:cs="Times New Roman"/>
                      <w:sz w:val="24"/>
                      <w:szCs w:val="24"/>
                    </w:rPr>
                  </w:pPr>
                  <w:r w:rsidRPr="00C116A6">
                    <w:rPr>
                      <w:rFonts w:ascii="Times New Roman" w:hAnsi="Times New Roman" w:cs="Times New Roman"/>
                      <w:sz w:val="24"/>
                      <w:szCs w:val="24"/>
                    </w:rPr>
                    <w:t>24772,3</w:t>
                  </w:r>
                </w:p>
              </w:tc>
            </w:tr>
            <w:tr w:rsidR="00A51D76" w:rsidRPr="00C116A6" w14:paraId="29062981" w14:textId="77777777" w:rsidTr="00143593">
              <w:tc>
                <w:tcPr>
                  <w:tcW w:w="3761" w:type="dxa"/>
                </w:tcPr>
                <w:p w14:paraId="5EF640E2" w14:textId="77777777" w:rsidR="00A51D76" w:rsidRPr="00C116A6" w:rsidRDefault="00A51D76" w:rsidP="005459F2">
                  <w:pPr>
                    <w:tabs>
                      <w:tab w:val="left" w:pos="4164"/>
                    </w:tabs>
                    <w:jc w:val="both"/>
                    <w:rPr>
                      <w:rFonts w:ascii="Times New Roman" w:hAnsi="Times New Roman" w:cs="Times New Roman"/>
                      <w:sz w:val="24"/>
                      <w:szCs w:val="24"/>
                    </w:rPr>
                  </w:pPr>
                  <w:r w:rsidRPr="00C116A6">
                    <w:rPr>
                      <w:rFonts w:ascii="Times New Roman" w:hAnsi="Times New Roman" w:cs="Times New Roman"/>
                      <w:sz w:val="24"/>
                      <w:szCs w:val="24"/>
                    </w:rPr>
                    <w:t>Єдиний податок з юридичних осіб</w:t>
                  </w:r>
                </w:p>
              </w:tc>
              <w:tc>
                <w:tcPr>
                  <w:tcW w:w="2807" w:type="dxa"/>
                </w:tcPr>
                <w:p w14:paraId="28241264" w14:textId="77777777" w:rsidR="00A51D76" w:rsidRPr="00C116A6" w:rsidRDefault="00A51D76" w:rsidP="005076DD">
                  <w:pPr>
                    <w:jc w:val="center"/>
                    <w:rPr>
                      <w:rFonts w:ascii="Times New Roman" w:hAnsi="Times New Roman" w:cs="Times New Roman"/>
                      <w:sz w:val="24"/>
                      <w:szCs w:val="24"/>
                    </w:rPr>
                  </w:pPr>
                  <w:r w:rsidRPr="00C116A6">
                    <w:rPr>
                      <w:rFonts w:ascii="Times New Roman" w:hAnsi="Times New Roman" w:cs="Times New Roman"/>
                      <w:sz w:val="24"/>
                      <w:szCs w:val="24"/>
                    </w:rPr>
                    <w:t>18050300</w:t>
                  </w:r>
                </w:p>
              </w:tc>
              <w:tc>
                <w:tcPr>
                  <w:tcW w:w="2693" w:type="dxa"/>
                </w:tcPr>
                <w:p w14:paraId="0AE25C93" w14:textId="77777777" w:rsidR="00A51D76" w:rsidRPr="00C116A6" w:rsidRDefault="00FB4D4C" w:rsidP="00FB4D4C">
                  <w:pPr>
                    <w:jc w:val="center"/>
                    <w:rPr>
                      <w:rFonts w:ascii="Times New Roman" w:hAnsi="Times New Roman" w:cs="Times New Roman"/>
                      <w:sz w:val="24"/>
                      <w:szCs w:val="24"/>
                    </w:rPr>
                  </w:pPr>
                  <w:r w:rsidRPr="00C116A6">
                    <w:rPr>
                      <w:rFonts w:ascii="Times New Roman" w:hAnsi="Times New Roman" w:cs="Times New Roman"/>
                      <w:sz w:val="24"/>
                      <w:szCs w:val="24"/>
                    </w:rPr>
                    <w:t>440,0</w:t>
                  </w:r>
                </w:p>
              </w:tc>
            </w:tr>
            <w:tr w:rsidR="00A51D76" w:rsidRPr="00C116A6" w14:paraId="649C054D" w14:textId="77777777" w:rsidTr="00143593">
              <w:tc>
                <w:tcPr>
                  <w:tcW w:w="3761" w:type="dxa"/>
                </w:tcPr>
                <w:p w14:paraId="6C72F2E2" w14:textId="77777777" w:rsidR="00A51D76" w:rsidRPr="00C116A6" w:rsidRDefault="00A51D76" w:rsidP="005459F2">
                  <w:pPr>
                    <w:jc w:val="both"/>
                    <w:rPr>
                      <w:rFonts w:ascii="Times New Roman" w:hAnsi="Times New Roman" w:cs="Times New Roman"/>
                      <w:sz w:val="24"/>
                      <w:szCs w:val="24"/>
                    </w:rPr>
                  </w:pPr>
                  <w:r w:rsidRPr="00C116A6">
                    <w:rPr>
                      <w:rFonts w:ascii="Times New Roman" w:hAnsi="Times New Roman" w:cs="Times New Roman"/>
                      <w:sz w:val="24"/>
                      <w:szCs w:val="24"/>
                    </w:rPr>
                    <w:t>Єдиний податок з фізичних осіб</w:t>
                  </w:r>
                </w:p>
              </w:tc>
              <w:tc>
                <w:tcPr>
                  <w:tcW w:w="2807" w:type="dxa"/>
                </w:tcPr>
                <w:p w14:paraId="10DCAAB6" w14:textId="77777777" w:rsidR="00A51D76" w:rsidRPr="00C116A6" w:rsidRDefault="00A51D76" w:rsidP="005076DD">
                  <w:pPr>
                    <w:jc w:val="center"/>
                    <w:rPr>
                      <w:rFonts w:ascii="Times New Roman" w:hAnsi="Times New Roman" w:cs="Times New Roman"/>
                      <w:sz w:val="24"/>
                      <w:szCs w:val="24"/>
                    </w:rPr>
                  </w:pPr>
                  <w:r w:rsidRPr="00C116A6">
                    <w:rPr>
                      <w:rFonts w:ascii="Times New Roman" w:hAnsi="Times New Roman" w:cs="Times New Roman"/>
                      <w:sz w:val="24"/>
                      <w:szCs w:val="24"/>
                    </w:rPr>
                    <w:t>18050400</w:t>
                  </w:r>
                </w:p>
              </w:tc>
              <w:tc>
                <w:tcPr>
                  <w:tcW w:w="2693" w:type="dxa"/>
                </w:tcPr>
                <w:p w14:paraId="7C8DBD17" w14:textId="77777777" w:rsidR="00A51D76" w:rsidRPr="00C116A6" w:rsidRDefault="00FB4D4C" w:rsidP="00FB4D4C">
                  <w:pPr>
                    <w:jc w:val="center"/>
                    <w:rPr>
                      <w:rFonts w:ascii="Times New Roman" w:hAnsi="Times New Roman" w:cs="Times New Roman"/>
                      <w:sz w:val="24"/>
                      <w:szCs w:val="24"/>
                    </w:rPr>
                  </w:pPr>
                  <w:r w:rsidRPr="00C116A6">
                    <w:rPr>
                      <w:rFonts w:ascii="Times New Roman" w:hAnsi="Times New Roman" w:cs="Times New Roman"/>
                      <w:sz w:val="24"/>
                      <w:szCs w:val="24"/>
                    </w:rPr>
                    <w:t>9364,3</w:t>
                  </w:r>
                </w:p>
              </w:tc>
            </w:tr>
            <w:tr w:rsidR="00A51D76" w:rsidRPr="00C116A6" w14:paraId="0A3C1B56" w14:textId="77777777" w:rsidTr="00143593">
              <w:tc>
                <w:tcPr>
                  <w:tcW w:w="3761" w:type="dxa"/>
                </w:tcPr>
                <w:p w14:paraId="5084552E" w14:textId="77777777" w:rsidR="00A51D76" w:rsidRPr="00C116A6" w:rsidRDefault="00A51D76" w:rsidP="005459F2">
                  <w:pPr>
                    <w:jc w:val="both"/>
                    <w:rPr>
                      <w:rFonts w:ascii="Times New Roman" w:hAnsi="Times New Roman" w:cs="Times New Roman"/>
                      <w:sz w:val="24"/>
                      <w:szCs w:val="24"/>
                    </w:rPr>
                  </w:pPr>
                  <w:r w:rsidRPr="00C116A6">
                    <w:rPr>
                      <w:rFonts w:ascii="Times New Roman" w:hAnsi="Times New Roman" w:cs="Times New Roman"/>
                      <w:sz w:val="24"/>
                      <w:szCs w:val="24"/>
                    </w:rPr>
                    <w:t xml:space="preserve">Єдиний податок з </w:t>
                  </w:r>
                  <w:proofErr w:type="spellStart"/>
                  <w:r w:rsidRPr="00C116A6">
                    <w:rPr>
                      <w:rFonts w:ascii="Times New Roman" w:hAnsi="Times New Roman" w:cs="Times New Roman"/>
                      <w:sz w:val="24"/>
                      <w:szCs w:val="24"/>
                    </w:rPr>
                    <w:t>сільськогоспод</w:t>
                  </w:r>
                  <w:proofErr w:type="spellEnd"/>
                  <w:r w:rsidRPr="00C116A6">
                    <w:rPr>
                      <w:rFonts w:ascii="Times New Roman" w:hAnsi="Times New Roman" w:cs="Times New Roman"/>
                      <w:sz w:val="24"/>
                      <w:szCs w:val="24"/>
                    </w:rPr>
                    <w:t>. Товаровиробників</w:t>
                  </w:r>
                </w:p>
              </w:tc>
              <w:tc>
                <w:tcPr>
                  <w:tcW w:w="2807" w:type="dxa"/>
                </w:tcPr>
                <w:p w14:paraId="7FC4A95D" w14:textId="77777777" w:rsidR="00A51D76" w:rsidRPr="00C116A6" w:rsidRDefault="00A51D76" w:rsidP="005076DD">
                  <w:pPr>
                    <w:jc w:val="center"/>
                    <w:rPr>
                      <w:rFonts w:ascii="Times New Roman" w:hAnsi="Times New Roman" w:cs="Times New Roman"/>
                      <w:sz w:val="24"/>
                      <w:szCs w:val="24"/>
                    </w:rPr>
                  </w:pPr>
                  <w:r w:rsidRPr="00C116A6">
                    <w:rPr>
                      <w:rFonts w:ascii="Times New Roman" w:hAnsi="Times New Roman" w:cs="Times New Roman"/>
                      <w:sz w:val="24"/>
                      <w:szCs w:val="24"/>
                    </w:rPr>
                    <w:t>18050500</w:t>
                  </w:r>
                </w:p>
              </w:tc>
              <w:tc>
                <w:tcPr>
                  <w:tcW w:w="2693" w:type="dxa"/>
                </w:tcPr>
                <w:p w14:paraId="36A244F4" w14:textId="77777777" w:rsidR="00A51D76" w:rsidRPr="00C116A6" w:rsidRDefault="00FB4D4C" w:rsidP="00FB4D4C">
                  <w:pPr>
                    <w:jc w:val="center"/>
                    <w:rPr>
                      <w:rFonts w:ascii="Times New Roman" w:hAnsi="Times New Roman" w:cs="Times New Roman"/>
                      <w:sz w:val="24"/>
                      <w:szCs w:val="24"/>
                    </w:rPr>
                  </w:pPr>
                  <w:r w:rsidRPr="00C116A6">
                    <w:rPr>
                      <w:rFonts w:ascii="Times New Roman" w:hAnsi="Times New Roman" w:cs="Times New Roman"/>
                      <w:sz w:val="24"/>
                      <w:szCs w:val="24"/>
                    </w:rPr>
                    <w:t>14968,0</w:t>
                  </w:r>
                </w:p>
              </w:tc>
            </w:tr>
            <w:tr w:rsidR="00A51D76" w:rsidRPr="00C116A6" w14:paraId="2A29589F" w14:textId="77777777" w:rsidTr="00143593">
              <w:tc>
                <w:tcPr>
                  <w:tcW w:w="3761" w:type="dxa"/>
                </w:tcPr>
                <w:p w14:paraId="3EF16BCA" w14:textId="77777777" w:rsidR="00A51D76" w:rsidRPr="00C116A6" w:rsidRDefault="00A51D76" w:rsidP="005459F2">
                  <w:pPr>
                    <w:tabs>
                      <w:tab w:val="left" w:pos="3696"/>
                    </w:tabs>
                    <w:jc w:val="both"/>
                    <w:rPr>
                      <w:rFonts w:ascii="Times New Roman" w:hAnsi="Times New Roman" w:cs="Times New Roman"/>
                      <w:sz w:val="24"/>
                      <w:szCs w:val="24"/>
                    </w:rPr>
                  </w:pPr>
                  <w:r w:rsidRPr="00C116A6">
                    <w:rPr>
                      <w:rFonts w:ascii="Times New Roman" w:hAnsi="Times New Roman" w:cs="Times New Roman"/>
                      <w:sz w:val="24"/>
                      <w:szCs w:val="24"/>
                    </w:rPr>
                    <w:t>Всього:</w:t>
                  </w:r>
                </w:p>
              </w:tc>
              <w:tc>
                <w:tcPr>
                  <w:tcW w:w="2807" w:type="dxa"/>
                </w:tcPr>
                <w:p w14:paraId="4EC0EB0A" w14:textId="77777777" w:rsidR="00A51D76" w:rsidRPr="00C116A6" w:rsidRDefault="00A51D76" w:rsidP="005076DD">
                  <w:pPr>
                    <w:jc w:val="center"/>
                    <w:rPr>
                      <w:rFonts w:ascii="Times New Roman" w:hAnsi="Times New Roman" w:cs="Times New Roman"/>
                      <w:sz w:val="24"/>
                      <w:szCs w:val="24"/>
                    </w:rPr>
                  </w:pPr>
                </w:p>
              </w:tc>
              <w:tc>
                <w:tcPr>
                  <w:tcW w:w="2693" w:type="dxa"/>
                </w:tcPr>
                <w:p w14:paraId="5A05C37C" w14:textId="77777777" w:rsidR="00A51D76" w:rsidRPr="00C116A6" w:rsidRDefault="00A51D76" w:rsidP="005076DD">
                  <w:pPr>
                    <w:jc w:val="center"/>
                    <w:rPr>
                      <w:rFonts w:ascii="Times New Roman" w:hAnsi="Times New Roman" w:cs="Times New Roman"/>
                      <w:sz w:val="24"/>
                      <w:szCs w:val="24"/>
                    </w:rPr>
                  </w:pPr>
                </w:p>
              </w:tc>
            </w:tr>
            <w:tr w:rsidR="00A51D76" w:rsidRPr="00C116A6" w14:paraId="16170446" w14:textId="77777777" w:rsidTr="00143593">
              <w:tc>
                <w:tcPr>
                  <w:tcW w:w="3761" w:type="dxa"/>
                </w:tcPr>
                <w:p w14:paraId="0F3986CF" w14:textId="77777777" w:rsidR="00A51D76" w:rsidRPr="00C116A6" w:rsidRDefault="00A51D76" w:rsidP="005459F2">
                  <w:pPr>
                    <w:jc w:val="both"/>
                    <w:rPr>
                      <w:rFonts w:ascii="Times New Roman" w:hAnsi="Times New Roman" w:cs="Times New Roman"/>
                      <w:sz w:val="24"/>
                      <w:szCs w:val="24"/>
                    </w:rPr>
                  </w:pPr>
                  <w:r w:rsidRPr="00C116A6">
                    <w:rPr>
                      <w:rFonts w:ascii="Times New Roman" w:hAnsi="Times New Roman" w:cs="Times New Roman"/>
                      <w:sz w:val="24"/>
                      <w:szCs w:val="24"/>
                    </w:rPr>
                    <w:t>Неподаткові  надходження</w:t>
                  </w:r>
                </w:p>
              </w:tc>
              <w:tc>
                <w:tcPr>
                  <w:tcW w:w="2807" w:type="dxa"/>
                </w:tcPr>
                <w:p w14:paraId="2CF56BC6" w14:textId="77777777" w:rsidR="00A51D76" w:rsidRPr="00C116A6" w:rsidRDefault="00A51D76" w:rsidP="005076DD">
                  <w:pPr>
                    <w:jc w:val="center"/>
                    <w:rPr>
                      <w:rFonts w:ascii="Times New Roman" w:hAnsi="Times New Roman" w:cs="Times New Roman"/>
                      <w:sz w:val="24"/>
                      <w:szCs w:val="24"/>
                    </w:rPr>
                  </w:pPr>
                  <w:r w:rsidRPr="00C116A6">
                    <w:rPr>
                      <w:rFonts w:ascii="Times New Roman" w:hAnsi="Times New Roman" w:cs="Times New Roman"/>
                      <w:sz w:val="24"/>
                      <w:szCs w:val="24"/>
                    </w:rPr>
                    <w:t>20000000</w:t>
                  </w:r>
                </w:p>
              </w:tc>
              <w:tc>
                <w:tcPr>
                  <w:tcW w:w="2693" w:type="dxa"/>
                </w:tcPr>
                <w:p w14:paraId="5E3443B9" w14:textId="77777777" w:rsidR="00A51D76" w:rsidRPr="00C116A6" w:rsidRDefault="00FB4D4C" w:rsidP="00FB4D4C">
                  <w:pPr>
                    <w:jc w:val="center"/>
                    <w:rPr>
                      <w:rFonts w:ascii="Times New Roman" w:hAnsi="Times New Roman" w:cs="Times New Roman"/>
                      <w:sz w:val="24"/>
                      <w:szCs w:val="24"/>
                    </w:rPr>
                  </w:pPr>
                  <w:r w:rsidRPr="00C116A6">
                    <w:rPr>
                      <w:rFonts w:ascii="Times New Roman" w:hAnsi="Times New Roman" w:cs="Times New Roman"/>
                      <w:sz w:val="24"/>
                      <w:szCs w:val="24"/>
                    </w:rPr>
                    <w:t>1212,0</w:t>
                  </w:r>
                </w:p>
              </w:tc>
            </w:tr>
            <w:tr w:rsidR="00A51D76" w:rsidRPr="00C116A6" w14:paraId="589AA9A4" w14:textId="77777777" w:rsidTr="00143593">
              <w:tc>
                <w:tcPr>
                  <w:tcW w:w="3761" w:type="dxa"/>
                </w:tcPr>
                <w:p w14:paraId="0C0BB2C5" w14:textId="77777777" w:rsidR="00A51D76" w:rsidRPr="00C116A6" w:rsidRDefault="00A51D76" w:rsidP="005459F2">
                  <w:pPr>
                    <w:tabs>
                      <w:tab w:val="left" w:pos="4356"/>
                    </w:tabs>
                    <w:jc w:val="both"/>
                    <w:rPr>
                      <w:rFonts w:ascii="Times New Roman" w:hAnsi="Times New Roman" w:cs="Times New Roman"/>
                      <w:sz w:val="24"/>
                      <w:szCs w:val="24"/>
                    </w:rPr>
                  </w:pPr>
                  <w:r w:rsidRPr="00C116A6">
                    <w:rPr>
                      <w:rFonts w:ascii="Times New Roman" w:hAnsi="Times New Roman" w:cs="Times New Roman"/>
                      <w:sz w:val="24"/>
                      <w:szCs w:val="24"/>
                    </w:rPr>
                    <w:t>Частина чистого прибутку</w:t>
                  </w:r>
                </w:p>
              </w:tc>
              <w:tc>
                <w:tcPr>
                  <w:tcW w:w="2807" w:type="dxa"/>
                </w:tcPr>
                <w:p w14:paraId="37D5F207" w14:textId="77777777" w:rsidR="00A51D76" w:rsidRPr="00C116A6" w:rsidRDefault="00A51D76" w:rsidP="005076DD">
                  <w:pPr>
                    <w:jc w:val="center"/>
                    <w:rPr>
                      <w:rFonts w:ascii="Times New Roman" w:hAnsi="Times New Roman" w:cs="Times New Roman"/>
                      <w:sz w:val="24"/>
                      <w:szCs w:val="24"/>
                    </w:rPr>
                  </w:pPr>
                  <w:r w:rsidRPr="00C116A6">
                    <w:rPr>
                      <w:rFonts w:ascii="Times New Roman" w:hAnsi="Times New Roman" w:cs="Times New Roman"/>
                      <w:sz w:val="24"/>
                      <w:szCs w:val="24"/>
                    </w:rPr>
                    <w:t>21010000</w:t>
                  </w:r>
                </w:p>
              </w:tc>
              <w:tc>
                <w:tcPr>
                  <w:tcW w:w="2693" w:type="dxa"/>
                </w:tcPr>
                <w:p w14:paraId="25B2D4CE" w14:textId="77777777" w:rsidR="00A51D76" w:rsidRPr="00C116A6" w:rsidRDefault="006A4C6B" w:rsidP="005076DD">
                  <w:pPr>
                    <w:jc w:val="center"/>
                    <w:rPr>
                      <w:rFonts w:ascii="Times New Roman" w:hAnsi="Times New Roman" w:cs="Times New Roman"/>
                      <w:sz w:val="24"/>
                      <w:szCs w:val="24"/>
                    </w:rPr>
                  </w:pPr>
                  <w:r w:rsidRPr="00C116A6">
                    <w:rPr>
                      <w:rFonts w:ascii="Times New Roman" w:hAnsi="Times New Roman" w:cs="Times New Roman"/>
                      <w:sz w:val="24"/>
                      <w:szCs w:val="24"/>
                    </w:rPr>
                    <w:t>0</w:t>
                  </w:r>
                </w:p>
              </w:tc>
            </w:tr>
            <w:tr w:rsidR="00A51D76" w:rsidRPr="00C116A6" w14:paraId="491C4336" w14:textId="77777777" w:rsidTr="00143593">
              <w:tc>
                <w:tcPr>
                  <w:tcW w:w="3761" w:type="dxa"/>
                </w:tcPr>
                <w:p w14:paraId="406AEB5E" w14:textId="77777777" w:rsidR="00A51D76" w:rsidRPr="00C116A6" w:rsidRDefault="00A51D76" w:rsidP="005459F2">
                  <w:pPr>
                    <w:jc w:val="both"/>
                    <w:rPr>
                      <w:rFonts w:ascii="Times New Roman" w:hAnsi="Times New Roman" w:cs="Times New Roman"/>
                      <w:sz w:val="24"/>
                      <w:szCs w:val="24"/>
                    </w:rPr>
                  </w:pPr>
                  <w:r w:rsidRPr="00C116A6">
                    <w:rPr>
                      <w:rFonts w:ascii="Times New Roman" w:hAnsi="Times New Roman" w:cs="Times New Roman"/>
                      <w:sz w:val="24"/>
                      <w:szCs w:val="24"/>
                    </w:rPr>
                    <w:t>Адміністративні штрафи</w:t>
                  </w:r>
                </w:p>
              </w:tc>
              <w:tc>
                <w:tcPr>
                  <w:tcW w:w="2807" w:type="dxa"/>
                </w:tcPr>
                <w:p w14:paraId="60D4597A" w14:textId="77777777" w:rsidR="00A51D76" w:rsidRPr="00C116A6" w:rsidRDefault="00A51D76" w:rsidP="005076DD">
                  <w:pPr>
                    <w:jc w:val="center"/>
                    <w:rPr>
                      <w:rFonts w:ascii="Times New Roman" w:hAnsi="Times New Roman" w:cs="Times New Roman"/>
                      <w:sz w:val="24"/>
                      <w:szCs w:val="24"/>
                    </w:rPr>
                  </w:pPr>
                  <w:r w:rsidRPr="00C116A6">
                    <w:rPr>
                      <w:rFonts w:ascii="Times New Roman" w:hAnsi="Times New Roman" w:cs="Times New Roman"/>
                      <w:sz w:val="24"/>
                      <w:szCs w:val="24"/>
                    </w:rPr>
                    <w:t>21081100</w:t>
                  </w:r>
                </w:p>
              </w:tc>
              <w:tc>
                <w:tcPr>
                  <w:tcW w:w="2693" w:type="dxa"/>
                </w:tcPr>
                <w:p w14:paraId="4D797F7A" w14:textId="77777777" w:rsidR="00A51D76" w:rsidRPr="00C116A6" w:rsidRDefault="00FB4D4C" w:rsidP="00FB4D4C">
                  <w:pPr>
                    <w:jc w:val="center"/>
                    <w:rPr>
                      <w:rFonts w:ascii="Times New Roman" w:hAnsi="Times New Roman" w:cs="Times New Roman"/>
                      <w:sz w:val="24"/>
                      <w:szCs w:val="24"/>
                    </w:rPr>
                  </w:pPr>
                  <w:r w:rsidRPr="00C116A6">
                    <w:rPr>
                      <w:rFonts w:ascii="Times New Roman" w:hAnsi="Times New Roman" w:cs="Times New Roman"/>
                      <w:sz w:val="24"/>
                      <w:szCs w:val="24"/>
                    </w:rPr>
                    <w:t>25,0</w:t>
                  </w:r>
                </w:p>
              </w:tc>
            </w:tr>
            <w:tr w:rsidR="00A51D76" w:rsidRPr="00C116A6" w14:paraId="15866494" w14:textId="77777777" w:rsidTr="00143593">
              <w:tc>
                <w:tcPr>
                  <w:tcW w:w="3761" w:type="dxa"/>
                </w:tcPr>
                <w:p w14:paraId="5C4B4AED" w14:textId="77777777" w:rsidR="00A51D76" w:rsidRPr="00C116A6" w:rsidRDefault="00A51D76" w:rsidP="005459F2">
                  <w:pPr>
                    <w:jc w:val="both"/>
                    <w:rPr>
                      <w:rFonts w:ascii="Times New Roman" w:hAnsi="Times New Roman" w:cs="Times New Roman"/>
                      <w:sz w:val="24"/>
                      <w:szCs w:val="24"/>
                    </w:rPr>
                  </w:pPr>
                </w:p>
              </w:tc>
              <w:tc>
                <w:tcPr>
                  <w:tcW w:w="2807" w:type="dxa"/>
                </w:tcPr>
                <w:p w14:paraId="4F865DE8" w14:textId="77777777" w:rsidR="00A51D76" w:rsidRPr="00C116A6" w:rsidRDefault="001A140D" w:rsidP="005076DD">
                  <w:pPr>
                    <w:jc w:val="center"/>
                    <w:rPr>
                      <w:rFonts w:ascii="Times New Roman" w:hAnsi="Times New Roman" w:cs="Times New Roman"/>
                      <w:sz w:val="24"/>
                      <w:szCs w:val="24"/>
                    </w:rPr>
                  </w:pPr>
                  <w:r w:rsidRPr="00C116A6">
                    <w:rPr>
                      <w:rFonts w:ascii="Times New Roman" w:hAnsi="Times New Roman" w:cs="Times New Roman"/>
                      <w:sz w:val="24"/>
                      <w:szCs w:val="24"/>
                    </w:rPr>
                    <w:t>21081500</w:t>
                  </w:r>
                </w:p>
              </w:tc>
              <w:tc>
                <w:tcPr>
                  <w:tcW w:w="2693" w:type="dxa"/>
                </w:tcPr>
                <w:p w14:paraId="70CD7820" w14:textId="77777777" w:rsidR="00A51D76" w:rsidRPr="00C116A6" w:rsidRDefault="00FB4D4C" w:rsidP="006A4C6B">
                  <w:pPr>
                    <w:jc w:val="center"/>
                    <w:rPr>
                      <w:rFonts w:ascii="Times New Roman" w:hAnsi="Times New Roman" w:cs="Times New Roman"/>
                      <w:sz w:val="24"/>
                      <w:szCs w:val="24"/>
                    </w:rPr>
                  </w:pPr>
                  <w:r w:rsidRPr="00C116A6">
                    <w:rPr>
                      <w:rFonts w:ascii="Times New Roman" w:hAnsi="Times New Roman" w:cs="Times New Roman"/>
                      <w:sz w:val="24"/>
                      <w:szCs w:val="24"/>
                    </w:rPr>
                    <w:t>11</w:t>
                  </w:r>
                  <w:r w:rsidR="006A4C6B" w:rsidRPr="00C116A6">
                    <w:rPr>
                      <w:rFonts w:ascii="Times New Roman" w:hAnsi="Times New Roman" w:cs="Times New Roman"/>
                      <w:sz w:val="24"/>
                      <w:szCs w:val="24"/>
                    </w:rPr>
                    <w:t>5</w:t>
                  </w:r>
                  <w:r w:rsidR="001A140D" w:rsidRPr="00C116A6">
                    <w:rPr>
                      <w:rFonts w:ascii="Times New Roman" w:hAnsi="Times New Roman" w:cs="Times New Roman"/>
                      <w:sz w:val="24"/>
                      <w:szCs w:val="24"/>
                    </w:rPr>
                    <w:t>,0</w:t>
                  </w:r>
                </w:p>
              </w:tc>
            </w:tr>
            <w:tr w:rsidR="00A51D76" w:rsidRPr="00C116A6" w14:paraId="4F4AD4AB" w14:textId="77777777" w:rsidTr="00143593">
              <w:tc>
                <w:tcPr>
                  <w:tcW w:w="3761" w:type="dxa"/>
                </w:tcPr>
                <w:p w14:paraId="5FCD4C78" w14:textId="77777777" w:rsidR="00A51D76" w:rsidRPr="00C116A6" w:rsidRDefault="00A51D76" w:rsidP="005459F2">
                  <w:pPr>
                    <w:jc w:val="both"/>
                    <w:rPr>
                      <w:rFonts w:ascii="Times New Roman" w:hAnsi="Times New Roman" w:cs="Times New Roman"/>
                      <w:sz w:val="24"/>
                      <w:szCs w:val="24"/>
                    </w:rPr>
                  </w:pPr>
                  <w:r w:rsidRPr="00C116A6">
                    <w:rPr>
                      <w:rFonts w:ascii="Times New Roman" w:hAnsi="Times New Roman" w:cs="Times New Roman"/>
                      <w:sz w:val="24"/>
                      <w:szCs w:val="24"/>
                    </w:rPr>
                    <w:t>Плата за надання адміністративних послуг</w:t>
                  </w:r>
                </w:p>
              </w:tc>
              <w:tc>
                <w:tcPr>
                  <w:tcW w:w="2807" w:type="dxa"/>
                </w:tcPr>
                <w:p w14:paraId="61FB751A" w14:textId="77777777" w:rsidR="00A51D76" w:rsidRPr="00C116A6" w:rsidRDefault="00A51D76" w:rsidP="005076DD">
                  <w:pPr>
                    <w:jc w:val="center"/>
                    <w:rPr>
                      <w:rFonts w:ascii="Times New Roman" w:hAnsi="Times New Roman" w:cs="Times New Roman"/>
                      <w:sz w:val="24"/>
                      <w:szCs w:val="24"/>
                    </w:rPr>
                  </w:pPr>
                  <w:r w:rsidRPr="00C116A6">
                    <w:rPr>
                      <w:rFonts w:ascii="Times New Roman" w:hAnsi="Times New Roman" w:cs="Times New Roman"/>
                      <w:sz w:val="24"/>
                      <w:szCs w:val="24"/>
                    </w:rPr>
                    <w:t>22010000</w:t>
                  </w:r>
                </w:p>
              </w:tc>
              <w:tc>
                <w:tcPr>
                  <w:tcW w:w="2693" w:type="dxa"/>
                </w:tcPr>
                <w:p w14:paraId="06C85AAA" w14:textId="77777777" w:rsidR="00A51D76" w:rsidRPr="00C116A6" w:rsidRDefault="00FB4D4C" w:rsidP="00FB4D4C">
                  <w:pPr>
                    <w:jc w:val="center"/>
                    <w:rPr>
                      <w:rFonts w:ascii="Times New Roman" w:hAnsi="Times New Roman" w:cs="Times New Roman"/>
                      <w:sz w:val="24"/>
                      <w:szCs w:val="24"/>
                    </w:rPr>
                  </w:pPr>
                  <w:r w:rsidRPr="00C116A6">
                    <w:rPr>
                      <w:rFonts w:ascii="Times New Roman" w:hAnsi="Times New Roman" w:cs="Times New Roman"/>
                      <w:sz w:val="24"/>
                      <w:szCs w:val="24"/>
                    </w:rPr>
                    <w:t>900,0</w:t>
                  </w:r>
                </w:p>
              </w:tc>
            </w:tr>
            <w:tr w:rsidR="00A51D76" w:rsidRPr="00C116A6" w14:paraId="7B2F13A7" w14:textId="77777777" w:rsidTr="00143593">
              <w:tc>
                <w:tcPr>
                  <w:tcW w:w="3761" w:type="dxa"/>
                </w:tcPr>
                <w:p w14:paraId="04CD84B5" w14:textId="77777777" w:rsidR="00A51D76" w:rsidRPr="00C116A6" w:rsidRDefault="00A51D76" w:rsidP="005459F2">
                  <w:pPr>
                    <w:jc w:val="both"/>
                    <w:rPr>
                      <w:rFonts w:ascii="Times New Roman" w:hAnsi="Times New Roman" w:cs="Times New Roman"/>
                      <w:sz w:val="24"/>
                      <w:szCs w:val="24"/>
                    </w:rPr>
                  </w:pPr>
                  <w:r w:rsidRPr="00C116A6">
                    <w:rPr>
                      <w:rFonts w:ascii="Times New Roman" w:hAnsi="Times New Roman" w:cs="Times New Roman"/>
                      <w:sz w:val="24"/>
                      <w:szCs w:val="24"/>
                    </w:rPr>
                    <w:t>Орендна плата за користування майновим комплексом</w:t>
                  </w:r>
                </w:p>
              </w:tc>
              <w:tc>
                <w:tcPr>
                  <w:tcW w:w="2807" w:type="dxa"/>
                </w:tcPr>
                <w:p w14:paraId="5B68CC66" w14:textId="77777777" w:rsidR="00A51D76" w:rsidRPr="00C116A6" w:rsidRDefault="00A51D76" w:rsidP="005076DD">
                  <w:pPr>
                    <w:jc w:val="center"/>
                    <w:rPr>
                      <w:rFonts w:ascii="Times New Roman" w:hAnsi="Times New Roman" w:cs="Times New Roman"/>
                      <w:sz w:val="24"/>
                      <w:szCs w:val="24"/>
                    </w:rPr>
                  </w:pPr>
                  <w:r w:rsidRPr="00C116A6">
                    <w:rPr>
                      <w:rFonts w:ascii="Times New Roman" w:hAnsi="Times New Roman" w:cs="Times New Roman"/>
                      <w:sz w:val="24"/>
                      <w:szCs w:val="24"/>
                    </w:rPr>
                    <w:t>22080400</w:t>
                  </w:r>
                </w:p>
              </w:tc>
              <w:tc>
                <w:tcPr>
                  <w:tcW w:w="2693" w:type="dxa"/>
                </w:tcPr>
                <w:p w14:paraId="5E764B2E" w14:textId="77777777" w:rsidR="00A51D76" w:rsidRPr="00C116A6" w:rsidRDefault="001A140D" w:rsidP="00FB4D4C">
                  <w:pPr>
                    <w:jc w:val="center"/>
                    <w:rPr>
                      <w:rFonts w:ascii="Times New Roman" w:hAnsi="Times New Roman" w:cs="Times New Roman"/>
                      <w:sz w:val="24"/>
                      <w:szCs w:val="24"/>
                    </w:rPr>
                  </w:pPr>
                  <w:r w:rsidRPr="00C116A6">
                    <w:rPr>
                      <w:rFonts w:ascii="Times New Roman" w:hAnsi="Times New Roman" w:cs="Times New Roman"/>
                      <w:sz w:val="24"/>
                      <w:szCs w:val="24"/>
                    </w:rPr>
                    <w:t>1</w:t>
                  </w:r>
                  <w:r w:rsidR="00FB4D4C" w:rsidRPr="00C116A6">
                    <w:rPr>
                      <w:rFonts w:ascii="Times New Roman" w:hAnsi="Times New Roman" w:cs="Times New Roman"/>
                      <w:sz w:val="24"/>
                      <w:szCs w:val="24"/>
                    </w:rPr>
                    <w:t>00</w:t>
                  </w:r>
                  <w:r w:rsidRPr="00C116A6">
                    <w:rPr>
                      <w:rFonts w:ascii="Times New Roman" w:hAnsi="Times New Roman" w:cs="Times New Roman"/>
                      <w:sz w:val="24"/>
                      <w:szCs w:val="24"/>
                    </w:rPr>
                    <w:t>,0</w:t>
                  </w:r>
                </w:p>
              </w:tc>
            </w:tr>
            <w:tr w:rsidR="00A51D76" w:rsidRPr="00C116A6" w14:paraId="5B73A18E" w14:textId="77777777" w:rsidTr="00143593">
              <w:tc>
                <w:tcPr>
                  <w:tcW w:w="3761" w:type="dxa"/>
                </w:tcPr>
                <w:p w14:paraId="5811D5BE" w14:textId="77777777" w:rsidR="00A51D76" w:rsidRPr="00C116A6" w:rsidRDefault="00A51D76" w:rsidP="005459F2">
                  <w:pPr>
                    <w:jc w:val="both"/>
                    <w:rPr>
                      <w:rFonts w:ascii="Times New Roman" w:hAnsi="Times New Roman" w:cs="Times New Roman"/>
                      <w:sz w:val="24"/>
                      <w:szCs w:val="24"/>
                    </w:rPr>
                  </w:pPr>
                  <w:r w:rsidRPr="00C116A6">
                    <w:rPr>
                      <w:rFonts w:ascii="Times New Roman" w:hAnsi="Times New Roman" w:cs="Times New Roman"/>
                      <w:sz w:val="24"/>
                      <w:szCs w:val="24"/>
                    </w:rPr>
                    <w:t>Державне мито</w:t>
                  </w:r>
                </w:p>
              </w:tc>
              <w:tc>
                <w:tcPr>
                  <w:tcW w:w="2807" w:type="dxa"/>
                </w:tcPr>
                <w:p w14:paraId="3F41BF67" w14:textId="77777777" w:rsidR="00A51D76" w:rsidRPr="00C116A6" w:rsidRDefault="00A51D76" w:rsidP="005076DD">
                  <w:pPr>
                    <w:jc w:val="center"/>
                    <w:rPr>
                      <w:rFonts w:ascii="Times New Roman" w:hAnsi="Times New Roman" w:cs="Times New Roman"/>
                      <w:sz w:val="24"/>
                      <w:szCs w:val="24"/>
                    </w:rPr>
                  </w:pPr>
                  <w:r w:rsidRPr="00C116A6">
                    <w:rPr>
                      <w:rFonts w:ascii="Times New Roman" w:hAnsi="Times New Roman" w:cs="Times New Roman"/>
                      <w:sz w:val="24"/>
                      <w:szCs w:val="24"/>
                    </w:rPr>
                    <w:t>22090000</w:t>
                  </w:r>
                </w:p>
              </w:tc>
              <w:tc>
                <w:tcPr>
                  <w:tcW w:w="2693" w:type="dxa"/>
                </w:tcPr>
                <w:p w14:paraId="5858A30A" w14:textId="77777777" w:rsidR="00A51D76" w:rsidRPr="00C116A6" w:rsidRDefault="00FB4D4C" w:rsidP="00FB4D4C">
                  <w:pPr>
                    <w:jc w:val="center"/>
                    <w:rPr>
                      <w:rFonts w:ascii="Times New Roman" w:hAnsi="Times New Roman" w:cs="Times New Roman"/>
                      <w:sz w:val="24"/>
                      <w:szCs w:val="24"/>
                    </w:rPr>
                  </w:pPr>
                  <w:r w:rsidRPr="00C116A6">
                    <w:rPr>
                      <w:rFonts w:ascii="Times New Roman" w:hAnsi="Times New Roman" w:cs="Times New Roman"/>
                      <w:sz w:val="24"/>
                      <w:szCs w:val="24"/>
                    </w:rPr>
                    <w:t>3,1</w:t>
                  </w:r>
                </w:p>
              </w:tc>
            </w:tr>
            <w:tr w:rsidR="00A51D76" w:rsidRPr="00C116A6" w14:paraId="53B0A07C" w14:textId="77777777" w:rsidTr="00143593">
              <w:tc>
                <w:tcPr>
                  <w:tcW w:w="3761" w:type="dxa"/>
                </w:tcPr>
                <w:p w14:paraId="7E09A624" w14:textId="77777777" w:rsidR="00A51D76" w:rsidRPr="00C116A6" w:rsidRDefault="00A51D76" w:rsidP="005459F2">
                  <w:pPr>
                    <w:jc w:val="both"/>
                    <w:rPr>
                      <w:rFonts w:ascii="Times New Roman" w:hAnsi="Times New Roman" w:cs="Times New Roman"/>
                      <w:sz w:val="24"/>
                      <w:szCs w:val="24"/>
                    </w:rPr>
                  </w:pPr>
                  <w:r w:rsidRPr="00C116A6">
                    <w:rPr>
                      <w:rFonts w:ascii="Times New Roman" w:hAnsi="Times New Roman" w:cs="Times New Roman"/>
                      <w:sz w:val="24"/>
                      <w:szCs w:val="24"/>
                    </w:rPr>
                    <w:t>За спадщину та дарування</w:t>
                  </w:r>
                </w:p>
              </w:tc>
              <w:tc>
                <w:tcPr>
                  <w:tcW w:w="2807" w:type="dxa"/>
                </w:tcPr>
                <w:p w14:paraId="53379FF3" w14:textId="77777777" w:rsidR="00A51D76" w:rsidRPr="00C116A6" w:rsidRDefault="00A51D76" w:rsidP="005076DD">
                  <w:pPr>
                    <w:jc w:val="center"/>
                    <w:rPr>
                      <w:rFonts w:ascii="Times New Roman" w:hAnsi="Times New Roman" w:cs="Times New Roman"/>
                      <w:sz w:val="24"/>
                      <w:szCs w:val="24"/>
                    </w:rPr>
                  </w:pPr>
                  <w:r w:rsidRPr="00C116A6">
                    <w:rPr>
                      <w:rFonts w:ascii="Times New Roman" w:hAnsi="Times New Roman" w:cs="Times New Roman"/>
                      <w:sz w:val="24"/>
                      <w:szCs w:val="24"/>
                    </w:rPr>
                    <w:t>22090100</w:t>
                  </w:r>
                </w:p>
              </w:tc>
              <w:tc>
                <w:tcPr>
                  <w:tcW w:w="2693" w:type="dxa"/>
                </w:tcPr>
                <w:p w14:paraId="18000446" w14:textId="77777777" w:rsidR="00A51D76" w:rsidRPr="00C116A6" w:rsidRDefault="006A4C6B" w:rsidP="00FB4D4C">
                  <w:pPr>
                    <w:jc w:val="center"/>
                    <w:rPr>
                      <w:rFonts w:ascii="Times New Roman" w:hAnsi="Times New Roman" w:cs="Times New Roman"/>
                      <w:sz w:val="24"/>
                      <w:szCs w:val="24"/>
                    </w:rPr>
                  </w:pPr>
                  <w:r w:rsidRPr="00C116A6">
                    <w:rPr>
                      <w:rFonts w:ascii="Times New Roman" w:hAnsi="Times New Roman" w:cs="Times New Roman"/>
                      <w:sz w:val="24"/>
                      <w:szCs w:val="24"/>
                    </w:rPr>
                    <w:t>0,</w:t>
                  </w:r>
                  <w:r w:rsidR="00FB4D4C" w:rsidRPr="00C116A6">
                    <w:rPr>
                      <w:rFonts w:ascii="Times New Roman" w:hAnsi="Times New Roman" w:cs="Times New Roman"/>
                      <w:sz w:val="24"/>
                      <w:szCs w:val="24"/>
                    </w:rPr>
                    <w:t>5</w:t>
                  </w:r>
                </w:p>
              </w:tc>
            </w:tr>
            <w:tr w:rsidR="00A51D76" w:rsidRPr="00C116A6" w14:paraId="4FD2A555" w14:textId="77777777" w:rsidTr="00143593">
              <w:tc>
                <w:tcPr>
                  <w:tcW w:w="3761" w:type="dxa"/>
                </w:tcPr>
                <w:p w14:paraId="3A099196" w14:textId="77777777" w:rsidR="00A51D76" w:rsidRPr="00C116A6" w:rsidRDefault="00A51D76" w:rsidP="005459F2">
                  <w:pPr>
                    <w:jc w:val="both"/>
                    <w:rPr>
                      <w:rFonts w:ascii="Times New Roman" w:hAnsi="Times New Roman" w:cs="Times New Roman"/>
                      <w:sz w:val="24"/>
                      <w:szCs w:val="24"/>
                    </w:rPr>
                  </w:pPr>
                  <w:r w:rsidRPr="00C116A6">
                    <w:rPr>
                      <w:rFonts w:ascii="Times New Roman" w:hAnsi="Times New Roman" w:cs="Times New Roman"/>
                      <w:sz w:val="24"/>
                      <w:szCs w:val="24"/>
                    </w:rPr>
                    <w:t>Оформлення закордонних паспортів та України</w:t>
                  </w:r>
                </w:p>
              </w:tc>
              <w:tc>
                <w:tcPr>
                  <w:tcW w:w="2807" w:type="dxa"/>
                </w:tcPr>
                <w:p w14:paraId="1C22E77C" w14:textId="77777777" w:rsidR="00A51D76" w:rsidRPr="00C116A6" w:rsidRDefault="00A51D76" w:rsidP="005076DD">
                  <w:pPr>
                    <w:jc w:val="center"/>
                    <w:rPr>
                      <w:rFonts w:ascii="Times New Roman" w:hAnsi="Times New Roman" w:cs="Times New Roman"/>
                      <w:sz w:val="24"/>
                      <w:szCs w:val="24"/>
                    </w:rPr>
                  </w:pPr>
                  <w:r w:rsidRPr="00C116A6">
                    <w:rPr>
                      <w:rFonts w:ascii="Times New Roman" w:hAnsi="Times New Roman" w:cs="Times New Roman"/>
                      <w:sz w:val="24"/>
                      <w:szCs w:val="24"/>
                    </w:rPr>
                    <w:t>22090400</w:t>
                  </w:r>
                </w:p>
              </w:tc>
              <w:tc>
                <w:tcPr>
                  <w:tcW w:w="2693" w:type="dxa"/>
                </w:tcPr>
                <w:p w14:paraId="0217382C" w14:textId="77777777" w:rsidR="00A51D76" w:rsidRPr="00C116A6" w:rsidRDefault="006A4C6B" w:rsidP="00FB4D4C">
                  <w:pPr>
                    <w:jc w:val="center"/>
                    <w:rPr>
                      <w:rFonts w:ascii="Times New Roman" w:hAnsi="Times New Roman" w:cs="Times New Roman"/>
                      <w:sz w:val="24"/>
                      <w:szCs w:val="24"/>
                    </w:rPr>
                  </w:pPr>
                  <w:r w:rsidRPr="00C116A6">
                    <w:rPr>
                      <w:rFonts w:ascii="Times New Roman" w:hAnsi="Times New Roman" w:cs="Times New Roman"/>
                      <w:sz w:val="24"/>
                      <w:szCs w:val="24"/>
                    </w:rPr>
                    <w:t>2,</w:t>
                  </w:r>
                  <w:r w:rsidR="00FB4D4C" w:rsidRPr="00C116A6">
                    <w:rPr>
                      <w:rFonts w:ascii="Times New Roman" w:hAnsi="Times New Roman" w:cs="Times New Roman"/>
                      <w:sz w:val="24"/>
                      <w:szCs w:val="24"/>
                    </w:rPr>
                    <w:t>6</w:t>
                  </w:r>
                </w:p>
              </w:tc>
            </w:tr>
            <w:tr w:rsidR="00A51D76" w:rsidRPr="00C116A6" w14:paraId="28F640B2" w14:textId="77777777" w:rsidTr="00143593">
              <w:tc>
                <w:tcPr>
                  <w:tcW w:w="3761" w:type="dxa"/>
                </w:tcPr>
                <w:p w14:paraId="5F1D944F" w14:textId="77777777" w:rsidR="00A51D76" w:rsidRPr="00C116A6" w:rsidRDefault="00A51D76" w:rsidP="005459F2">
                  <w:pPr>
                    <w:jc w:val="both"/>
                    <w:rPr>
                      <w:rFonts w:ascii="Times New Roman" w:hAnsi="Times New Roman" w:cs="Times New Roman"/>
                      <w:sz w:val="24"/>
                      <w:szCs w:val="24"/>
                    </w:rPr>
                  </w:pPr>
                  <w:r w:rsidRPr="00C116A6">
                    <w:rPr>
                      <w:rFonts w:ascii="Times New Roman" w:hAnsi="Times New Roman" w:cs="Times New Roman"/>
                      <w:sz w:val="24"/>
                      <w:szCs w:val="24"/>
                    </w:rPr>
                    <w:t>Субвенція</w:t>
                  </w:r>
                </w:p>
              </w:tc>
              <w:tc>
                <w:tcPr>
                  <w:tcW w:w="2807" w:type="dxa"/>
                </w:tcPr>
                <w:p w14:paraId="0CCF70CC" w14:textId="77777777" w:rsidR="00A51D76" w:rsidRPr="00C116A6" w:rsidRDefault="00A51D76" w:rsidP="005076DD">
                  <w:pPr>
                    <w:jc w:val="center"/>
                    <w:rPr>
                      <w:rFonts w:ascii="Times New Roman" w:hAnsi="Times New Roman" w:cs="Times New Roman"/>
                      <w:sz w:val="24"/>
                      <w:szCs w:val="24"/>
                    </w:rPr>
                  </w:pPr>
                </w:p>
              </w:tc>
              <w:tc>
                <w:tcPr>
                  <w:tcW w:w="2693" w:type="dxa"/>
                </w:tcPr>
                <w:p w14:paraId="0D26EA46" w14:textId="77777777" w:rsidR="00A51D76" w:rsidRPr="00C116A6" w:rsidRDefault="00A51D76" w:rsidP="005076DD">
                  <w:pPr>
                    <w:jc w:val="center"/>
                    <w:rPr>
                      <w:rFonts w:ascii="Times New Roman" w:hAnsi="Times New Roman" w:cs="Times New Roman"/>
                      <w:sz w:val="24"/>
                      <w:szCs w:val="24"/>
                    </w:rPr>
                  </w:pPr>
                </w:p>
              </w:tc>
            </w:tr>
            <w:tr w:rsidR="00A51D76" w:rsidRPr="00C116A6" w14:paraId="746A01FF" w14:textId="77777777" w:rsidTr="00143593">
              <w:tc>
                <w:tcPr>
                  <w:tcW w:w="3761" w:type="dxa"/>
                </w:tcPr>
                <w:p w14:paraId="0A1CA829" w14:textId="77777777" w:rsidR="00A51D76" w:rsidRPr="00C116A6" w:rsidRDefault="00A51D76" w:rsidP="005459F2">
                  <w:pPr>
                    <w:tabs>
                      <w:tab w:val="left" w:pos="624"/>
                    </w:tabs>
                    <w:jc w:val="both"/>
                    <w:rPr>
                      <w:rFonts w:ascii="Times New Roman" w:hAnsi="Times New Roman" w:cs="Times New Roman"/>
                      <w:sz w:val="24"/>
                      <w:szCs w:val="24"/>
                    </w:rPr>
                  </w:pPr>
                </w:p>
              </w:tc>
              <w:tc>
                <w:tcPr>
                  <w:tcW w:w="2807" w:type="dxa"/>
                </w:tcPr>
                <w:p w14:paraId="086BE8EA" w14:textId="77777777" w:rsidR="00A51D76" w:rsidRPr="00C116A6" w:rsidRDefault="00A51D76" w:rsidP="005076DD">
                  <w:pPr>
                    <w:jc w:val="center"/>
                    <w:rPr>
                      <w:rFonts w:ascii="Times New Roman" w:hAnsi="Times New Roman" w:cs="Times New Roman"/>
                      <w:sz w:val="24"/>
                      <w:szCs w:val="24"/>
                    </w:rPr>
                  </w:pPr>
                  <w:r w:rsidRPr="00C116A6">
                    <w:rPr>
                      <w:rFonts w:ascii="Times New Roman" w:hAnsi="Times New Roman" w:cs="Times New Roman"/>
                      <w:sz w:val="24"/>
                      <w:szCs w:val="24"/>
                    </w:rPr>
                    <w:t>41030000</w:t>
                  </w:r>
                </w:p>
              </w:tc>
              <w:tc>
                <w:tcPr>
                  <w:tcW w:w="2693" w:type="dxa"/>
                </w:tcPr>
                <w:p w14:paraId="2ED31F71" w14:textId="77777777" w:rsidR="00A51D76" w:rsidRPr="00C116A6" w:rsidRDefault="00FB4D4C" w:rsidP="00FB4D4C">
                  <w:pPr>
                    <w:jc w:val="center"/>
                    <w:rPr>
                      <w:rFonts w:ascii="Times New Roman" w:hAnsi="Times New Roman" w:cs="Times New Roman"/>
                      <w:sz w:val="24"/>
                      <w:szCs w:val="24"/>
                    </w:rPr>
                  </w:pPr>
                  <w:r w:rsidRPr="00C116A6">
                    <w:rPr>
                      <w:rFonts w:ascii="Times New Roman" w:hAnsi="Times New Roman" w:cs="Times New Roman"/>
                      <w:sz w:val="24"/>
                      <w:szCs w:val="24"/>
                    </w:rPr>
                    <w:t>56479,6</w:t>
                  </w:r>
                </w:p>
              </w:tc>
            </w:tr>
            <w:tr w:rsidR="00A51D76" w:rsidRPr="00C116A6" w14:paraId="15CE8711" w14:textId="77777777" w:rsidTr="00143593">
              <w:tc>
                <w:tcPr>
                  <w:tcW w:w="3761" w:type="dxa"/>
                </w:tcPr>
                <w:p w14:paraId="21DB8C93" w14:textId="77777777" w:rsidR="00A51D76" w:rsidRPr="00C116A6" w:rsidRDefault="00A51D76" w:rsidP="005459F2">
                  <w:pPr>
                    <w:jc w:val="both"/>
                    <w:rPr>
                      <w:rFonts w:ascii="Times New Roman" w:hAnsi="Times New Roman" w:cs="Times New Roman"/>
                      <w:sz w:val="24"/>
                      <w:szCs w:val="24"/>
                    </w:rPr>
                  </w:pPr>
                </w:p>
              </w:tc>
              <w:tc>
                <w:tcPr>
                  <w:tcW w:w="2807" w:type="dxa"/>
                </w:tcPr>
                <w:p w14:paraId="7EAC9D78" w14:textId="77777777" w:rsidR="00A51D76" w:rsidRPr="00C116A6" w:rsidRDefault="00A51D76" w:rsidP="005076DD">
                  <w:pPr>
                    <w:jc w:val="center"/>
                    <w:rPr>
                      <w:rFonts w:ascii="Times New Roman" w:hAnsi="Times New Roman" w:cs="Times New Roman"/>
                      <w:sz w:val="24"/>
                      <w:szCs w:val="24"/>
                    </w:rPr>
                  </w:pPr>
                  <w:r w:rsidRPr="00C116A6">
                    <w:rPr>
                      <w:rFonts w:ascii="Times New Roman" w:hAnsi="Times New Roman" w:cs="Times New Roman"/>
                      <w:sz w:val="24"/>
                      <w:szCs w:val="24"/>
                    </w:rPr>
                    <w:t>4105000</w:t>
                  </w:r>
                </w:p>
              </w:tc>
              <w:tc>
                <w:tcPr>
                  <w:tcW w:w="2693" w:type="dxa"/>
                </w:tcPr>
                <w:p w14:paraId="3F21FC08" w14:textId="77777777" w:rsidR="00A51D76" w:rsidRPr="00C116A6" w:rsidRDefault="00FB4D4C" w:rsidP="00FB4D4C">
                  <w:pPr>
                    <w:jc w:val="center"/>
                    <w:rPr>
                      <w:rFonts w:ascii="Times New Roman" w:hAnsi="Times New Roman" w:cs="Times New Roman"/>
                      <w:sz w:val="24"/>
                      <w:szCs w:val="24"/>
                    </w:rPr>
                  </w:pPr>
                  <w:r w:rsidRPr="00C116A6">
                    <w:rPr>
                      <w:rFonts w:ascii="Times New Roman" w:hAnsi="Times New Roman" w:cs="Times New Roman"/>
                      <w:sz w:val="24"/>
                      <w:szCs w:val="24"/>
                    </w:rPr>
                    <w:t>1477,7</w:t>
                  </w:r>
                </w:p>
              </w:tc>
            </w:tr>
            <w:tr w:rsidR="00FB4D4C" w:rsidRPr="00C116A6" w14:paraId="508D508C" w14:textId="77777777" w:rsidTr="00143593">
              <w:tc>
                <w:tcPr>
                  <w:tcW w:w="3761" w:type="dxa"/>
                </w:tcPr>
                <w:p w14:paraId="2F204795" w14:textId="77777777" w:rsidR="00FB4D4C" w:rsidRPr="00C116A6" w:rsidRDefault="00FB4D4C" w:rsidP="005459F2">
                  <w:pPr>
                    <w:jc w:val="both"/>
                    <w:rPr>
                      <w:rFonts w:ascii="Times New Roman" w:hAnsi="Times New Roman" w:cs="Times New Roman"/>
                      <w:sz w:val="24"/>
                      <w:szCs w:val="24"/>
                    </w:rPr>
                  </w:pPr>
                  <w:r w:rsidRPr="00C116A6">
                    <w:rPr>
                      <w:rFonts w:ascii="Times New Roman" w:hAnsi="Times New Roman" w:cs="Times New Roman"/>
                      <w:sz w:val="24"/>
                      <w:szCs w:val="24"/>
                    </w:rPr>
                    <w:t>Базова дотація</w:t>
                  </w:r>
                </w:p>
              </w:tc>
              <w:tc>
                <w:tcPr>
                  <w:tcW w:w="2807" w:type="dxa"/>
                </w:tcPr>
                <w:p w14:paraId="0466DFA5" w14:textId="77777777" w:rsidR="00FB4D4C" w:rsidRPr="00C116A6" w:rsidRDefault="00FB4D4C" w:rsidP="005076DD">
                  <w:pPr>
                    <w:jc w:val="center"/>
                    <w:rPr>
                      <w:rFonts w:ascii="Times New Roman" w:hAnsi="Times New Roman" w:cs="Times New Roman"/>
                      <w:sz w:val="24"/>
                      <w:szCs w:val="24"/>
                    </w:rPr>
                  </w:pPr>
                  <w:r w:rsidRPr="00C116A6">
                    <w:rPr>
                      <w:rFonts w:ascii="Times New Roman" w:hAnsi="Times New Roman" w:cs="Times New Roman"/>
                      <w:sz w:val="24"/>
                      <w:szCs w:val="24"/>
                    </w:rPr>
                    <w:t>41020000</w:t>
                  </w:r>
                </w:p>
              </w:tc>
              <w:tc>
                <w:tcPr>
                  <w:tcW w:w="2693" w:type="dxa"/>
                </w:tcPr>
                <w:p w14:paraId="799E7F79" w14:textId="77777777" w:rsidR="00FB4D4C" w:rsidRPr="00C116A6" w:rsidRDefault="00FB4D4C" w:rsidP="005076DD">
                  <w:pPr>
                    <w:jc w:val="center"/>
                    <w:rPr>
                      <w:rFonts w:ascii="Times New Roman" w:hAnsi="Times New Roman" w:cs="Times New Roman"/>
                      <w:sz w:val="24"/>
                      <w:szCs w:val="24"/>
                    </w:rPr>
                  </w:pPr>
                  <w:r w:rsidRPr="00C116A6">
                    <w:rPr>
                      <w:rFonts w:ascii="Times New Roman" w:hAnsi="Times New Roman" w:cs="Times New Roman"/>
                      <w:sz w:val="24"/>
                      <w:szCs w:val="24"/>
                    </w:rPr>
                    <w:t>19451,9</w:t>
                  </w:r>
                </w:p>
              </w:tc>
            </w:tr>
            <w:tr w:rsidR="00A51D76" w:rsidRPr="00C116A6" w14:paraId="3EE97476" w14:textId="77777777" w:rsidTr="00143593">
              <w:tc>
                <w:tcPr>
                  <w:tcW w:w="3761" w:type="dxa"/>
                </w:tcPr>
                <w:p w14:paraId="5857F3FC" w14:textId="77777777" w:rsidR="00A51D76" w:rsidRPr="00C116A6" w:rsidRDefault="00A51D76" w:rsidP="005459F2">
                  <w:pPr>
                    <w:jc w:val="both"/>
                    <w:rPr>
                      <w:rFonts w:ascii="Times New Roman" w:hAnsi="Times New Roman" w:cs="Times New Roman"/>
                      <w:sz w:val="24"/>
                      <w:szCs w:val="24"/>
                    </w:rPr>
                  </w:pPr>
                  <w:r w:rsidRPr="00C116A6">
                    <w:rPr>
                      <w:rFonts w:ascii="Times New Roman" w:hAnsi="Times New Roman" w:cs="Times New Roman"/>
                      <w:sz w:val="24"/>
                      <w:szCs w:val="24"/>
                    </w:rPr>
                    <w:t>Всього:</w:t>
                  </w:r>
                </w:p>
              </w:tc>
              <w:tc>
                <w:tcPr>
                  <w:tcW w:w="2807" w:type="dxa"/>
                </w:tcPr>
                <w:p w14:paraId="4137DE51" w14:textId="77777777" w:rsidR="00A51D76" w:rsidRPr="00C116A6" w:rsidRDefault="00A51D76" w:rsidP="005076DD">
                  <w:pPr>
                    <w:jc w:val="center"/>
                    <w:rPr>
                      <w:rFonts w:ascii="Times New Roman" w:hAnsi="Times New Roman" w:cs="Times New Roman"/>
                      <w:sz w:val="24"/>
                      <w:szCs w:val="24"/>
                    </w:rPr>
                  </w:pPr>
                </w:p>
              </w:tc>
              <w:tc>
                <w:tcPr>
                  <w:tcW w:w="2693" w:type="dxa"/>
                </w:tcPr>
                <w:p w14:paraId="1758A61D" w14:textId="77777777" w:rsidR="00A51D76" w:rsidRPr="00C116A6" w:rsidRDefault="00A51D76" w:rsidP="005076DD">
                  <w:pPr>
                    <w:jc w:val="center"/>
                    <w:rPr>
                      <w:rFonts w:ascii="Times New Roman" w:hAnsi="Times New Roman" w:cs="Times New Roman"/>
                      <w:sz w:val="24"/>
                      <w:szCs w:val="24"/>
                    </w:rPr>
                  </w:pPr>
                </w:p>
              </w:tc>
            </w:tr>
            <w:tr w:rsidR="00A51D76" w:rsidRPr="00C116A6" w14:paraId="0DB6F968" w14:textId="77777777" w:rsidTr="00143593">
              <w:tc>
                <w:tcPr>
                  <w:tcW w:w="3761" w:type="dxa"/>
                </w:tcPr>
                <w:p w14:paraId="1D25A91D" w14:textId="77777777" w:rsidR="00A51D76" w:rsidRPr="00C116A6" w:rsidRDefault="00A51D76" w:rsidP="005459F2">
                  <w:pPr>
                    <w:jc w:val="both"/>
                    <w:rPr>
                      <w:rFonts w:ascii="Times New Roman" w:hAnsi="Times New Roman" w:cs="Times New Roman"/>
                      <w:sz w:val="24"/>
                      <w:szCs w:val="24"/>
                    </w:rPr>
                  </w:pPr>
                  <w:r w:rsidRPr="00C116A6">
                    <w:rPr>
                      <w:rFonts w:ascii="Times New Roman" w:hAnsi="Times New Roman" w:cs="Times New Roman"/>
                      <w:sz w:val="24"/>
                      <w:szCs w:val="24"/>
                    </w:rPr>
                    <w:t>Загалом:</w:t>
                  </w:r>
                </w:p>
              </w:tc>
              <w:tc>
                <w:tcPr>
                  <w:tcW w:w="2807" w:type="dxa"/>
                </w:tcPr>
                <w:p w14:paraId="48D573A2" w14:textId="77777777" w:rsidR="00A51D76" w:rsidRPr="00C116A6" w:rsidRDefault="00A51D76" w:rsidP="005076DD">
                  <w:pPr>
                    <w:jc w:val="center"/>
                    <w:rPr>
                      <w:rFonts w:ascii="Times New Roman" w:hAnsi="Times New Roman" w:cs="Times New Roman"/>
                      <w:sz w:val="24"/>
                      <w:szCs w:val="24"/>
                    </w:rPr>
                  </w:pPr>
                </w:p>
              </w:tc>
              <w:tc>
                <w:tcPr>
                  <w:tcW w:w="2693" w:type="dxa"/>
                </w:tcPr>
                <w:p w14:paraId="3FC1ED3C" w14:textId="77777777" w:rsidR="00A51D76" w:rsidRPr="00C116A6" w:rsidRDefault="00FB4D4C" w:rsidP="00FB4D4C">
                  <w:pPr>
                    <w:jc w:val="center"/>
                    <w:rPr>
                      <w:rFonts w:ascii="Times New Roman" w:hAnsi="Times New Roman" w:cs="Times New Roman"/>
                      <w:sz w:val="24"/>
                      <w:szCs w:val="24"/>
                    </w:rPr>
                  </w:pPr>
                  <w:r w:rsidRPr="00C116A6">
                    <w:rPr>
                      <w:rFonts w:ascii="Times New Roman" w:hAnsi="Times New Roman" w:cs="Times New Roman"/>
                      <w:sz w:val="24"/>
                      <w:szCs w:val="24"/>
                    </w:rPr>
                    <w:t>182965,7</w:t>
                  </w:r>
                </w:p>
              </w:tc>
            </w:tr>
          </w:tbl>
          <w:p w14:paraId="3F8ABFC2" w14:textId="77777777" w:rsidR="000D5C49" w:rsidRPr="00C116A6" w:rsidRDefault="000D5C49" w:rsidP="005459F2">
            <w:pPr>
              <w:jc w:val="both"/>
              <w:rPr>
                <w:rFonts w:ascii="Times New Roman" w:hAnsi="Times New Roman" w:cs="Times New Roman"/>
                <w:sz w:val="28"/>
                <w:szCs w:val="28"/>
              </w:rPr>
            </w:pPr>
          </w:p>
          <w:p w14:paraId="48EB3910" w14:textId="77777777" w:rsidR="000D5C49" w:rsidRPr="00C116A6" w:rsidRDefault="000D5C49" w:rsidP="00DD36DC">
            <w:pPr>
              <w:jc w:val="center"/>
              <w:rPr>
                <w:rFonts w:ascii="Times New Roman" w:hAnsi="Times New Roman" w:cs="Times New Roman"/>
                <w:b/>
                <w:sz w:val="28"/>
                <w:szCs w:val="28"/>
              </w:rPr>
            </w:pPr>
            <w:r w:rsidRPr="00C116A6">
              <w:rPr>
                <w:rFonts w:ascii="Times New Roman" w:hAnsi="Times New Roman" w:cs="Times New Roman"/>
                <w:b/>
                <w:sz w:val="28"/>
                <w:szCs w:val="28"/>
              </w:rPr>
              <w:t>Надходження</w:t>
            </w:r>
          </w:p>
          <w:p w14:paraId="02F8EE83" w14:textId="77777777" w:rsidR="000D5C49" w:rsidRPr="00C116A6" w:rsidRDefault="00476338" w:rsidP="00DD36DC">
            <w:pPr>
              <w:jc w:val="center"/>
              <w:rPr>
                <w:rFonts w:ascii="Times New Roman" w:hAnsi="Times New Roman" w:cs="Times New Roman"/>
                <w:b/>
                <w:sz w:val="28"/>
                <w:szCs w:val="28"/>
              </w:rPr>
            </w:pPr>
            <w:r w:rsidRPr="00C116A6">
              <w:rPr>
                <w:rFonts w:ascii="Times New Roman" w:hAnsi="Times New Roman" w:cs="Times New Roman"/>
                <w:b/>
                <w:sz w:val="28"/>
                <w:szCs w:val="28"/>
              </w:rPr>
              <w:t>д</w:t>
            </w:r>
            <w:r w:rsidR="000D5C49" w:rsidRPr="00C116A6">
              <w:rPr>
                <w:rFonts w:ascii="Times New Roman" w:hAnsi="Times New Roman" w:cs="Times New Roman"/>
                <w:b/>
                <w:sz w:val="28"/>
                <w:szCs w:val="28"/>
              </w:rPr>
              <w:t>о бюджету Савранської селищної ради по спеціальному фонду</w:t>
            </w:r>
          </w:p>
          <w:p w14:paraId="22E2C6F2" w14:textId="77777777" w:rsidR="000D5C49" w:rsidRPr="00C116A6" w:rsidRDefault="000D5C49" w:rsidP="005459F2">
            <w:pPr>
              <w:jc w:val="both"/>
              <w:rPr>
                <w:rFonts w:ascii="Times New Roman" w:hAnsi="Times New Roman" w:cs="Times New Roman"/>
                <w:sz w:val="24"/>
                <w:szCs w:val="24"/>
              </w:rPr>
            </w:pPr>
            <w:r w:rsidRPr="00C116A6">
              <w:rPr>
                <w:rFonts w:ascii="Times New Roman" w:hAnsi="Times New Roman" w:cs="Times New Roman"/>
                <w:sz w:val="28"/>
                <w:szCs w:val="28"/>
              </w:rPr>
              <w:t xml:space="preserve">                                                                                      </w:t>
            </w:r>
            <w:r w:rsidR="0067374E"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 </w:t>
            </w:r>
            <w:r w:rsidRPr="00C116A6">
              <w:rPr>
                <w:rFonts w:ascii="Times New Roman" w:hAnsi="Times New Roman" w:cs="Times New Roman"/>
                <w:sz w:val="24"/>
                <w:szCs w:val="24"/>
              </w:rPr>
              <w:t>Тис. грн..</w:t>
            </w:r>
          </w:p>
          <w:tbl>
            <w:tblPr>
              <w:tblW w:w="9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6"/>
              <w:gridCol w:w="2802"/>
              <w:gridCol w:w="2693"/>
            </w:tblGrid>
            <w:tr w:rsidR="00143593" w:rsidRPr="00C116A6" w14:paraId="6984FAE5" w14:textId="77777777" w:rsidTr="00143593">
              <w:trPr>
                <w:trHeight w:val="976"/>
              </w:trPr>
              <w:tc>
                <w:tcPr>
                  <w:tcW w:w="3766" w:type="dxa"/>
                </w:tcPr>
                <w:p w14:paraId="70F703F6" w14:textId="77777777" w:rsidR="00143593" w:rsidRPr="00C116A6" w:rsidRDefault="00143593" w:rsidP="005459F2">
                  <w:pPr>
                    <w:jc w:val="both"/>
                    <w:rPr>
                      <w:rFonts w:ascii="Times New Roman" w:hAnsi="Times New Roman" w:cs="Times New Roman"/>
                      <w:sz w:val="24"/>
                      <w:szCs w:val="24"/>
                    </w:rPr>
                  </w:pPr>
                </w:p>
                <w:p w14:paraId="4F5FE13D" w14:textId="77777777" w:rsidR="00143593" w:rsidRPr="00C116A6" w:rsidRDefault="00143593" w:rsidP="005459F2">
                  <w:pPr>
                    <w:jc w:val="both"/>
                    <w:rPr>
                      <w:rFonts w:ascii="Times New Roman" w:hAnsi="Times New Roman" w:cs="Times New Roman"/>
                      <w:sz w:val="24"/>
                      <w:szCs w:val="24"/>
                    </w:rPr>
                  </w:pPr>
                  <w:r w:rsidRPr="00C116A6">
                    <w:rPr>
                      <w:rFonts w:ascii="Times New Roman" w:hAnsi="Times New Roman" w:cs="Times New Roman"/>
                      <w:sz w:val="24"/>
                      <w:szCs w:val="24"/>
                    </w:rPr>
                    <w:t>Найменування  доходів</w:t>
                  </w:r>
                </w:p>
              </w:tc>
              <w:tc>
                <w:tcPr>
                  <w:tcW w:w="2802" w:type="dxa"/>
                </w:tcPr>
                <w:p w14:paraId="2C50B827" w14:textId="77777777" w:rsidR="00143593" w:rsidRPr="00C116A6" w:rsidRDefault="00143593" w:rsidP="00CF4451">
                  <w:pPr>
                    <w:jc w:val="center"/>
                    <w:rPr>
                      <w:rFonts w:ascii="Times New Roman" w:hAnsi="Times New Roman" w:cs="Times New Roman"/>
                      <w:sz w:val="24"/>
                      <w:szCs w:val="24"/>
                    </w:rPr>
                  </w:pPr>
                  <w:r w:rsidRPr="00C116A6">
                    <w:rPr>
                      <w:rFonts w:ascii="Times New Roman" w:hAnsi="Times New Roman" w:cs="Times New Roman"/>
                      <w:sz w:val="24"/>
                      <w:szCs w:val="24"/>
                    </w:rPr>
                    <w:t>Код бюджетної класифікації</w:t>
                  </w:r>
                </w:p>
              </w:tc>
              <w:tc>
                <w:tcPr>
                  <w:tcW w:w="2693" w:type="dxa"/>
                </w:tcPr>
                <w:p w14:paraId="2FB58596" w14:textId="77777777" w:rsidR="00143593" w:rsidRPr="00C116A6" w:rsidRDefault="00143593" w:rsidP="00CF4451">
                  <w:pPr>
                    <w:jc w:val="center"/>
                    <w:rPr>
                      <w:rFonts w:ascii="Times New Roman" w:hAnsi="Times New Roman" w:cs="Times New Roman"/>
                      <w:sz w:val="24"/>
                      <w:szCs w:val="24"/>
                    </w:rPr>
                  </w:pPr>
                  <w:r w:rsidRPr="00C116A6">
                    <w:rPr>
                      <w:rFonts w:ascii="Times New Roman" w:hAnsi="Times New Roman" w:cs="Times New Roman"/>
                      <w:sz w:val="24"/>
                      <w:szCs w:val="24"/>
                    </w:rPr>
                    <w:t>Планові надходження</w:t>
                  </w:r>
                </w:p>
                <w:p w14:paraId="61D2A807" w14:textId="77777777" w:rsidR="00143593" w:rsidRPr="00C116A6" w:rsidRDefault="00143593" w:rsidP="006617C0">
                  <w:pPr>
                    <w:jc w:val="center"/>
                    <w:rPr>
                      <w:rFonts w:ascii="Times New Roman" w:hAnsi="Times New Roman" w:cs="Times New Roman"/>
                      <w:sz w:val="24"/>
                      <w:szCs w:val="24"/>
                    </w:rPr>
                  </w:pPr>
                  <w:r w:rsidRPr="00C116A6">
                    <w:rPr>
                      <w:rFonts w:ascii="Times New Roman" w:hAnsi="Times New Roman" w:cs="Times New Roman"/>
                      <w:sz w:val="24"/>
                      <w:szCs w:val="24"/>
                    </w:rPr>
                    <w:t>в 202</w:t>
                  </w:r>
                  <w:r w:rsidR="006617C0" w:rsidRPr="00C116A6">
                    <w:rPr>
                      <w:rFonts w:ascii="Times New Roman" w:hAnsi="Times New Roman" w:cs="Times New Roman"/>
                      <w:sz w:val="24"/>
                      <w:szCs w:val="24"/>
                    </w:rPr>
                    <w:t>4</w:t>
                  </w:r>
                  <w:r w:rsidRPr="00C116A6">
                    <w:rPr>
                      <w:rFonts w:ascii="Times New Roman" w:hAnsi="Times New Roman" w:cs="Times New Roman"/>
                      <w:sz w:val="24"/>
                      <w:szCs w:val="24"/>
                    </w:rPr>
                    <w:t xml:space="preserve"> році</w:t>
                  </w:r>
                </w:p>
              </w:tc>
            </w:tr>
            <w:tr w:rsidR="00143593" w:rsidRPr="00C116A6" w14:paraId="41F0D954" w14:textId="77777777" w:rsidTr="00143593">
              <w:tc>
                <w:tcPr>
                  <w:tcW w:w="3766" w:type="dxa"/>
                </w:tcPr>
                <w:p w14:paraId="2D9A01AD" w14:textId="77777777" w:rsidR="00143593" w:rsidRPr="00C116A6" w:rsidRDefault="00143593" w:rsidP="005459F2">
                  <w:pPr>
                    <w:jc w:val="both"/>
                    <w:rPr>
                      <w:rFonts w:ascii="Times New Roman" w:hAnsi="Times New Roman" w:cs="Times New Roman"/>
                      <w:sz w:val="24"/>
                      <w:szCs w:val="24"/>
                    </w:rPr>
                  </w:pPr>
                  <w:r w:rsidRPr="00C116A6">
                    <w:rPr>
                      <w:rFonts w:ascii="Times New Roman" w:hAnsi="Times New Roman" w:cs="Times New Roman"/>
                      <w:sz w:val="24"/>
                      <w:szCs w:val="24"/>
                    </w:rPr>
                    <w:t>А</w:t>
                  </w:r>
                </w:p>
              </w:tc>
              <w:tc>
                <w:tcPr>
                  <w:tcW w:w="2802" w:type="dxa"/>
                </w:tcPr>
                <w:p w14:paraId="083F2590" w14:textId="77777777" w:rsidR="00143593" w:rsidRPr="00C116A6" w:rsidRDefault="00143593" w:rsidP="00CF4451">
                  <w:pPr>
                    <w:jc w:val="center"/>
                    <w:rPr>
                      <w:rFonts w:ascii="Times New Roman" w:hAnsi="Times New Roman" w:cs="Times New Roman"/>
                      <w:sz w:val="24"/>
                      <w:szCs w:val="24"/>
                    </w:rPr>
                  </w:pPr>
                  <w:r w:rsidRPr="00C116A6">
                    <w:rPr>
                      <w:rFonts w:ascii="Times New Roman" w:hAnsi="Times New Roman" w:cs="Times New Roman"/>
                      <w:sz w:val="24"/>
                      <w:szCs w:val="24"/>
                    </w:rPr>
                    <w:t>В</w:t>
                  </w:r>
                </w:p>
              </w:tc>
              <w:tc>
                <w:tcPr>
                  <w:tcW w:w="2693" w:type="dxa"/>
                </w:tcPr>
                <w:p w14:paraId="7990C55F" w14:textId="77777777" w:rsidR="00143593" w:rsidRPr="00C116A6" w:rsidRDefault="00143593" w:rsidP="00CF4451">
                  <w:pPr>
                    <w:jc w:val="center"/>
                    <w:rPr>
                      <w:rFonts w:ascii="Times New Roman" w:hAnsi="Times New Roman" w:cs="Times New Roman"/>
                      <w:sz w:val="24"/>
                      <w:szCs w:val="24"/>
                    </w:rPr>
                  </w:pPr>
                  <w:r w:rsidRPr="00C116A6">
                    <w:rPr>
                      <w:rFonts w:ascii="Times New Roman" w:hAnsi="Times New Roman" w:cs="Times New Roman"/>
                      <w:sz w:val="24"/>
                      <w:szCs w:val="24"/>
                    </w:rPr>
                    <w:t>2</w:t>
                  </w:r>
                </w:p>
              </w:tc>
            </w:tr>
            <w:tr w:rsidR="00243E4C" w:rsidRPr="00C116A6" w14:paraId="1D0BE8B4" w14:textId="77777777" w:rsidTr="00143593">
              <w:tc>
                <w:tcPr>
                  <w:tcW w:w="3766" w:type="dxa"/>
                </w:tcPr>
                <w:p w14:paraId="4FCE4342" w14:textId="77777777" w:rsidR="00243E4C" w:rsidRPr="00C116A6" w:rsidRDefault="00243E4C" w:rsidP="005459F2">
                  <w:pPr>
                    <w:jc w:val="both"/>
                    <w:rPr>
                      <w:rFonts w:ascii="Times New Roman" w:hAnsi="Times New Roman" w:cs="Times New Roman"/>
                      <w:sz w:val="24"/>
                      <w:szCs w:val="24"/>
                    </w:rPr>
                  </w:pPr>
                  <w:r w:rsidRPr="00C116A6">
                    <w:rPr>
                      <w:rFonts w:ascii="Times New Roman" w:hAnsi="Times New Roman" w:cs="Times New Roman"/>
                      <w:sz w:val="24"/>
                      <w:szCs w:val="24"/>
                    </w:rPr>
                    <w:t>1.Власні надходження</w:t>
                  </w:r>
                </w:p>
              </w:tc>
              <w:tc>
                <w:tcPr>
                  <w:tcW w:w="2802" w:type="dxa"/>
                </w:tcPr>
                <w:p w14:paraId="36F7095A" w14:textId="77777777" w:rsidR="00243E4C" w:rsidRPr="00C116A6" w:rsidRDefault="00243E4C" w:rsidP="00CF4451">
                  <w:pPr>
                    <w:jc w:val="center"/>
                    <w:rPr>
                      <w:rFonts w:ascii="Times New Roman" w:hAnsi="Times New Roman" w:cs="Times New Roman"/>
                      <w:sz w:val="24"/>
                      <w:szCs w:val="24"/>
                    </w:rPr>
                  </w:pPr>
                  <w:r w:rsidRPr="00C116A6">
                    <w:rPr>
                      <w:rFonts w:ascii="Times New Roman" w:hAnsi="Times New Roman" w:cs="Times New Roman"/>
                      <w:sz w:val="24"/>
                      <w:szCs w:val="24"/>
                    </w:rPr>
                    <w:t>25000000</w:t>
                  </w:r>
                </w:p>
              </w:tc>
              <w:tc>
                <w:tcPr>
                  <w:tcW w:w="2693" w:type="dxa"/>
                </w:tcPr>
                <w:p w14:paraId="3E2E9B63" w14:textId="77777777" w:rsidR="00243E4C" w:rsidRPr="00C116A6" w:rsidRDefault="00243E4C" w:rsidP="00CF4451">
                  <w:pPr>
                    <w:jc w:val="center"/>
                    <w:rPr>
                      <w:rFonts w:ascii="Times New Roman" w:hAnsi="Times New Roman" w:cs="Times New Roman"/>
                      <w:sz w:val="24"/>
                      <w:szCs w:val="24"/>
                    </w:rPr>
                  </w:pPr>
                  <w:r w:rsidRPr="00C116A6">
                    <w:rPr>
                      <w:rFonts w:ascii="Times New Roman" w:hAnsi="Times New Roman" w:cs="Times New Roman"/>
                      <w:sz w:val="24"/>
                      <w:szCs w:val="24"/>
                    </w:rPr>
                    <w:t>9905,7</w:t>
                  </w:r>
                </w:p>
              </w:tc>
            </w:tr>
            <w:tr w:rsidR="00143593" w:rsidRPr="00C116A6" w14:paraId="1811C8C5" w14:textId="77777777" w:rsidTr="00143593">
              <w:tc>
                <w:tcPr>
                  <w:tcW w:w="3766" w:type="dxa"/>
                </w:tcPr>
                <w:p w14:paraId="6CEAFCA8" w14:textId="77777777" w:rsidR="00143593" w:rsidRPr="00C116A6" w:rsidRDefault="00243E4C" w:rsidP="00243E4C">
                  <w:pPr>
                    <w:jc w:val="both"/>
                    <w:rPr>
                      <w:rFonts w:ascii="Times New Roman" w:hAnsi="Times New Roman" w:cs="Times New Roman"/>
                      <w:sz w:val="24"/>
                      <w:szCs w:val="24"/>
                    </w:rPr>
                  </w:pPr>
                  <w:r w:rsidRPr="00C116A6">
                    <w:rPr>
                      <w:rFonts w:ascii="Times New Roman" w:hAnsi="Times New Roman" w:cs="Times New Roman"/>
                      <w:sz w:val="24"/>
                      <w:szCs w:val="24"/>
                    </w:rPr>
                    <w:t>2</w:t>
                  </w:r>
                  <w:r w:rsidR="00143593" w:rsidRPr="00C116A6">
                    <w:rPr>
                      <w:rFonts w:ascii="Times New Roman" w:hAnsi="Times New Roman" w:cs="Times New Roman"/>
                      <w:sz w:val="24"/>
                      <w:szCs w:val="24"/>
                    </w:rPr>
                    <w:t>. Екологічний податок</w:t>
                  </w:r>
                </w:p>
              </w:tc>
              <w:tc>
                <w:tcPr>
                  <w:tcW w:w="2802" w:type="dxa"/>
                </w:tcPr>
                <w:p w14:paraId="0DEBACE0" w14:textId="77777777" w:rsidR="00143593" w:rsidRPr="00C116A6" w:rsidRDefault="00B94B2E" w:rsidP="00CF4451">
                  <w:pPr>
                    <w:jc w:val="center"/>
                    <w:rPr>
                      <w:rFonts w:ascii="Times New Roman" w:hAnsi="Times New Roman" w:cs="Times New Roman"/>
                      <w:sz w:val="24"/>
                      <w:szCs w:val="24"/>
                    </w:rPr>
                  </w:pPr>
                  <w:r w:rsidRPr="00C116A6">
                    <w:rPr>
                      <w:rFonts w:ascii="Times New Roman" w:hAnsi="Times New Roman" w:cs="Times New Roman"/>
                      <w:sz w:val="24"/>
                      <w:szCs w:val="24"/>
                    </w:rPr>
                    <w:t>19010000</w:t>
                  </w:r>
                </w:p>
              </w:tc>
              <w:tc>
                <w:tcPr>
                  <w:tcW w:w="2693" w:type="dxa"/>
                </w:tcPr>
                <w:p w14:paraId="2553B9F6" w14:textId="77777777" w:rsidR="00143593" w:rsidRPr="00C116A6" w:rsidRDefault="00B94B2E" w:rsidP="00243E4C">
                  <w:pPr>
                    <w:jc w:val="center"/>
                    <w:rPr>
                      <w:rFonts w:ascii="Times New Roman" w:hAnsi="Times New Roman" w:cs="Times New Roman"/>
                      <w:sz w:val="24"/>
                      <w:szCs w:val="24"/>
                    </w:rPr>
                  </w:pPr>
                  <w:r w:rsidRPr="00C116A6">
                    <w:rPr>
                      <w:rFonts w:ascii="Times New Roman" w:hAnsi="Times New Roman" w:cs="Times New Roman"/>
                      <w:sz w:val="24"/>
                      <w:szCs w:val="24"/>
                    </w:rPr>
                    <w:t>1</w:t>
                  </w:r>
                  <w:r w:rsidR="00243E4C" w:rsidRPr="00C116A6">
                    <w:rPr>
                      <w:rFonts w:ascii="Times New Roman" w:hAnsi="Times New Roman" w:cs="Times New Roman"/>
                      <w:sz w:val="24"/>
                      <w:szCs w:val="24"/>
                    </w:rPr>
                    <w:t>8900,0</w:t>
                  </w:r>
                </w:p>
              </w:tc>
            </w:tr>
            <w:tr w:rsidR="00143593" w:rsidRPr="00C116A6" w14:paraId="56F18B82" w14:textId="77777777" w:rsidTr="00143593">
              <w:tc>
                <w:tcPr>
                  <w:tcW w:w="3766" w:type="dxa"/>
                </w:tcPr>
                <w:p w14:paraId="7D4FDC18" w14:textId="77777777" w:rsidR="00143593" w:rsidRPr="00C116A6" w:rsidRDefault="00143593" w:rsidP="005459F2">
                  <w:pPr>
                    <w:jc w:val="both"/>
                    <w:rPr>
                      <w:rFonts w:ascii="Times New Roman" w:hAnsi="Times New Roman" w:cs="Times New Roman"/>
                      <w:sz w:val="24"/>
                      <w:szCs w:val="24"/>
                    </w:rPr>
                  </w:pPr>
                  <w:r w:rsidRPr="00C116A6">
                    <w:rPr>
                      <w:rFonts w:ascii="Times New Roman" w:hAnsi="Times New Roman" w:cs="Times New Roman"/>
                      <w:sz w:val="24"/>
                      <w:szCs w:val="24"/>
                    </w:rPr>
                    <w:t>ВСЬОГО</w:t>
                  </w:r>
                </w:p>
              </w:tc>
              <w:tc>
                <w:tcPr>
                  <w:tcW w:w="2802" w:type="dxa"/>
                </w:tcPr>
                <w:p w14:paraId="7BBB7D33" w14:textId="77777777" w:rsidR="00143593" w:rsidRPr="00C116A6" w:rsidRDefault="00143593" w:rsidP="00CF4451">
                  <w:pPr>
                    <w:jc w:val="center"/>
                    <w:rPr>
                      <w:rFonts w:ascii="Times New Roman" w:hAnsi="Times New Roman" w:cs="Times New Roman"/>
                      <w:sz w:val="24"/>
                      <w:szCs w:val="24"/>
                    </w:rPr>
                  </w:pPr>
                </w:p>
              </w:tc>
              <w:tc>
                <w:tcPr>
                  <w:tcW w:w="2693" w:type="dxa"/>
                </w:tcPr>
                <w:p w14:paraId="62BF10BA" w14:textId="77777777" w:rsidR="00143593" w:rsidRPr="00C116A6" w:rsidRDefault="00243E4C" w:rsidP="006A4C6B">
                  <w:pPr>
                    <w:jc w:val="center"/>
                    <w:rPr>
                      <w:rFonts w:ascii="Times New Roman" w:hAnsi="Times New Roman" w:cs="Times New Roman"/>
                      <w:sz w:val="24"/>
                      <w:szCs w:val="24"/>
                    </w:rPr>
                  </w:pPr>
                  <w:r w:rsidRPr="00C116A6">
                    <w:rPr>
                      <w:rFonts w:ascii="Times New Roman" w:hAnsi="Times New Roman" w:cs="Times New Roman"/>
                      <w:sz w:val="24"/>
                      <w:szCs w:val="24"/>
                    </w:rPr>
                    <w:t>9924,7</w:t>
                  </w:r>
                </w:p>
              </w:tc>
            </w:tr>
            <w:tr w:rsidR="00143593" w:rsidRPr="00C116A6" w14:paraId="0DF68A42" w14:textId="77777777" w:rsidTr="00143593">
              <w:trPr>
                <w:gridAfter w:val="2"/>
                <w:wAfter w:w="5495" w:type="dxa"/>
              </w:trPr>
              <w:tc>
                <w:tcPr>
                  <w:tcW w:w="3766" w:type="dxa"/>
                  <w:tcBorders>
                    <w:left w:val="nil"/>
                    <w:bottom w:val="nil"/>
                    <w:right w:val="nil"/>
                  </w:tcBorders>
                </w:tcPr>
                <w:p w14:paraId="0B81CF33" w14:textId="77777777" w:rsidR="00143593" w:rsidRPr="00C116A6" w:rsidRDefault="00143593" w:rsidP="005459F2">
                  <w:pPr>
                    <w:jc w:val="both"/>
                    <w:rPr>
                      <w:rFonts w:ascii="Times New Roman" w:hAnsi="Times New Roman" w:cs="Times New Roman"/>
                      <w:sz w:val="24"/>
                      <w:szCs w:val="24"/>
                    </w:rPr>
                  </w:pPr>
                </w:p>
              </w:tc>
            </w:tr>
          </w:tbl>
          <w:p w14:paraId="4622B854" w14:textId="77777777" w:rsidR="004A4CCB" w:rsidRPr="00C116A6" w:rsidRDefault="00792A84"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p>
          <w:p w14:paraId="3D064AC1" w14:textId="77777777" w:rsidR="00A81435" w:rsidRPr="00C116A6" w:rsidRDefault="00A81435" w:rsidP="005459F2">
            <w:pPr>
              <w:jc w:val="both"/>
              <w:rPr>
                <w:rFonts w:ascii="Times New Roman" w:hAnsi="Times New Roman" w:cs="Times New Roman"/>
                <w:sz w:val="28"/>
                <w:szCs w:val="28"/>
              </w:rPr>
            </w:pPr>
          </w:p>
          <w:p w14:paraId="356E9898" w14:textId="77777777" w:rsidR="0096763C" w:rsidRPr="00C116A6" w:rsidRDefault="00FF570A" w:rsidP="005459F2">
            <w:pPr>
              <w:jc w:val="both"/>
              <w:rPr>
                <w:rFonts w:ascii="Times New Roman" w:hAnsi="Times New Roman" w:cs="Times New Roman"/>
                <w:b/>
                <w:sz w:val="28"/>
                <w:szCs w:val="28"/>
              </w:rPr>
            </w:pPr>
            <w:r w:rsidRPr="00C116A6">
              <w:rPr>
                <w:rFonts w:ascii="Times New Roman" w:hAnsi="Times New Roman" w:cs="Times New Roman"/>
                <w:b/>
                <w:sz w:val="28"/>
                <w:szCs w:val="28"/>
              </w:rPr>
              <w:t>V</w:t>
            </w:r>
            <w:r w:rsidR="0096763C" w:rsidRPr="00C116A6">
              <w:rPr>
                <w:rFonts w:ascii="Times New Roman" w:hAnsi="Times New Roman" w:cs="Times New Roman"/>
                <w:b/>
                <w:sz w:val="28"/>
                <w:szCs w:val="28"/>
              </w:rPr>
              <w:t>. РОЗВИТОК РЕАЛЬНОГО СЕКТОРУ ЕКОНОМІКИ</w:t>
            </w:r>
          </w:p>
          <w:p w14:paraId="6EE0C7D2" w14:textId="77777777" w:rsidR="00476338" w:rsidRPr="00C116A6" w:rsidRDefault="00476338" w:rsidP="005459F2">
            <w:pPr>
              <w:jc w:val="both"/>
              <w:rPr>
                <w:rFonts w:ascii="Times New Roman" w:hAnsi="Times New Roman" w:cs="Times New Roman"/>
                <w:b/>
                <w:sz w:val="28"/>
                <w:szCs w:val="28"/>
              </w:rPr>
            </w:pPr>
          </w:p>
          <w:p w14:paraId="405EC3DE" w14:textId="77777777" w:rsidR="0096763C" w:rsidRPr="00C116A6" w:rsidRDefault="0096763C" w:rsidP="005459F2">
            <w:pPr>
              <w:jc w:val="both"/>
              <w:rPr>
                <w:rFonts w:ascii="Times New Roman" w:hAnsi="Times New Roman" w:cs="Times New Roman"/>
                <w:b/>
                <w:sz w:val="28"/>
                <w:szCs w:val="28"/>
              </w:rPr>
            </w:pPr>
            <w:r w:rsidRPr="00C116A6">
              <w:rPr>
                <w:rFonts w:ascii="Times New Roman" w:hAnsi="Times New Roman" w:cs="Times New Roman"/>
                <w:b/>
                <w:sz w:val="28"/>
                <w:szCs w:val="28"/>
              </w:rPr>
              <w:t>1. ІНВЕСТИЦІЙНА ДІЯЛЬНІСТЬ</w:t>
            </w:r>
          </w:p>
          <w:p w14:paraId="0E8CE9CD" w14:textId="77777777" w:rsidR="00476338" w:rsidRPr="00C116A6" w:rsidRDefault="00476338" w:rsidP="005459F2">
            <w:pPr>
              <w:jc w:val="both"/>
              <w:rPr>
                <w:rFonts w:ascii="Times New Roman" w:hAnsi="Times New Roman" w:cs="Times New Roman"/>
                <w:sz w:val="28"/>
                <w:szCs w:val="28"/>
              </w:rPr>
            </w:pPr>
          </w:p>
          <w:p w14:paraId="4EF22242" w14:textId="77777777" w:rsidR="0096763C" w:rsidRPr="00C116A6" w:rsidRDefault="0096763C" w:rsidP="005459F2">
            <w:pPr>
              <w:jc w:val="both"/>
              <w:rPr>
                <w:rFonts w:ascii="Times New Roman" w:hAnsi="Times New Roman" w:cs="Times New Roman"/>
                <w:sz w:val="28"/>
                <w:szCs w:val="28"/>
              </w:rPr>
            </w:pPr>
            <w:r w:rsidRPr="00C116A6">
              <w:rPr>
                <w:rFonts w:ascii="Times New Roman" w:hAnsi="Times New Roman" w:cs="Times New Roman"/>
                <w:sz w:val="28"/>
                <w:szCs w:val="28"/>
              </w:rPr>
              <w:t>Головна мета: </w:t>
            </w:r>
            <w:r w:rsidR="00533DBF" w:rsidRPr="00C116A6">
              <w:rPr>
                <w:rFonts w:ascii="Times New Roman" w:hAnsi="Times New Roman" w:cs="Times New Roman"/>
                <w:sz w:val="28"/>
                <w:szCs w:val="28"/>
              </w:rPr>
              <w:t>С</w:t>
            </w:r>
            <w:r w:rsidRPr="00C116A6">
              <w:rPr>
                <w:rFonts w:ascii="Times New Roman" w:hAnsi="Times New Roman" w:cs="Times New Roman"/>
                <w:sz w:val="28"/>
                <w:szCs w:val="28"/>
              </w:rPr>
              <w:t>творення привабливого інвестиційного клімату та розвиток інвестиційної діяльності для забезпечення сталого економічного зростання та покращення добробуту</w:t>
            </w:r>
            <w:r w:rsidR="00DA0889" w:rsidRPr="00C116A6">
              <w:rPr>
                <w:rFonts w:ascii="Times New Roman" w:hAnsi="Times New Roman" w:cs="Times New Roman"/>
                <w:sz w:val="28"/>
                <w:szCs w:val="28"/>
              </w:rPr>
              <w:t>.</w:t>
            </w:r>
            <w:r w:rsidRPr="00C116A6">
              <w:rPr>
                <w:rFonts w:ascii="Times New Roman" w:hAnsi="Times New Roman" w:cs="Times New Roman"/>
                <w:sz w:val="28"/>
                <w:szCs w:val="28"/>
              </w:rPr>
              <w:t xml:space="preserve"> </w:t>
            </w:r>
            <w:r w:rsidR="00DA0889" w:rsidRPr="00C116A6">
              <w:rPr>
                <w:rFonts w:ascii="Times New Roman" w:hAnsi="Times New Roman" w:cs="Times New Roman"/>
                <w:sz w:val="28"/>
                <w:szCs w:val="28"/>
              </w:rPr>
              <w:t>Р</w:t>
            </w:r>
            <w:r w:rsidRPr="00C116A6">
              <w:rPr>
                <w:rFonts w:ascii="Times New Roman" w:hAnsi="Times New Roman" w:cs="Times New Roman"/>
                <w:sz w:val="28"/>
                <w:szCs w:val="28"/>
              </w:rPr>
              <w:t>озвиток інженерно-транспортної та соціальної інфраструктури, відновлення промислового потенціалу, поширення інформації про інвестиційні можливості серед міжнародних інвестиційних фондів та компаній для зростання соціально - економічного розвитку громади.</w:t>
            </w:r>
          </w:p>
          <w:p w14:paraId="3A190E13" w14:textId="77777777" w:rsidR="000B2749" w:rsidRPr="00C116A6" w:rsidRDefault="002D5F3E"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p>
          <w:p w14:paraId="6E3DCF68" w14:textId="77777777" w:rsidR="00F73FAE" w:rsidRPr="00C116A6" w:rsidRDefault="000B2749" w:rsidP="005459F2">
            <w:pPr>
              <w:jc w:val="both"/>
              <w:rPr>
                <w:rFonts w:ascii="Times New Roman" w:hAnsi="Times New Roman" w:cs="Times New Roman"/>
                <w:b/>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b/>
                <w:sz w:val="28"/>
                <w:szCs w:val="28"/>
              </w:rPr>
              <w:t>Проблемні питання:</w:t>
            </w:r>
            <w:r w:rsidR="006617C0" w:rsidRPr="00C116A6">
              <w:rPr>
                <w:rFonts w:ascii="Times New Roman" w:hAnsi="Times New Roman" w:cs="Times New Roman"/>
                <w:b/>
                <w:sz w:val="28"/>
                <w:szCs w:val="28"/>
              </w:rPr>
              <w:t xml:space="preserve"> </w:t>
            </w:r>
          </w:p>
          <w:p w14:paraId="544AC72F" w14:textId="77777777" w:rsidR="00DE4121" w:rsidRPr="00C116A6" w:rsidRDefault="00114038" w:rsidP="00D933F3">
            <w:pPr>
              <w:pStyle w:val="aa"/>
              <w:numPr>
                <w:ilvl w:val="0"/>
                <w:numId w:val="18"/>
              </w:num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недостатня розгалуженість інженерної та соціальної</w:t>
            </w:r>
          </w:p>
          <w:p w14:paraId="53C84066" w14:textId="77777777" w:rsidR="0096763C" w:rsidRPr="00C116A6" w:rsidRDefault="008A4134" w:rsidP="005459F2">
            <w:pPr>
              <w:pStyle w:val="aa"/>
              <w:ind w:left="0"/>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FD0117" w:rsidRPr="00C116A6">
              <w:rPr>
                <w:rFonts w:ascii="Times New Roman" w:hAnsi="Times New Roman" w:cs="Times New Roman"/>
                <w:sz w:val="28"/>
                <w:szCs w:val="28"/>
              </w:rPr>
              <w:t xml:space="preserve"> </w:t>
            </w:r>
            <w:r w:rsidR="00114038"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інфраструктури;</w:t>
            </w:r>
          </w:p>
          <w:p w14:paraId="445B593A" w14:textId="77777777" w:rsidR="0096763C" w:rsidRPr="00C116A6" w:rsidRDefault="00114038" w:rsidP="00D933F3">
            <w:pPr>
              <w:pStyle w:val="aa"/>
              <w:numPr>
                <w:ilvl w:val="0"/>
                <w:numId w:val="18"/>
              </w:num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застаріла та аварійна забудова територі</w:t>
            </w:r>
            <w:r w:rsidR="00DA0889" w:rsidRPr="00C116A6">
              <w:rPr>
                <w:rFonts w:ascii="Times New Roman" w:hAnsi="Times New Roman" w:cs="Times New Roman"/>
                <w:sz w:val="28"/>
                <w:szCs w:val="28"/>
              </w:rPr>
              <w:t>ї</w:t>
            </w:r>
            <w:r w:rsidR="0096763C" w:rsidRPr="00C116A6">
              <w:rPr>
                <w:rFonts w:ascii="Times New Roman" w:hAnsi="Times New Roman" w:cs="Times New Roman"/>
                <w:sz w:val="28"/>
                <w:szCs w:val="28"/>
              </w:rPr>
              <w:t>;</w:t>
            </w:r>
          </w:p>
          <w:p w14:paraId="7F7AED8B" w14:textId="77777777" w:rsidR="00FD0117" w:rsidRPr="00C116A6" w:rsidRDefault="00FD0117" w:rsidP="00D933F3">
            <w:pPr>
              <w:pStyle w:val="aa"/>
              <w:numPr>
                <w:ilvl w:val="0"/>
                <w:numId w:val="18"/>
              </w:num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неналежна підтримка з боку держави, в т.ч.</w:t>
            </w:r>
            <w:r w:rsidR="003C080B"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фінансова;</w:t>
            </w:r>
          </w:p>
          <w:p w14:paraId="29F7E7C8" w14:textId="77777777" w:rsidR="003C080B" w:rsidRPr="00C116A6" w:rsidRDefault="00114038" w:rsidP="00D933F3">
            <w:pPr>
              <w:pStyle w:val="aa"/>
              <w:numPr>
                <w:ilvl w:val="0"/>
                <w:numId w:val="18"/>
              </w:num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недостатня конкуренто</w:t>
            </w:r>
            <w:r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 xml:space="preserve">спроможність економіки, яка </w:t>
            </w:r>
          </w:p>
          <w:p w14:paraId="2683A7EB" w14:textId="77777777" w:rsidR="003C080B" w:rsidRPr="00C116A6" w:rsidRDefault="00FD0117" w:rsidP="005459F2">
            <w:pPr>
              <w:pStyle w:val="aa"/>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 xml:space="preserve">стримується повільним впровадженням новітніх технологій, </w:t>
            </w:r>
          </w:p>
          <w:p w14:paraId="23CDA80E" w14:textId="77777777" w:rsidR="0096763C" w:rsidRPr="00C116A6" w:rsidRDefault="00FD0117" w:rsidP="005459F2">
            <w:pPr>
              <w:pStyle w:val="aa"/>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високою їх енергоємністю.</w:t>
            </w:r>
          </w:p>
          <w:p w14:paraId="23B4F814" w14:textId="77777777" w:rsidR="00035C25" w:rsidRPr="00C116A6" w:rsidRDefault="006F3482"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p>
          <w:p w14:paraId="709DECAE" w14:textId="77777777" w:rsidR="0096763C" w:rsidRPr="00C116A6" w:rsidRDefault="002D5F3E" w:rsidP="005459F2">
            <w:pPr>
              <w:jc w:val="both"/>
              <w:rPr>
                <w:rFonts w:ascii="Times New Roman" w:hAnsi="Times New Roman" w:cs="Times New Roman"/>
                <w:b/>
                <w:sz w:val="28"/>
                <w:szCs w:val="28"/>
              </w:rPr>
            </w:pPr>
            <w:r w:rsidRPr="00C116A6">
              <w:rPr>
                <w:rFonts w:ascii="Times New Roman" w:hAnsi="Times New Roman" w:cs="Times New Roman"/>
                <w:b/>
                <w:sz w:val="28"/>
                <w:szCs w:val="28"/>
              </w:rPr>
              <w:t xml:space="preserve">         </w:t>
            </w:r>
            <w:r w:rsidR="0096763C" w:rsidRPr="00C116A6">
              <w:rPr>
                <w:rFonts w:ascii="Times New Roman" w:hAnsi="Times New Roman" w:cs="Times New Roman"/>
                <w:b/>
                <w:sz w:val="28"/>
                <w:szCs w:val="28"/>
              </w:rPr>
              <w:t>Основні завдання на 20</w:t>
            </w:r>
            <w:r w:rsidR="003C080B" w:rsidRPr="00C116A6">
              <w:rPr>
                <w:rFonts w:ascii="Times New Roman" w:hAnsi="Times New Roman" w:cs="Times New Roman"/>
                <w:b/>
                <w:sz w:val="28"/>
                <w:szCs w:val="28"/>
              </w:rPr>
              <w:t>2</w:t>
            </w:r>
            <w:r w:rsidR="006617C0" w:rsidRPr="00C116A6">
              <w:rPr>
                <w:rFonts w:ascii="Times New Roman" w:hAnsi="Times New Roman" w:cs="Times New Roman"/>
                <w:b/>
                <w:sz w:val="28"/>
                <w:szCs w:val="28"/>
              </w:rPr>
              <w:t>4</w:t>
            </w:r>
            <w:r w:rsidR="0096763C" w:rsidRPr="00C116A6">
              <w:rPr>
                <w:rFonts w:ascii="Times New Roman" w:hAnsi="Times New Roman" w:cs="Times New Roman"/>
                <w:b/>
                <w:sz w:val="28"/>
                <w:szCs w:val="28"/>
              </w:rPr>
              <w:t> р</w:t>
            </w:r>
            <w:r w:rsidR="000B2749" w:rsidRPr="00C116A6">
              <w:rPr>
                <w:rFonts w:ascii="Times New Roman" w:hAnsi="Times New Roman" w:cs="Times New Roman"/>
                <w:b/>
                <w:sz w:val="28"/>
                <w:szCs w:val="28"/>
              </w:rPr>
              <w:t>ік</w:t>
            </w:r>
            <w:r w:rsidR="0096763C" w:rsidRPr="00C116A6">
              <w:rPr>
                <w:rFonts w:ascii="Times New Roman" w:hAnsi="Times New Roman" w:cs="Times New Roman"/>
                <w:b/>
                <w:sz w:val="28"/>
                <w:szCs w:val="28"/>
              </w:rPr>
              <w:t>:</w:t>
            </w:r>
          </w:p>
          <w:p w14:paraId="758DD21C" w14:textId="77777777" w:rsidR="003C080B" w:rsidRPr="00C116A6" w:rsidRDefault="0096763C" w:rsidP="00D933F3">
            <w:pPr>
              <w:pStyle w:val="aa"/>
              <w:numPr>
                <w:ilvl w:val="0"/>
                <w:numId w:val="18"/>
              </w:numPr>
              <w:jc w:val="both"/>
              <w:rPr>
                <w:rFonts w:ascii="Times New Roman" w:hAnsi="Times New Roman" w:cs="Times New Roman"/>
                <w:sz w:val="28"/>
                <w:szCs w:val="28"/>
              </w:rPr>
            </w:pPr>
            <w:r w:rsidRPr="00C116A6">
              <w:rPr>
                <w:rFonts w:ascii="Times New Roman" w:hAnsi="Times New Roman" w:cs="Times New Roman"/>
                <w:sz w:val="28"/>
                <w:szCs w:val="28"/>
              </w:rPr>
              <w:t xml:space="preserve">залучення інвестицій в розбудову соціальної інфраструктури </w:t>
            </w:r>
          </w:p>
          <w:p w14:paraId="5CC26299" w14:textId="77777777" w:rsidR="00C9555A" w:rsidRPr="00C116A6" w:rsidRDefault="00DA0889" w:rsidP="00C9555A">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A47444" w:rsidRPr="00C116A6">
              <w:rPr>
                <w:rFonts w:ascii="Times New Roman" w:hAnsi="Times New Roman" w:cs="Times New Roman"/>
                <w:sz w:val="28"/>
                <w:szCs w:val="28"/>
              </w:rPr>
              <w:t xml:space="preserve">    </w:t>
            </w:r>
            <w:r w:rsidR="00C9555A" w:rsidRPr="00C116A6">
              <w:rPr>
                <w:rFonts w:ascii="Times New Roman" w:hAnsi="Times New Roman" w:cs="Times New Roman"/>
                <w:sz w:val="28"/>
                <w:szCs w:val="28"/>
              </w:rPr>
              <w:t xml:space="preserve">     </w:t>
            </w:r>
            <w:r w:rsidR="00476338" w:rsidRPr="00C116A6">
              <w:rPr>
                <w:rFonts w:ascii="Times New Roman" w:hAnsi="Times New Roman" w:cs="Times New Roman"/>
                <w:sz w:val="28"/>
                <w:szCs w:val="28"/>
              </w:rPr>
              <w:t>г</w:t>
            </w:r>
            <w:r w:rsidR="0096763C" w:rsidRPr="00C116A6">
              <w:rPr>
                <w:rFonts w:ascii="Times New Roman" w:hAnsi="Times New Roman" w:cs="Times New Roman"/>
                <w:sz w:val="28"/>
                <w:szCs w:val="28"/>
              </w:rPr>
              <w:t>ромади;</w:t>
            </w:r>
          </w:p>
          <w:p w14:paraId="284D6D1D" w14:textId="77777777" w:rsidR="003C080B" w:rsidRPr="00C116A6" w:rsidRDefault="00035C25" w:rsidP="00D933F3">
            <w:pPr>
              <w:pStyle w:val="aa"/>
              <w:numPr>
                <w:ilvl w:val="0"/>
                <w:numId w:val="19"/>
              </w:numPr>
              <w:jc w:val="both"/>
              <w:rPr>
                <w:rFonts w:ascii="Times New Roman" w:hAnsi="Times New Roman" w:cs="Times New Roman"/>
                <w:sz w:val="28"/>
                <w:szCs w:val="28"/>
              </w:rPr>
            </w:pPr>
            <w:r w:rsidRPr="00C116A6">
              <w:rPr>
                <w:rFonts w:ascii="Times New Roman" w:hAnsi="Times New Roman" w:cs="Times New Roman"/>
                <w:sz w:val="28"/>
                <w:szCs w:val="28"/>
              </w:rPr>
              <w:t>за</w:t>
            </w:r>
            <w:r w:rsidR="0096763C" w:rsidRPr="00C116A6">
              <w:rPr>
                <w:rFonts w:ascii="Times New Roman" w:hAnsi="Times New Roman" w:cs="Times New Roman"/>
                <w:sz w:val="28"/>
                <w:szCs w:val="28"/>
              </w:rPr>
              <w:t xml:space="preserve">лучення інвестицій в створення нових та утримання існуючих </w:t>
            </w:r>
          </w:p>
          <w:p w14:paraId="3D5FA9BB" w14:textId="77777777" w:rsidR="0096763C" w:rsidRPr="00C116A6" w:rsidRDefault="00A47444"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C9555A"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об’єктів</w:t>
            </w:r>
            <w:r w:rsidR="003C080B"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благоустрою;</w:t>
            </w:r>
          </w:p>
          <w:p w14:paraId="19FF4D9E" w14:textId="77777777" w:rsidR="003C080B" w:rsidRPr="00C116A6" w:rsidRDefault="00035C25" w:rsidP="00C9555A">
            <w:pPr>
              <w:ind w:left="336"/>
              <w:jc w:val="both"/>
              <w:rPr>
                <w:rFonts w:ascii="Times New Roman" w:hAnsi="Times New Roman" w:cs="Times New Roman"/>
                <w:sz w:val="28"/>
                <w:szCs w:val="28"/>
              </w:rPr>
            </w:pPr>
            <w:r w:rsidRPr="00C116A6">
              <w:rPr>
                <w:rFonts w:ascii="Times New Roman" w:hAnsi="Times New Roman" w:cs="Times New Roman"/>
                <w:b/>
                <w:sz w:val="28"/>
                <w:szCs w:val="28"/>
              </w:rPr>
              <w:t>-</w:t>
            </w:r>
            <w:r w:rsidR="00A47444" w:rsidRPr="00C116A6">
              <w:rPr>
                <w:rFonts w:ascii="Times New Roman" w:hAnsi="Times New Roman" w:cs="Times New Roman"/>
                <w:b/>
                <w:sz w:val="28"/>
                <w:szCs w:val="28"/>
              </w:rPr>
              <w:t xml:space="preserve"> </w:t>
            </w:r>
            <w:r w:rsidR="00A47444"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 xml:space="preserve">покращення інформаційного забезпечення </w:t>
            </w:r>
            <w:r w:rsidR="006B59D8" w:rsidRPr="00C116A6">
              <w:rPr>
                <w:rFonts w:ascii="Times New Roman" w:hAnsi="Times New Roman" w:cs="Times New Roman"/>
                <w:sz w:val="28"/>
                <w:szCs w:val="28"/>
              </w:rPr>
              <w:t>інве</w:t>
            </w:r>
            <w:r w:rsidR="0096763C" w:rsidRPr="00C116A6">
              <w:rPr>
                <w:rFonts w:ascii="Times New Roman" w:hAnsi="Times New Roman" w:cs="Times New Roman"/>
                <w:sz w:val="28"/>
                <w:szCs w:val="28"/>
              </w:rPr>
              <w:t>сторів про</w:t>
            </w:r>
          </w:p>
          <w:p w14:paraId="72516257" w14:textId="77777777" w:rsidR="0096763C" w:rsidRPr="00C116A6" w:rsidRDefault="00A47444" w:rsidP="00C9555A">
            <w:pPr>
              <w:ind w:left="336"/>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потенційні можливості інвестування;</w:t>
            </w:r>
          </w:p>
          <w:p w14:paraId="3736896F" w14:textId="77777777" w:rsidR="003C080B" w:rsidRPr="00C116A6" w:rsidRDefault="00FD0117" w:rsidP="00C9555A">
            <w:pPr>
              <w:ind w:left="336"/>
              <w:jc w:val="both"/>
              <w:rPr>
                <w:rFonts w:ascii="Times New Roman" w:hAnsi="Times New Roman" w:cs="Times New Roman"/>
                <w:sz w:val="28"/>
                <w:szCs w:val="28"/>
              </w:rPr>
            </w:pPr>
            <w:r w:rsidRPr="00C116A6">
              <w:rPr>
                <w:rFonts w:ascii="Times New Roman" w:hAnsi="Times New Roman" w:cs="Times New Roman"/>
                <w:b/>
                <w:sz w:val="28"/>
                <w:szCs w:val="28"/>
              </w:rPr>
              <w:t>-</w:t>
            </w:r>
            <w:r w:rsidR="00A47444"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 xml:space="preserve">запровадження конструктивної співпраці з інвесторами, які </w:t>
            </w:r>
            <w:r w:rsidR="003C080B" w:rsidRPr="00C116A6">
              <w:rPr>
                <w:rFonts w:ascii="Times New Roman" w:hAnsi="Times New Roman" w:cs="Times New Roman"/>
                <w:sz w:val="28"/>
                <w:szCs w:val="28"/>
              </w:rPr>
              <w:t xml:space="preserve">          </w:t>
            </w:r>
          </w:p>
          <w:p w14:paraId="42433B78" w14:textId="77777777" w:rsidR="003C080B" w:rsidRPr="00C116A6" w:rsidRDefault="00A47444" w:rsidP="00C9555A">
            <w:pPr>
              <w:ind w:left="336"/>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 xml:space="preserve">реалізують пріоритетні для території проекти, оперативне </w:t>
            </w:r>
          </w:p>
          <w:p w14:paraId="284D43C3" w14:textId="77777777" w:rsidR="003C080B" w:rsidRPr="00C116A6" w:rsidRDefault="00A47444" w:rsidP="00C9555A">
            <w:pPr>
              <w:ind w:left="336"/>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 xml:space="preserve">реагування на їх пропозиції та звернення щодо перешкод в їх </w:t>
            </w:r>
          </w:p>
          <w:p w14:paraId="372D4929" w14:textId="77777777" w:rsidR="0096763C" w:rsidRPr="00C116A6" w:rsidRDefault="00A47444" w:rsidP="00C9555A">
            <w:pPr>
              <w:ind w:left="336"/>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діяльності.</w:t>
            </w:r>
          </w:p>
          <w:p w14:paraId="5F5C8202" w14:textId="77777777" w:rsidR="000B2749" w:rsidRPr="00C116A6" w:rsidRDefault="000B2749" w:rsidP="005459F2">
            <w:pPr>
              <w:jc w:val="both"/>
              <w:rPr>
                <w:rFonts w:ascii="Times New Roman" w:hAnsi="Times New Roman" w:cs="Times New Roman"/>
                <w:sz w:val="28"/>
                <w:szCs w:val="28"/>
              </w:rPr>
            </w:pPr>
          </w:p>
          <w:p w14:paraId="7AF477F1" w14:textId="77777777" w:rsidR="0096763C" w:rsidRPr="00C116A6" w:rsidRDefault="001D336B" w:rsidP="005459F2">
            <w:pPr>
              <w:jc w:val="both"/>
              <w:rPr>
                <w:rFonts w:ascii="Times New Roman" w:hAnsi="Times New Roman" w:cs="Times New Roman"/>
                <w:b/>
                <w:sz w:val="28"/>
                <w:szCs w:val="28"/>
              </w:rPr>
            </w:pPr>
            <w:r w:rsidRPr="00C116A6">
              <w:rPr>
                <w:rFonts w:ascii="Times New Roman" w:hAnsi="Times New Roman" w:cs="Times New Roman"/>
                <w:b/>
                <w:sz w:val="28"/>
                <w:szCs w:val="28"/>
              </w:rPr>
              <w:t>2.</w:t>
            </w:r>
            <w:r w:rsidR="0096763C" w:rsidRPr="00C116A6">
              <w:rPr>
                <w:rFonts w:ascii="Times New Roman" w:hAnsi="Times New Roman" w:cs="Times New Roman"/>
                <w:b/>
                <w:sz w:val="28"/>
                <w:szCs w:val="28"/>
              </w:rPr>
              <w:t>ПІДПРИЄМНИЦТВО ТА РЕГУЛЯТОРНА ПОЛІТИКА</w:t>
            </w:r>
          </w:p>
          <w:p w14:paraId="0FAA4400" w14:textId="77777777" w:rsidR="00B80CC0" w:rsidRPr="00C116A6" w:rsidRDefault="00B80CC0" w:rsidP="005459F2">
            <w:pPr>
              <w:jc w:val="both"/>
              <w:rPr>
                <w:rFonts w:ascii="Times New Roman" w:hAnsi="Times New Roman" w:cs="Times New Roman"/>
                <w:sz w:val="28"/>
                <w:szCs w:val="28"/>
              </w:rPr>
            </w:pPr>
          </w:p>
          <w:p w14:paraId="11FF79C3" w14:textId="77777777" w:rsidR="0096763C" w:rsidRPr="00C116A6" w:rsidRDefault="0096763C" w:rsidP="005459F2">
            <w:pPr>
              <w:jc w:val="both"/>
              <w:rPr>
                <w:rFonts w:ascii="Times New Roman" w:hAnsi="Times New Roman" w:cs="Times New Roman"/>
                <w:sz w:val="28"/>
                <w:szCs w:val="28"/>
              </w:rPr>
            </w:pPr>
            <w:r w:rsidRPr="00C116A6">
              <w:rPr>
                <w:rFonts w:ascii="Times New Roman" w:hAnsi="Times New Roman" w:cs="Times New Roman"/>
                <w:sz w:val="28"/>
                <w:szCs w:val="28"/>
              </w:rPr>
              <w:t>Головна мета: </w:t>
            </w:r>
            <w:r w:rsidR="00DA0889" w:rsidRPr="00C116A6">
              <w:rPr>
                <w:rFonts w:ascii="Times New Roman" w:hAnsi="Times New Roman" w:cs="Times New Roman"/>
                <w:sz w:val="28"/>
                <w:szCs w:val="28"/>
              </w:rPr>
              <w:t>З</w:t>
            </w:r>
            <w:r w:rsidRPr="00C116A6">
              <w:rPr>
                <w:rFonts w:ascii="Times New Roman" w:hAnsi="Times New Roman" w:cs="Times New Roman"/>
                <w:sz w:val="28"/>
                <w:szCs w:val="28"/>
              </w:rPr>
              <w:t xml:space="preserve">більшення загальної кількості суб’єктів малого підприємництва, зростання чисельності працюючих на малих підприємствах, закріплення </w:t>
            </w:r>
            <w:r w:rsidRPr="00C116A6">
              <w:rPr>
                <w:rFonts w:ascii="Times New Roman" w:hAnsi="Times New Roman" w:cs="Times New Roman"/>
                <w:sz w:val="28"/>
                <w:szCs w:val="28"/>
              </w:rPr>
              <w:lastRenderedPageBreak/>
              <w:t>системних підходів при здійсненні місцевих регулювань, які суттєво впливають   на здійснення підприємницької діяльності.</w:t>
            </w:r>
          </w:p>
          <w:p w14:paraId="10EEE571" w14:textId="77777777" w:rsidR="00035C25" w:rsidRPr="00C116A6" w:rsidRDefault="00035C25" w:rsidP="005459F2">
            <w:pPr>
              <w:jc w:val="both"/>
              <w:rPr>
                <w:rFonts w:ascii="Times New Roman" w:hAnsi="Times New Roman" w:cs="Times New Roman"/>
                <w:sz w:val="28"/>
                <w:szCs w:val="28"/>
              </w:rPr>
            </w:pPr>
          </w:p>
          <w:p w14:paraId="37E4CAFC" w14:textId="77777777" w:rsidR="0096763C" w:rsidRPr="00C116A6" w:rsidRDefault="006F3482" w:rsidP="005459F2">
            <w:pPr>
              <w:jc w:val="both"/>
              <w:rPr>
                <w:rFonts w:ascii="Times New Roman" w:hAnsi="Times New Roman" w:cs="Times New Roman"/>
                <w:b/>
                <w:sz w:val="28"/>
                <w:szCs w:val="28"/>
              </w:rPr>
            </w:pPr>
            <w:r w:rsidRPr="00C116A6">
              <w:rPr>
                <w:rFonts w:ascii="Times New Roman" w:hAnsi="Times New Roman" w:cs="Times New Roman"/>
                <w:b/>
                <w:sz w:val="28"/>
                <w:szCs w:val="28"/>
              </w:rPr>
              <w:t xml:space="preserve"> </w:t>
            </w:r>
            <w:r w:rsidR="002D5F3E" w:rsidRPr="00C116A6">
              <w:rPr>
                <w:rFonts w:ascii="Times New Roman" w:hAnsi="Times New Roman" w:cs="Times New Roman"/>
                <w:b/>
                <w:sz w:val="28"/>
                <w:szCs w:val="28"/>
              </w:rPr>
              <w:t xml:space="preserve"> </w:t>
            </w:r>
            <w:r w:rsidR="0096763C" w:rsidRPr="00C116A6">
              <w:rPr>
                <w:rFonts w:ascii="Times New Roman" w:hAnsi="Times New Roman" w:cs="Times New Roman"/>
                <w:b/>
                <w:sz w:val="28"/>
                <w:szCs w:val="28"/>
              </w:rPr>
              <w:t>Проблемні питання:</w:t>
            </w:r>
          </w:p>
          <w:p w14:paraId="5F4C0275" w14:textId="77777777" w:rsidR="0096763C" w:rsidRPr="00C116A6" w:rsidRDefault="00B7013B"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недосконала система оподаткування;</w:t>
            </w:r>
          </w:p>
          <w:p w14:paraId="02072557" w14:textId="77777777" w:rsidR="0096763C" w:rsidRPr="00C116A6" w:rsidRDefault="00B7013B"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неналежна підтримка з боку держави, в т.ч. фінансова;</w:t>
            </w:r>
          </w:p>
          <w:p w14:paraId="67301E1F" w14:textId="77777777" w:rsidR="0096763C" w:rsidRPr="00C116A6" w:rsidRDefault="00B7013B"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нестача фінансово-кредитних ресурсів;</w:t>
            </w:r>
          </w:p>
          <w:p w14:paraId="3C0068DA" w14:textId="77777777" w:rsidR="00035C25" w:rsidRPr="00C116A6" w:rsidRDefault="006F3482"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p>
          <w:p w14:paraId="76C338A7" w14:textId="77777777" w:rsidR="0096763C" w:rsidRPr="00C116A6" w:rsidRDefault="000B2749" w:rsidP="005459F2">
            <w:pPr>
              <w:jc w:val="both"/>
              <w:rPr>
                <w:rFonts w:ascii="Times New Roman" w:hAnsi="Times New Roman" w:cs="Times New Roman"/>
                <w:b/>
                <w:sz w:val="28"/>
                <w:szCs w:val="28"/>
              </w:rPr>
            </w:pPr>
            <w:r w:rsidRPr="00C116A6">
              <w:rPr>
                <w:rFonts w:ascii="Times New Roman" w:hAnsi="Times New Roman" w:cs="Times New Roman"/>
                <w:sz w:val="28"/>
                <w:szCs w:val="28"/>
              </w:rPr>
              <w:t xml:space="preserve"> </w:t>
            </w:r>
            <w:r w:rsidR="002D5F3E" w:rsidRPr="00C116A6">
              <w:rPr>
                <w:rFonts w:ascii="Times New Roman" w:hAnsi="Times New Roman" w:cs="Times New Roman"/>
                <w:sz w:val="28"/>
                <w:szCs w:val="28"/>
              </w:rPr>
              <w:t xml:space="preserve"> </w:t>
            </w:r>
            <w:r w:rsidR="0096763C" w:rsidRPr="00C116A6">
              <w:rPr>
                <w:rFonts w:ascii="Times New Roman" w:hAnsi="Times New Roman" w:cs="Times New Roman"/>
                <w:b/>
                <w:sz w:val="28"/>
                <w:szCs w:val="28"/>
              </w:rPr>
              <w:t xml:space="preserve">Основні завдання на </w:t>
            </w:r>
            <w:r w:rsidRPr="00C116A6">
              <w:rPr>
                <w:rFonts w:ascii="Times New Roman" w:hAnsi="Times New Roman" w:cs="Times New Roman"/>
                <w:b/>
                <w:sz w:val="28"/>
                <w:szCs w:val="28"/>
              </w:rPr>
              <w:t>2</w:t>
            </w:r>
            <w:r w:rsidR="0096763C" w:rsidRPr="00C116A6">
              <w:rPr>
                <w:rFonts w:ascii="Times New Roman" w:hAnsi="Times New Roman" w:cs="Times New Roman"/>
                <w:b/>
                <w:sz w:val="28"/>
                <w:szCs w:val="28"/>
              </w:rPr>
              <w:t>0</w:t>
            </w:r>
            <w:r w:rsidR="003C080B" w:rsidRPr="00C116A6">
              <w:rPr>
                <w:rFonts w:ascii="Times New Roman" w:hAnsi="Times New Roman" w:cs="Times New Roman"/>
                <w:b/>
                <w:sz w:val="28"/>
                <w:szCs w:val="28"/>
              </w:rPr>
              <w:t>2</w:t>
            </w:r>
            <w:r w:rsidR="006617C0" w:rsidRPr="00C116A6">
              <w:rPr>
                <w:rFonts w:ascii="Times New Roman" w:hAnsi="Times New Roman" w:cs="Times New Roman"/>
                <w:b/>
                <w:sz w:val="28"/>
                <w:szCs w:val="28"/>
              </w:rPr>
              <w:t>4</w:t>
            </w:r>
            <w:r w:rsidR="0096763C" w:rsidRPr="00C116A6">
              <w:rPr>
                <w:rFonts w:ascii="Times New Roman" w:hAnsi="Times New Roman" w:cs="Times New Roman"/>
                <w:b/>
                <w:sz w:val="28"/>
                <w:szCs w:val="28"/>
              </w:rPr>
              <w:t xml:space="preserve"> р</w:t>
            </w:r>
            <w:r w:rsidRPr="00C116A6">
              <w:rPr>
                <w:rFonts w:ascii="Times New Roman" w:hAnsi="Times New Roman" w:cs="Times New Roman"/>
                <w:b/>
                <w:sz w:val="28"/>
                <w:szCs w:val="28"/>
              </w:rPr>
              <w:t>ік</w:t>
            </w:r>
            <w:r w:rsidR="0096763C" w:rsidRPr="00C116A6">
              <w:rPr>
                <w:rFonts w:ascii="Times New Roman" w:hAnsi="Times New Roman" w:cs="Times New Roman"/>
                <w:b/>
                <w:sz w:val="28"/>
                <w:szCs w:val="28"/>
              </w:rPr>
              <w:t>:</w:t>
            </w:r>
          </w:p>
          <w:p w14:paraId="3A61471E" w14:textId="77777777" w:rsidR="0096763C" w:rsidRPr="00C116A6" w:rsidRDefault="00B7013B"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розширення взаємодії селищної влади з підприємцями;</w:t>
            </w:r>
          </w:p>
          <w:p w14:paraId="40F22BD4" w14:textId="77777777" w:rsidR="003C080B" w:rsidRPr="00C116A6" w:rsidRDefault="00B7013B"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забезпечення виваженого підходу до планування та проведення</w:t>
            </w:r>
          </w:p>
          <w:p w14:paraId="25884D5E" w14:textId="77777777" w:rsidR="00035C25" w:rsidRPr="00C116A6" w:rsidRDefault="003C080B"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регулювань господарської  діяльності,</w:t>
            </w:r>
            <w:r w:rsidR="00DA0889" w:rsidRPr="00C116A6">
              <w:rPr>
                <w:rFonts w:ascii="Times New Roman" w:hAnsi="Times New Roman" w:cs="Times New Roman"/>
                <w:sz w:val="28"/>
                <w:szCs w:val="28"/>
              </w:rPr>
              <w:t xml:space="preserve"> </w:t>
            </w:r>
            <w:r w:rsidR="00B7013B" w:rsidRPr="00C116A6">
              <w:rPr>
                <w:rFonts w:ascii="Times New Roman" w:hAnsi="Times New Roman" w:cs="Times New Roman"/>
                <w:sz w:val="28"/>
                <w:szCs w:val="28"/>
              </w:rPr>
              <w:t>з</w:t>
            </w:r>
            <w:r w:rsidR="0096763C" w:rsidRPr="00C116A6">
              <w:rPr>
                <w:rFonts w:ascii="Times New Roman" w:hAnsi="Times New Roman" w:cs="Times New Roman"/>
                <w:sz w:val="28"/>
                <w:szCs w:val="28"/>
              </w:rPr>
              <w:t xml:space="preserve">балансованості інтересів </w:t>
            </w:r>
          </w:p>
          <w:p w14:paraId="790CD175" w14:textId="77777777" w:rsidR="00035C25" w:rsidRPr="00C116A6" w:rsidRDefault="000B2749"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селищної</w:t>
            </w:r>
            <w:r w:rsidR="00035C25"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 xml:space="preserve">влади, суб’єктів господарювання та населення в процесі </w:t>
            </w:r>
          </w:p>
          <w:p w14:paraId="7BCC6C30" w14:textId="77777777" w:rsidR="0096763C" w:rsidRPr="00C116A6" w:rsidRDefault="000B2749"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здійснення регуляторної діяльності;</w:t>
            </w:r>
          </w:p>
          <w:p w14:paraId="6C5F62D9" w14:textId="77777777" w:rsidR="0002650A" w:rsidRPr="00C116A6" w:rsidRDefault="0002650A" w:rsidP="005459F2">
            <w:pPr>
              <w:jc w:val="both"/>
              <w:rPr>
                <w:rFonts w:ascii="Times New Roman" w:hAnsi="Times New Roman" w:cs="Times New Roman"/>
                <w:sz w:val="28"/>
                <w:szCs w:val="28"/>
              </w:rPr>
            </w:pPr>
          </w:p>
          <w:p w14:paraId="226010F3" w14:textId="77777777" w:rsidR="0096763C" w:rsidRPr="00C116A6" w:rsidRDefault="006B59D8" w:rsidP="005459F2">
            <w:pPr>
              <w:jc w:val="both"/>
              <w:rPr>
                <w:rFonts w:ascii="Times New Roman" w:hAnsi="Times New Roman" w:cs="Times New Roman"/>
                <w:b/>
                <w:sz w:val="28"/>
                <w:szCs w:val="28"/>
              </w:rPr>
            </w:pPr>
            <w:r w:rsidRPr="00C116A6">
              <w:rPr>
                <w:rFonts w:ascii="Times New Roman" w:hAnsi="Times New Roman" w:cs="Times New Roman"/>
                <w:b/>
                <w:sz w:val="28"/>
                <w:szCs w:val="28"/>
              </w:rPr>
              <w:t>3</w:t>
            </w:r>
            <w:r w:rsidR="0096763C" w:rsidRPr="00C116A6">
              <w:rPr>
                <w:rFonts w:ascii="Times New Roman" w:hAnsi="Times New Roman" w:cs="Times New Roman"/>
                <w:b/>
                <w:sz w:val="28"/>
                <w:szCs w:val="28"/>
              </w:rPr>
              <w:t xml:space="preserve">. </w:t>
            </w:r>
            <w:r w:rsidRPr="00C116A6">
              <w:rPr>
                <w:rFonts w:ascii="Times New Roman" w:hAnsi="Times New Roman" w:cs="Times New Roman"/>
                <w:b/>
                <w:sz w:val="28"/>
                <w:szCs w:val="28"/>
              </w:rPr>
              <w:t>ЕНЕРГОЗАБЕЗПЕЧЕННЯ ТА ЕНЕРГОЗБЕРЕЖЕННЯ</w:t>
            </w:r>
          </w:p>
          <w:p w14:paraId="5A770654" w14:textId="77777777" w:rsidR="0002650A" w:rsidRPr="00C116A6" w:rsidRDefault="0002650A" w:rsidP="005459F2">
            <w:pPr>
              <w:jc w:val="both"/>
              <w:rPr>
                <w:rFonts w:ascii="Times New Roman" w:hAnsi="Times New Roman" w:cs="Times New Roman"/>
                <w:sz w:val="28"/>
                <w:szCs w:val="28"/>
              </w:rPr>
            </w:pPr>
          </w:p>
          <w:p w14:paraId="233AAC5E" w14:textId="77777777" w:rsidR="00196BBB" w:rsidRPr="00C116A6" w:rsidRDefault="006B59D8"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Головна мета: </w:t>
            </w:r>
            <w:r w:rsidR="0002650A" w:rsidRPr="00C116A6">
              <w:rPr>
                <w:rFonts w:ascii="Times New Roman" w:hAnsi="Times New Roman" w:cs="Times New Roman"/>
                <w:sz w:val="28"/>
                <w:szCs w:val="28"/>
              </w:rPr>
              <w:t>Ефективне використання енергоресурсів та надійне енергозабезпечення. Зменшення споживання енергоносіїв</w:t>
            </w:r>
            <w:r w:rsidR="00DA0889" w:rsidRPr="00C116A6">
              <w:rPr>
                <w:rFonts w:ascii="Times New Roman" w:hAnsi="Times New Roman" w:cs="Times New Roman"/>
                <w:sz w:val="28"/>
                <w:szCs w:val="28"/>
              </w:rPr>
              <w:t xml:space="preserve"> </w:t>
            </w:r>
            <w:r w:rsidR="0002650A" w:rsidRPr="00C116A6">
              <w:rPr>
                <w:rFonts w:ascii="Times New Roman" w:hAnsi="Times New Roman" w:cs="Times New Roman"/>
                <w:sz w:val="28"/>
                <w:szCs w:val="28"/>
              </w:rPr>
              <w:t xml:space="preserve">шляхом впровадження </w:t>
            </w:r>
            <w:r w:rsidR="00196BBB" w:rsidRPr="00C116A6">
              <w:rPr>
                <w:rFonts w:ascii="Times New Roman" w:hAnsi="Times New Roman" w:cs="Times New Roman"/>
                <w:sz w:val="28"/>
                <w:szCs w:val="28"/>
              </w:rPr>
              <w:t>сучасних енергоефективних технологій і устаткування, залучення відновлювальних енергоресурсів, модернізація обладнання</w:t>
            </w:r>
            <w:r w:rsidR="00633758" w:rsidRPr="00C116A6">
              <w:rPr>
                <w:rFonts w:ascii="Times New Roman" w:hAnsi="Times New Roman" w:cs="Times New Roman"/>
                <w:sz w:val="28"/>
                <w:szCs w:val="28"/>
              </w:rPr>
              <w:t>.</w:t>
            </w:r>
          </w:p>
          <w:p w14:paraId="1CF3628D" w14:textId="77777777" w:rsidR="006B59D8" w:rsidRPr="00C116A6" w:rsidRDefault="006B59D8" w:rsidP="005459F2">
            <w:pPr>
              <w:jc w:val="both"/>
              <w:rPr>
                <w:rFonts w:ascii="Times New Roman" w:hAnsi="Times New Roman" w:cs="Times New Roman"/>
                <w:sz w:val="28"/>
                <w:szCs w:val="28"/>
              </w:rPr>
            </w:pPr>
          </w:p>
          <w:p w14:paraId="40186AE1" w14:textId="77777777" w:rsidR="006B59D8" w:rsidRPr="00C116A6" w:rsidRDefault="002D5F3E" w:rsidP="005459F2">
            <w:pPr>
              <w:jc w:val="both"/>
              <w:rPr>
                <w:rFonts w:ascii="Times New Roman" w:hAnsi="Times New Roman" w:cs="Times New Roman"/>
                <w:b/>
                <w:sz w:val="28"/>
                <w:szCs w:val="28"/>
              </w:rPr>
            </w:pPr>
            <w:r w:rsidRPr="00C116A6">
              <w:rPr>
                <w:rFonts w:ascii="Times New Roman" w:hAnsi="Times New Roman" w:cs="Times New Roman"/>
                <w:sz w:val="28"/>
                <w:szCs w:val="28"/>
              </w:rPr>
              <w:t xml:space="preserve">  </w:t>
            </w:r>
            <w:r w:rsidR="006B59D8" w:rsidRPr="00C116A6">
              <w:rPr>
                <w:rFonts w:ascii="Times New Roman" w:hAnsi="Times New Roman" w:cs="Times New Roman"/>
                <w:b/>
                <w:sz w:val="28"/>
                <w:szCs w:val="28"/>
              </w:rPr>
              <w:t>Проблемні питання:</w:t>
            </w:r>
          </w:p>
          <w:p w14:paraId="03C9014C" w14:textId="77777777" w:rsidR="00035C25" w:rsidRPr="00C116A6" w:rsidRDefault="00A47444" w:rsidP="005459F2">
            <w:pPr>
              <w:jc w:val="both"/>
              <w:rPr>
                <w:rFonts w:ascii="Times New Roman" w:hAnsi="Times New Roman" w:cs="Times New Roman"/>
                <w:sz w:val="28"/>
                <w:szCs w:val="28"/>
              </w:rPr>
            </w:pPr>
            <w:r w:rsidRPr="00C116A6">
              <w:rPr>
                <w:rFonts w:ascii="Times New Roman" w:hAnsi="Times New Roman" w:cs="Times New Roman"/>
                <w:sz w:val="28"/>
                <w:szCs w:val="28"/>
              </w:rPr>
              <w:t>- постійн</w:t>
            </w:r>
            <w:r w:rsidR="008C753F" w:rsidRPr="00C116A6">
              <w:rPr>
                <w:rFonts w:ascii="Times New Roman" w:hAnsi="Times New Roman" w:cs="Times New Roman"/>
                <w:sz w:val="28"/>
                <w:szCs w:val="28"/>
              </w:rPr>
              <w:t xml:space="preserve">е не прогнозоване зростання вартості </w:t>
            </w:r>
            <w:r w:rsidRPr="00C116A6">
              <w:rPr>
                <w:rFonts w:ascii="Times New Roman" w:hAnsi="Times New Roman" w:cs="Times New Roman"/>
                <w:sz w:val="28"/>
                <w:szCs w:val="28"/>
              </w:rPr>
              <w:t xml:space="preserve">на основні види </w:t>
            </w:r>
            <w:r w:rsidR="00035C25" w:rsidRPr="00C116A6">
              <w:rPr>
                <w:rFonts w:ascii="Times New Roman" w:hAnsi="Times New Roman" w:cs="Times New Roman"/>
                <w:sz w:val="28"/>
                <w:szCs w:val="28"/>
              </w:rPr>
              <w:t xml:space="preserve"> </w:t>
            </w:r>
          </w:p>
          <w:p w14:paraId="514385FE" w14:textId="77777777" w:rsidR="00A47444" w:rsidRPr="00C116A6" w:rsidRDefault="00035C25"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A47444" w:rsidRPr="00C116A6">
              <w:rPr>
                <w:rFonts w:ascii="Times New Roman" w:hAnsi="Times New Roman" w:cs="Times New Roman"/>
                <w:sz w:val="28"/>
                <w:szCs w:val="28"/>
              </w:rPr>
              <w:t>енергоресурсів;</w:t>
            </w:r>
          </w:p>
          <w:p w14:paraId="267842C2" w14:textId="77777777" w:rsidR="00946631" w:rsidRPr="00C116A6" w:rsidRDefault="00A47444" w:rsidP="005459F2">
            <w:pPr>
              <w:jc w:val="both"/>
              <w:rPr>
                <w:rFonts w:ascii="Times New Roman" w:hAnsi="Times New Roman" w:cs="Times New Roman"/>
                <w:sz w:val="28"/>
                <w:szCs w:val="28"/>
              </w:rPr>
            </w:pPr>
            <w:r w:rsidRPr="00C116A6">
              <w:rPr>
                <w:rFonts w:ascii="Times New Roman" w:hAnsi="Times New Roman" w:cs="Times New Roman"/>
                <w:sz w:val="28"/>
                <w:szCs w:val="28"/>
              </w:rPr>
              <w:t>-</w:t>
            </w:r>
            <w:r w:rsidR="00946631" w:rsidRPr="00C116A6">
              <w:rPr>
                <w:rFonts w:ascii="Times New Roman" w:hAnsi="Times New Roman" w:cs="Times New Roman"/>
                <w:sz w:val="28"/>
                <w:szCs w:val="28"/>
              </w:rPr>
              <w:t xml:space="preserve"> неналежна підтримка з боку держави, в т.ч. фінансова;</w:t>
            </w:r>
          </w:p>
          <w:p w14:paraId="6EA5CC03" w14:textId="77777777" w:rsidR="00946631" w:rsidRPr="00C116A6" w:rsidRDefault="00946631" w:rsidP="005459F2">
            <w:pPr>
              <w:jc w:val="both"/>
              <w:rPr>
                <w:rFonts w:ascii="Times New Roman" w:hAnsi="Times New Roman" w:cs="Times New Roman"/>
                <w:sz w:val="28"/>
                <w:szCs w:val="28"/>
              </w:rPr>
            </w:pPr>
            <w:r w:rsidRPr="00C116A6">
              <w:rPr>
                <w:rFonts w:ascii="Times New Roman" w:hAnsi="Times New Roman" w:cs="Times New Roman"/>
                <w:sz w:val="28"/>
                <w:szCs w:val="28"/>
              </w:rPr>
              <w:t>- нестача фінансово-кредитних ресурсів;</w:t>
            </w:r>
          </w:p>
          <w:p w14:paraId="6990907D" w14:textId="77777777" w:rsidR="00035C25" w:rsidRPr="00C116A6" w:rsidRDefault="00196BBB"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обмежені фінансові ресурси на впровадження енергоефективних  </w:t>
            </w:r>
          </w:p>
          <w:p w14:paraId="6A03FFEC" w14:textId="77777777" w:rsidR="00196BBB" w:rsidRPr="00C116A6" w:rsidRDefault="00035C25"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196BBB" w:rsidRPr="00C116A6">
              <w:rPr>
                <w:rFonts w:ascii="Times New Roman" w:hAnsi="Times New Roman" w:cs="Times New Roman"/>
                <w:sz w:val="28"/>
                <w:szCs w:val="28"/>
              </w:rPr>
              <w:t>технологій та обладнання;</w:t>
            </w:r>
          </w:p>
          <w:p w14:paraId="367DEBE2" w14:textId="77777777" w:rsidR="00196BBB" w:rsidRPr="00C116A6" w:rsidRDefault="00196BBB" w:rsidP="005459F2">
            <w:pPr>
              <w:jc w:val="both"/>
              <w:rPr>
                <w:rFonts w:ascii="Times New Roman" w:hAnsi="Times New Roman" w:cs="Times New Roman"/>
                <w:sz w:val="28"/>
                <w:szCs w:val="28"/>
              </w:rPr>
            </w:pPr>
            <w:r w:rsidRPr="00C116A6">
              <w:rPr>
                <w:rFonts w:ascii="Times New Roman" w:hAnsi="Times New Roman" w:cs="Times New Roman"/>
                <w:sz w:val="28"/>
                <w:szCs w:val="28"/>
              </w:rPr>
              <w:t>- погіршення фінансового стану споживачів;</w:t>
            </w:r>
          </w:p>
          <w:p w14:paraId="17CF0D34" w14:textId="77777777" w:rsidR="006F3482" w:rsidRPr="00C116A6" w:rsidRDefault="002D5F3E" w:rsidP="005459F2">
            <w:pPr>
              <w:jc w:val="both"/>
              <w:rPr>
                <w:rFonts w:ascii="Times New Roman" w:hAnsi="Times New Roman" w:cs="Times New Roman"/>
                <w:b/>
                <w:sz w:val="28"/>
                <w:szCs w:val="28"/>
              </w:rPr>
            </w:pPr>
            <w:r w:rsidRPr="00C116A6">
              <w:rPr>
                <w:rFonts w:ascii="Times New Roman" w:hAnsi="Times New Roman" w:cs="Times New Roman"/>
                <w:sz w:val="28"/>
                <w:szCs w:val="28"/>
              </w:rPr>
              <w:t xml:space="preserve">  </w:t>
            </w:r>
            <w:r w:rsidR="006F3482" w:rsidRPr="00C116A6">
              <w:rPr>
                <w:rFonts w:ascii="Times New Roman" w:hAnsi="Times New Roman" w:cs="Times New Roman"/>
                <w:b/>
                <w:sz w:val="28"/>
                <w:szCs w:val="28"/>
              </w:rPr>
              <w:t xml:space="preserve">Основні завдання на </w:t>
            </w:r>
            <w:r w:rsidRPr="00C116A6">
              <w:rPr>
                <w:rFonts w:ascii="Times New Roman" w:hAnsi="Times New Roman" w:cs="Times New Roman"/>
                <w:b/>
                <w:sz w:val="28"/>
                <w:szCs w:val="28"/>
              </w:rPr>
              <w:t>20</w:t>
            </w:r>
            <w:r w:rsidR="006F3482" w:rsidRPr="00C116A6">
              <w:rPr>
                <w:rFonts w:ascii="Times New Roman" w:hAnsi="Times New Roman" w:cs="Times New Roman"/>
                <w:b/>
                <w:sz w:val="28"/>
                <w:szCs w:val="28"/>
              </w:rPr>
              <w:t>2</w:t>
            </w:r>
            <w:r w:rsidR="006617C0" w:rsidRPr="00C116A6">
              <w:rPr>
                <w:rFonts w:ascii="Times New Roman" w:hAnsi="Times New Roman" w:cs="Times New Roman"/>
                <w:b/>
                <w:sz w:val="28"/>
                <w:szCs w:val="28"/>
              </w:rPr>
              <w:t>4</w:t>
            </w:r>
            <w:r w:rsidR="006F3482" w:rsidRPr="00C116A6">
              <w:rPr>
                <w:rFonts w:ascii="Times New Roman" w:hAnsi="Times New Roman" w:cs="Times New Roman"/>
                <w:b/>
                <w:sz w:val="28"/>
                <w:szCs w:val="28"/>
              </w:rPr>
              <w:t xml:space="preserve"> р</w:t>
            </w:r>
            <w:r w:rsidRPr="00C116A6">
              <w:rPr>
                <w:rFonts w:ascii="Times New Roman" w:hAnsi="Times New Roman" w:cs="Times New Roman"/>
                <w:b/>
                <w:sz w:val="28"/>
                <w:szCs w:val="28"/>
              </w:rPr>
              <w:t>ік</w:t>
            </w:r>
            <w:r w:rsidR="006F3482" w:rsidRPr="00C116A6">
              <w:rPr>
                <w:rFonts w:ascii="Times New Roman" w:hAnsi="Times New Roman" w:cs="Times New Roman"/>
                <w:b/>
                <w:sz w:val="28"/>
                <w:szCs w:val="28"/>
              </w:rPr>
              <w:t>:</w:t>
            </w:r>
          </w:p>
          <w:p w14:paraId="7D3A3E08" w14:textId="77777777" w:rsidR="00035C25" w:rsidRPr="00C116A6" w:rsidRDefault="00035C25" w:rsidP="005459F2">
            <w:pPr>
              <w:jc w:val="both"/>
              <w:rPr>
                <w:rFonts w:ascii="Times New Roman" w:hAnsi="Times New Roman" w:cs="Times New Roman"/>
                <w:sz w:val="28"/>
                <w:szCs w:val="28"/>
              </w:rPr>
            </w:pPr>
          </w:p>
          <w:p w14:paraId="3E6AB750" w14:textId="77777777" w:rsidR="00196BBB" w:rsidRPr="00C116A6" w:rsidRDefault="0002650A"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196BBB" w:rsidRPr="00C116A6">
              <w:rPr>
                <w:rFonts w:ascii="Times New Roman" w:hAnsi="Times New Roman" w:cs="Times New Roman"/>
                <w:sz w:val="28"/>
                <w:szCs w:val="28"/>
              </w:rPr>
              <w:t>підвищення надійності та якості енергозабезпечення;</w:t>
            </w:r>
          </w:p>
          <w:p w14:paraId="1F073C06" w14:textId="77777777" w:rsidR="00035C25" w:rsidRPr="00C116A6" w:rsidRDefault="0002650A"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196BBB" w:rsidRPr="00C116A6">
              <w:rPr>
                <w:rFonts w:ascii="Times New Roman" w:hAnsi="Times New Roman" w:cs="Times New Roman"/>
                <w:sz w:val="28"/>
                <w:szCs w:val="28"/>
              </w:rPr>
              <w:t xml:space="preserve">утеплення фасадів та дахів, заміна дверей та вікон на </w:t>
            </w:r>
          </w:p>
          <w:p w14:paraId="7396825A" w14:textId="77777777" w:rsidR="00196BBB" w:rsidRPr="00C116A6" w:rsidRDefault="00035C25"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196BBB" w:rsidRPr="00C116A6">
              <w:rPr>
                <w:rFonts w:ascii="Times New Roman" w:hAnsi="Times New Roman" w:cs="Times New Roman"/>
                <w:sz w:val="28"/>
                <w:szCs w:val="28"/>
              </w:rPr>
              <w:t>металопластикові;</w:t>
            </w:r>
          </w:p>
          <w:p w14:paraId="70139E2B" w14:textId="77777777" w:rsidR="00196BBB" w:rsidRPr="00C116A6" w:rsidRDefault="0002650A"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196BBB" w:rsidRPr="00C116A6">
              <w:rPr>
                <w:rFonts w:ascii="Times New Roman" w:hAnsi="Times New Roman" w:cs="Times New Roman"/>
                <w:sz w:val="28"/>
                <w:szCs w:val="28"/>
              </w:rPr>
              <w:t>використання альтернативних та місцевих видів палива;</w:t>
            </w:r>
          </w:p>
          <w:p w14:paraId="3BA7D1FB" w14:textId="77777777" w:rsidR="00196BBB" w:rsidRPr="00C116A6" w:rsidRDefault="0002650A"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196BBB" w:rsidRPr="00C116A6">
              <w:rPr>
                <w:rFonts w:ascii="Times New Roman" w:hAnsi="Times New Roman" w:cs="Times New Roman"/>
                <w:sz w:val="28"/>
                <w:szCs w:val="28"/>
              </w:rPr>
              <w:t>модернізація індивідуального теплового обладнання;</w:t>
            </w:r>
          </w:p>
          <w:p w14:paraId="302F557D" w14:textId="77777777" w:rsidR="0002650A" w:rsidRPr="00C116A6" w:rsidRDefault="0002650A"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196BBB" w:rsidRPr="00C116A6">
              <w:rPr>
                <w:rFonts w:ascii="Times New Roman" w:hAnsi="Times New Roman" w:cs="Times New Roman"/>
                <w:sz w:val="28"/>
                <w:szCs w:val="28"/>
              </w:rPr>
              <w:t xml:space="preserve">повна заміна застарілого котельного обладнання на сучасне   </w:t>
            </w:r>
          </w:p>
          <w:p w14:paraId="22EF64F1" w14:textId="77777777" w:rsidR="00196BBB" w:rsidRPr="00C116A6" w:rsidRDefault="0002650A"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196BBB" w:rsidRPr="00C116A6">
              <w:rPr>
                <w:rFonts w:ascii="Times New Roman" w:hAnsi="Times New Roman" w:cs="Times New Roman"/>
                <w:sz w:val="28"/>
                <w:szCs w:val="28"/>
              </w:rPr>
              <w:t>енергоефективне.</w:t>
            </w:r>
          </w:p>
          <w:p w14:paraId="550044CC" w14:textId="77777777" w:rsidR="00035C25" w:rsidRPr="00C116A6" w:rsidRDefault="00035C25" w:rsidP="005459F2">
            <w:pPr>
              <w:jc w:val="both"/>
              <w:rPr>
                <w:rFonts w:ascii="Times New Roman" w:hAnsi="Times New Roman" w:cs="Times New Roman"/>
                <w:sz w:val="28"/>
                <w:szCs w:val="28"/>
              </w:rPr>
            </w:pPr>
          </w:p>
          <w:p w14:paraId="065C1862" w14:textId="77777777" w:rsidR="00196BBB" w:rsidRPr="00C116A6" w:rsidRDefault="00196BBB" w:rsidP="005459F2">
            <w:pPr>
              <w:jc w:val="both"/>
              <w:rPr>
                <w:rFonts w:ascii="Times New Roman" w:hAnsi="Times New Roman" w:cs="Times New Roman"/>
                <w:b/>
                <w:sz w:val="28"/>
                <w:szCs w:val="28"/>
              </w:rPr>
            </w:pPr>
            <w:r w:rsidRPr="00C116A6">
              <w:rPr>
                <w:rFonts w:ascii="Times New Roman" w:hAnsi="Times New Roman" w:cs="Times New Roman"/>
                <w:b/>
                <w:sz w:val="28"/>
                <w:szCs w:val="28"/>
              </w:rPr>
              <w:t>Очікувані результати :</w:t>
            </w:r>
            <w:r w:rsidR="00633758" w:rsidRPr="00C116A6">
              <w:rPr>
                <w:rFonts w:ascii="Times New Roman" w:hAnsi="Times New Roman" w:cs="Times New Roman"/>
                <w:b/>
                <w:sz w:val="28"/>
                <w:szCs w:val="28"/>
              </w:rPr>
              <w:t xml:space="preserve"> </w:t>
            </w:r>
          </w:p>
          <w:p w14:paraId="16202C04" w14:textId="77777777" w:rsidR="00035C25" w:rsidRPr="00C116A6" w:rsidRDefault="00035C25" w:rsidP="005459F2">
            <w:pPr>
              <w:jc w:val="both"/>
              <w:rPr>
                <w:rFonts w:ascii="Times New Roman" w:hAnsi="Times New Roman" w:cs="Times New Roman"/>
                <w:sz w:val="28"/>
                <w:szCs w:val="28"/>
              </w:rPr>
            </w:pPr>
          </w:p>
          <w:p w14:paraId="6B4542B5" w14:textId="77777777" w:rsidR="00196BBB" w:rsidRPr="00C116A6" w:rsidRDefault="00196BBB" w:rsidP="00D933F3">
            <w:pPr>
              <w:pStyle w:val="aa"/>
              <w:numPr>
                <w:ilvl w:val="0"/>
                <w:numId w:val="19"/>
              </w:numPr>
              <w:ind w:left="0" w:firstLine="0"/>
              <w:jc w:val="both"/>
              <w:rPr>
                <w:rFonts w:ascii="Times New Roman" w:hAnsi="Times New Roman" w:cs="Times New Roman"/>
                <w:sz w:val="28"/>
                <w:szCs w:val="28"/>
              </w:rPr>
            </w:pPr>
            <w:r w:rsidRPr="00C116A6">
              <w:rPr>
                <w:rFonts w:ascii="Times New Roman" w:hAnsi="Times New Roman" w:cs="Times New Roman"/>
                <w:sz w:val="28"/>
                <w:szCs w:val="28"/>
              </w:rPr>
              <w:t>відповідне скорочення обсягу бюджетних видатків;</w:t>
            </w:r>
          </w:p>
          <w:p w14:paraId="5B1D0EDE" w14:textId="77777777" w:rsidR="00196BBB" w:rsidRPr="00C116A6" w:rsidRDefault="00196BBB" w:rsidP="00D933F3">
            <w:pPr>
              <w:pStyle w:val="aa"/>
              <w:numPr>
                <w:ilvl w:val="0"/>
                <w:numId w:val="19"/>
              </w:numPr>
              <w:ind w:left="0" w:firstLine="0"/>
              <w:jc w:val="both"/>
              <w:rPr>
                <w:rFonts w:ascii="Times New Roman" w:hAnsi="Times New Roman" w:cs="Times New Roman"/>
                <w:sz w:val="28"/>
                <w:szCs w:val="28"/>
              </w:rPr>
            </w:pPr>
            <w:r w:rsidRPr="00C116A6">
              <w:rPr>
                <w:rFonts w:ascii="Times New Roman" w:hAnsi="Times New Roman" w:cs="Times New Roman"/>
                <w:sz w:val="28"/>
                <w:szCs w:val="28"/>
              </w:rPr>
              <w:t>модернізація конструкцій вікон та дверей;</w:t>
            </w:r>
          </w:p>
          <w:p w14:paraId="04D030E5" w14:textId="77777777" w:rsidR="00035C25" w:rsidRPr="00C116A6" w:rsidRDefault="00196BBB" w:rsidP="00D933F3">
            <w:pPr>
              <w:pStyle w:val="aa"/>
              <w:numPr>
                <w:ilvl w:val="0"/>
                <w:numId w:val="19"/>
              </w:numPr>
              <w:ind w:left="0" w:firstLine="0"/>
              <w:jc w:val="both"/>
              <w:rPr>
                <w:rFonts w:ascii="Times New Roman" w:hAnsi="Times New Roman" w:cs="Times New Roman"/>
                <w:sz w:val="28"/>
                <w:szCs w:val="28"/>
              </w:rPr>
            </w:pPr>
            <w:r w:rsidRPr="00C116A6">
              <w:rPr>
                <w:rFonts w:ascii="Times New Roman" w:hAnsi="Times New Roman" w:cs="Times New Roman"/>
                <w:sz w:val="28"/>
                <w:szCs w:val="28"/>
              </w:rPr>
              <w:t>спрямування коштів, зекономлених внаслідок впровадження</w:t>
            </w:r>
          </w:p>
          <w:p w14:paraId="41F0774A" w14:textId="77777777" w:rsidR="00035C25" w:rsidRPr="00C116A6" w:rsidRDefault="00196BBB" w:rsidP="00DD36DC">
            <w:pPr>
              <w:pStyle w:val="aa"/>
              <w:ind w:left="709"/>
              <w:jc w:val="both"/>
              <w:rPr>
                <w:rFonts w:ascii="Times New Roman" w:hAnsi="Times New Roman" w:cs="Times New Roman"/>
                <w:sz w:val="28"/>
                <w:szCs w:val="28"/>
              </w:rPr>
            </w:pPr>
            <w:r w:rsidRPr="00C116A6">
              <w:rPr>
                <w:rFonts w:ascii="Times New Roman" w:hAnsi="Times New Roman" w:cs="Times New Roman"/>
                <w:sz w:val="28"/>
                <w:szCs w:val="28"/>
              </w:rPr>
              <w:t>енергозберігаючих заходів, на фінансування заходів з</w:t>
            </w:r>
          </w:p>
          <w:p w14:paraId="411D3144" w14:textId="77777777" w:rsidR="00196BBB" w:rsidRPr="00C116A6" w:rsidRDefault="00196BBB" w:rsidP="00DD36DC">
            <w:pPr>
              <w:pStyle w:val="aa"/>
              <w:ind w:left="709"/>
              <w:jc w:val="both"/>
              <w:rPr>
                <w:rFonts w:ascii="Times New Roman" w:hAnsi="Times New Roman" w:cs="Times New Roman"/>
                <w:sz w:val="28"/>
                <w:szCs w:val="28"/>
              </w:rPr>
            </w:pPr>
            <w:r w:rsidRPr="00C116A6">
              <w:rPr>
                <w:rFonts w:ascii="Times New Roman" w:hAnsi="Times New Roman" w:cs="Times New Roman"/>
                <w:sz w:val="28"/>
                <w:szCs w:val="28"/>
              </w:rPr>
              <w:lastRenderedPageBreak/>
              <w:t>енергозбереження;</w:t>
            </w:r>
          </w:p>
          <w:p w14:paraId="17F7E050" w14:textId="77777777" w:rsidR="00035C25" w:rsidRPr="00C116A6" w:rsidRDefault="00196BBB" w:rsidP="00D933F3">
            <w:pPr>
              <w:pStyle w:val="aa"/>
              <w:numPr>
                <w:ilvl w:val="0"/>
                <w:numId w:val="19"/>
              </w:numPr>
              <w:ind w:left="0" w:firstLine="0"/>
              <w:jc w:val="both"/>
              <w:rPr>
                <w:rFonts w:ascii="Times New Roman" w:hAnsi="Times New Roman" w:cs="Times New Roman"/>
                <w:sz w:val="28"/>
                <w:szCs w:val="28"/>
              </w:rPr>
            </w:pPr>
            <w:r w:rsidRPr="00C116A6">
              <w:rPr>
                <w:rFonts w:ascii="Times New Roman" w:hAnsi="Times New Roman" w:cs="Times New Roman"/>
                <w:sz w:val="28"/>
                <w:szCs w:val="28"/>
              </w:rPr>
              <w:t>поліпшення умов експлуатації та збереження будівель і споруд</w:t>
            </w:r>
          </w:p>
          <w:p w14:paraId="1B65120A" w14:textId="77777777" w:rsidR="00035C25" w:rsidRPr="00C116A6" w:rsidRDefault="00196BBB" w:rsidP="00DD36DC">
            <w:pPr>
              <w:pStyle w:val="aa"/>
              <w:ind w:left="709"/>
              <w:jc w:val="both"/>
              <w:rPr>
                <w:rFonts w:ascii="Times New Roman" w:hAnsi="Times New Roman" w:cs="Times New Roman"/>
                <w:sz w:val="28"/>
                <w:szCs w:val="28"/>
              </w:rPr>
            </w:pPr>
            <w:r w:rsidRPr="00C116A6">
              <w:rPr>
                <w:rFonts w:ascii="Times New Roman" w:hAnsi="Times New Roman" w:cs="Times New Roman"/>
                <w:sz w:val="28"/>
                <w:szCs w:val="28"/>
              </w:rPr>
              <w:t>бюджетних установ у належному стані, забезпечення санітарно-</w:t>
            </w:r>
          </w:p>
          <w:p w14:paraId="0F71CD39" w14:textId="77777777" w:rsidR="00035C25" w:rsidRPr="00C116A6" w:rsidRDefault="00196BBB" w:rsidP="00DD36DC">
            <w:pPr>
              <w:pStyle w:val="aa"/>
              <w:ind w:left="709"/>
              <w:jc w:val="both"/>
              <w:rPr>
                <w:rFonts w:ascii="Times New Roman" w:hAnsi="Times New Roman" w:cs="Times New Roman"/>
                <w:sz w:val="28"/>
                <w:szCs w:val="28"/>
              </w:rPr>
            </w:pPr>
            <w:r w:rsidRPr="00C116A6">
              <w:rPr>
                <w:rFonts w:ascii="Times New Roman" w:hAnsi="Times New Roman" w:cs="Times New Roman"/>
                <w:sz w:val="28"/>
                <w:szCs w:val="28"/>
              </w:rPr>
              <w:t>гігієнічних, інженерно-технічних та естетичних вимог до</w:t>
            </w:r>
          </w:p>
          <w:p w14:paraId="1BDAB10B" w14:textId="77777777" w:rsidR="00196BBB" w:rsidRPr="00C116A6" w:rsidRDefault="00196BBB" w:rsidP="00DD36DC">
            <w:pPr>
              <w:pStyle w:val="aa"/>
              <w:ind w:left="709"/>
              <w:jc w:val="both"/>
              <w:rPr>
                <w:rFonts w:ascii="Times New Roman" w:hAnsi="Times New Roman" w:cs="Times New Roman"/>
                <w:sz w:val="28"/>
                <w:szCs w:val="28"/>
              </w:rPr>
            </w:pPr>
            <w:r w:rsidRPr="00C116A6">
              <w:rPr>
                <w:rFonts w:ascii="Times New Roman" w:hAnsi="Times New Roman" w:cs="Times New Roman"/>
                <w:sz w:val="28"/>
                <w:szCs w:val="28"/>
              </w:rPr>
              <w:t>утримання будівель, споруд та прилеглих до них територій;</w:t>
            </w:r>
          </w:p>
          <w:p w14:paraId="2FC6A25A" w14:textId="77777777" w:rsidR="00035C25" w:rsidRPr="00C116A6" w:rsidRDefault="00196BBB" w:rsidP="00D933F3">
            <w:pPr>
              <w:pStyle w:val="aa"/>
              <w:numPr>
                <w:ilvl w:val="0"/>
                <w:numId w:val="19"/>
              </w:numPr>
              <w:ind w:left="0" w:firstLine="0"/>
              <w:jc w:val="both"/>
              <w:rPr>
                <w:rFonts w:ascii="Times New Roman" w:hAnsi="Times New Roman" w:cs="Times New Roman"/>
                <w:sz w:val="28"/>
                <w:szCs w:val="28"/>
              </w:rPr>
            </w:pPr>
            <w:r w:rsidRPr="00C116A6">
              <w:rPr>
                <w:rFonts w:ascii="Times New Roman" w:hAnsi="Times New Roman" w:cs="Times New Roman"/>
                <w:sz w:val="28"/>
                <w:szCs w:val="28"/>
              </w:rPr>
              <w:t>створення безпечних умов навчання та виховання  дітей у</w:t>
            </w:r>
          </w:p>
          <w:p w14:paraId="724F28BD" w14:textId="77777777" w:rsidR="00196BBB" w:rsidRPr="00C116A6" w:rsidRDefault="00196BBB" w:rsidP="00DD36DC">
            <w:pPr>
              <w:pStyle w:val="aa"/>
              <w:ind w:left="709"/>
              <w:jc w:val="both"/>
              <w:rPr>
                <w:rFonts w:ascii="Times New Roman" w:hAnsi="Times New Roman" w:cs="Times New Roman"/>
                <w:sz w:val="28"/>
                <w:szCs w:val="28"/>
              </w:rPr>
            </w:pPr>
            <w:r w:rsidRPr="00C116A6">
              <w:rPr>
                <w:rFonts w:ascii="Times New Roman" w:hAnsi="Times New Roman" w:cs="Times New Roman"/>
                <w:sz w:val="28"/>
                <w:szCs w:val="28"/>
              </w:rPr>
              <w:t>дошкільних навчальних закладах;</w:t>
            </w:r>
          </w:p>
          <w:p w14:paraId="61DAD6E4" w14:textId="77777777" w:rsidR="00035C25" w:rsidRPr="00C116A6" w:rsidRDefault="00035C25" w:rsidP="005459F2">
            <w:pPr>
              <w:jc w:val="both"/>
              <w:rPr>
                <w:rFonts w:ascii="Times New Roman" w:hAnsi="Times New Roman" w:cs="Times New Roman"/>
                <w:sz w:val="28"/>
                <w:szCs w:val="28"/>
              </w:rPr>
            </w:pPr>
          </w:p>
          <w:p w14:paraId="2372C8F7" w14:textId="77777777" w:rsidR="00196BBB" w:rsidRPr="00C116A6" w:rsidRDefault="00B80CC0" w:rsidP="005459F2">
            <w:pPr>
              <w:jc w:val="both"/>
              <w:rPr>
                <w:rFonts w:ascii="Times New Roman" w:hAnsi="Times New Roman" w:cs="Times New Roman"/>
                <w:b/>
                <w:sz w:val="28"/>
                <w:szCs w:val="28"/>
              </w:rPr>
            </w:pPr>
            <w:r w:rsidRPr="00C116A6">
              <w:rPr>
                <w:rFonts w:ascii="Times New Roman" w:hAnsi="Times New Roman" w:cs="Times New Roman"/>
                <w:sz w:val="28"/>
                <w:szCs w:val="28"/>
              </w:rPr>
              <w:t xml:space="preserve"> </w:t>
            </w:r>
            <w:r w:rsidR="00196BBB" w:rsidRPr="00C116A6">
              <w:rPr>
                <w:rFonts w:ascii="Times New Roman" w:hAnsi="Times New Roman" w:cs="Times New Roman"/>
                <w:b/>
                <w:sz w:val="28"/>
                <w:szCs w:val="28"/>
              </w:rPr>
              <w:t>Зовнішнє  освітлення</w:t>
            </w:r>
          </w:p>
          <w:p w14:paraId="059460EF" w14:textId="77777777" w:rsidR="00F73FAE" w:rsidRPr="00C116A6" w:rsidRDefault="00F73FAE" w:rsidP="005459F2">
            <w:pPr>
              <w:jc w:val="both"/>
              <w:rPr>
                <w:rFonts w:ascii="Times New Roman" w:hAnsi="Times New Roman" w:cs="Times New Roman"/>
                <w:b/>
                <w:sz w:val="28"/>
                <w:szCs w:val="28"/>
              </w:rPr>
            </w:pPr>
          </w:p>
          <w:p w14:paraId="285762F4" w14:textId="77777777" w:rsidR="008F757D" w:rsidRPr="00C116A6" w:rsidRDefault="008F757D" w:rsidP="005459F2">
            <w:pPr>
              <w:ind w:left="336"/>
              <w:jc w:val="both"/>
              <w:rPr>
                <w:rFonts w:ascii="Times New Roman" w:hAnsi="Times New Roman" w:cs="Times New Roman"/>
                <w:sz w:val="28"/>
                <w:szCs w:val="28"/>
              </w:rPr>
            </w:pPr>
          </w:p>
          <w:p w14:paraId="3B7BF1F9" w14:textId="77777777" w:rsidR="00196BBB" w:rsidRPr="00C116A6" w:rsidRDefault="00196BBB" w:rsidP="005459F2">
            <w:pPr>
              <w:ind w:left="336"/>
              <w:jc w:val="both"/>
              <w:rPr>
                <w:rFonts w:ascii="Times New Roman" w:hAnsi="Times New Roman" w:cs="Times New Roman"/>
                <w:sz w:val="28"/>
                <w:szCs w:val="28"/>
              </w:rPr>
            </w:pPr>
            <w:r w:rsidRPr="00C116A6">
              <w:rPr>
                <w:rFonts w:ascii="Times New Roman" w:hAnsi="Times New Roman" w:cs="Times New Roman"/>
                <w:b/>
                <w:sz w:val="28"/>
                <w:szCs w:val="28"/>
              </w:rPr>
              <w:t>Головна мета:</w:t>
            </w:r>
            <w:r w:rsidRPr="00C116A6">
              <w:rPr>
                <w:rFonts w:ascii="Times New Roman" w:hAnsi="Times New Roman" w:cs="Times New Roman"/>
                <w:sz w:val="28"/>
                <w:szCs w:val="28"/>
              </w:rPr>
              <w:t xml:space="preserve"> поліпшення освітленості вулиць </w:t>
            </w:r>
            <w:r w:rsidR="008C753F" w:rsidRPr="00C116A6">
              <w:rPr>
                <w:rFonts w:ascii="Times New Roman" w:hAnsi="Times New Roman" w:cs="Times New Roman"/>
                <w:sz w:val="28"/>
                <w:szCs w:val="28"/>
              </w:rPr>
              <w:t>території селищної ради</w:t>
            </w:r>
            <w:r w:rsidRPr="00C116A6">
              <w:rPr>
                <w:rFonts w:ascii="Times New Roman" w:hAnsi="Times New Roman" w:cs="Times New Roman"/>
                <w:sz w:val="28"/>
                <w:szCs w:val="28"/>
              </w:rPr>
              <w:t>,</w:t>
            </w:r>
            <w:r w:rsidR="008C753F" w:rsidRPr="00C116A6">
              <w:rPr>
                <w:rFonts w:ascii="Times New Roman" w:hAnsi="Times New Roman" w:cs="Times New Roman"/>
                <w:sz w:val="28"/>
                <w:szCs w:val="28"/>
              </w:rPr>
              <w:t xml:space="preserve"> поліпшення</w:t>
            </w:r>
            <w:r w:rsidRPr="00C116A6">
              <w:rPr>
                <w:rFonts w:ascii="Times New Roman" w:hAnsi="Times New Roman" w:cs="Times New Roman"/>
                <w:sz w:val="28"/>
                <w:szCs w:val="28"/>
              </w:rPr>
              <w:t xml:space="preserve"> технічного стану електричних мереж зовнішнього освітлення, з метою економії електроенергії.</w:t>
            </w:r>
          </w:p>
          <w:p w14:paraId="1CFEB44D" w14:textId="77777777" w:rsidR="00035C25" w:rsidRPr="00C116A6" w:rsidRDefault="00035C25" w:rsidP="005459F2">
            <w:pPr>
              <w:ind w:left="336"/>
              <w:jc w:val="both"/>
              <w:rPr>
                <w:rFonts w:ascii="Times New Roman" w:hAnsi="Times New Roman" w:cs="Times New Roman"/>
                <w:sz w:val="28"/>
                <w:szCs w:val="28"/>
              </w:rPr>
            </w:pPr>
          </w:p>
          <w:p w14:paraId="7257B574" w14:textId="77777777" w:rsidR="002451B2" w:rsidRPr="00C116A6" w:rsidRDefault="00196BBB" w:rsidP="002451B2">
            <w:pPr>
              <w:jc w:val="both"/>
              <w:rPr>
                <w:rFonts w:ascii="Times New Roman" w:hAnsi="Times New Roman" w:cs="Times New Roman"/>
                <w:b/>
                <w:sz w:val="28"/>
                <w:szCs w:val="28"/>
              </w:rPr>
            </w:pPr>
            <w:r w:rsidRPr="00C116A6">
              <w:rPr>
                <w:rFonts w:ascii="Times New Roman" w:hAnsi="Times New Roman" w:cs="Times New Roman"/>
                <w:b/>
                <w:sz w:val="28"/>
                <w:szCs w:val="28"/>
              </w:rPr>
              <w:t xml:space="preserve">Основні завдання на </w:t>
            </w:r>
            <w:r w:rsidR="002D5F3E" w:rsidRPr="00C116A6">
              <w:rPr>
                <w:rFonts w:ascii="Times New Roman" w:hAnsi="Times New Roman" w:cs="Times New Roman"/>
                <w:b/>
                <w:sz w:val="28"/>
                <w:szCs w:val="28"/>
              </w:rPr>
              <w:t>2</w:t>
            </w:r>
            <w:r w:rsidRPr="00C116A6">
              <w:rPr>
                <w:rFonts w:ascii="Times New Roman" w:hAnsi="Times New Roman" w:cs="Times New Roman"/>
                <w:b/>
                <w:sz w:val="28"/>
                <w:szCs w:val="28"/>
              </w:rPr>
              <w:t>0</w:t>
            </w:r>
            <w:r w:rsidR="00B57B36" w:rsidRPr="00C116A6">
              <w:rPr>
                <w:rFonts w:ascii="Times New Roman" w:hAnsi="Times New Roman" w:cs="Times New Roman"/>
                <w:b/>
                <w:sz w:val="28"/>
                <w:szCs w:val="28"/>
              </w:rPr>
              <w:t>2</w:t>
            </w:r>
            <w:r w:rsidR="006617C0" w:rsidRPr="00C116A6">
              <w:rPr>
                <w:rFonts w:ascii="Times New Roman" w:hAnsi="Times New Roman" w:cs="Times New Roman"/>
                <w:b/>
                <w:sz w:val="28"/>
                <w:szCs w:val="28"/>
              </w:rPr>
              <w:t>4</w:t>
            </w:r>
            <w:r w:rsidRPr="00C116A6">
              <w:rPr>
                <w:rFonts w:ascii="Times New Roman" w:hAnsi="Times New Roman" w:cs="Times New Roman"/>
                <w:b/>
                <w:sz w:val="28"/>
                <w:szCs w:val="28"/>
              </w:rPr>
              <w:t xml:space="preserve"> р</w:t>
            </w:r>
            <w:r w:rsidR="002D5F3E" w:rsidRPr="00C116A6">
              <w:rPr>
                <w:rFonts w:ascii="Times New Roman" w:hAnsi="Times New Roman" w:cs="Times New Roman"/>
                <w:b/>
                <w:sz w:val="28"/>
                <w:szCs w:val="28"/>
              </w:rPr>
              <w:t>ік</w:t>
            </w:r>
            <w:r w:rsidRPr="00C116A6">
              <w:rPr>
                <w:rFonts w:ascii="Times New Roman" w:hAnsi="Times New Roman" w:cs="Times New Roman"/>
                <w:b/>
                <w:sz w:val="28"/>
                <w:szCs w:val="28"/>
              </w:rPr>
              <w:t>:</w:t>
            </w:r>
          </w:p>
          <w:p w14:paraId="29D907EC" w14:textId="77777777" w:rsidR="00F73FAE" w:rsidRPr="00C116A6" w:rsidRDefault="00F73FAE" w:rsidP="002451B2">
            <w:pPr>
              <w:jc w:val="both"/>
              <w:rPr>
                <w:rFonts w:ascii="Times New Roman" w:hAnsi="Times New Roman" w:cs="Times New Roman"/>
                <w:b/>
                <w:sz w:val="28"/>
                <w:szCs w:val="28"/>
              </w:rPr>
            </w:pPr>
          </w:p>
          <w:p w14:paraId="0611A80D" w14:textId="77777777" w:rsidR="0002650A" w:rsidRPr="00C116A6" w:rsidRDefault="008C753F" w:rsidP="00D933F3">
            <w:pPr>
              <w:pStyle w:val="aa"/>
              <w:numPr>
                <w:ilvl w:val="0"/>
                <w:numId w:val="19"/>
              </w:numPr>
              <w:jc w:val="both"/>
              <w:rPr>
                <w:rFonts w:ascii="Times New Roman" w:hAnsi="Times New Roman" w:cs="Times New Roman"/>
                <w:b/>
                <w:sz w:val="28"/>
                <w:szCs w:val="28"/>
              </w:rPr>
            </w:pPr>
            <w:r w:rsidRPr="00C116A6">
              <w:rPr>
                <w:rFonts w:ascii="Times New Roman" w:hAnsi="Times New Roman" w:cs="Times New Roman"/>
                <w:sz w:val="28"/>
                <w:szCs w:val="28"/>
              </w:rPr>
              <w:t>проведення капітального ремонту</w:t>
            </w:r>
            <w:r w:rsidR="00196BBB" w:rsidRPr="00C116A6">
              <w:rPr>
                <w:rFonts w:ascii="Times New Roman" w:hAnsi="Times New Roman" w:cs="Times New Roman"/>
                <w:sz w:val="28"/>
                <w:szCs w:val="28"/>
              </w:rPr>
              <w:t xml:space="preserve"> існуючої мережі зовнішнього освітлення</w:t>
            </w:r>
            <w:r w:rsidR="00B57B36" w:rsidRPr="00C116A6">
              <w:rPr>
                <w:rFonts w:ascii="Times New Roman" w:hAnsi="Times New Roman" w:cs="Times New Roman"/>
                <w:sz w:val="28"/>
                <w:szCs w:val="28"/>
              </w:rPr>
              <w:t>,</w:t>
            </w:r>
            <w:r w:rsidR="00196BBB" w:rsidRPr="00C116A6">
              <w:rPr>
                <w:rFonts w:ascii="Times New Roman" w:hAnsi="Times New Roman" w:cs="Times New Roman"/>
                <w:sz w:val="28"/>
                <w:szCs w:val="28"/>
              </w:rPr>
              <w:t xml:space="preserve"> переобладнання її на економний режим енергоспоживання</w:t>
            </w:r>
            <w:r w:rsidR="00B57B36" w:rsidRPr="00C116A6">
              <w:rPr>
                <w:rFonts w:ascii="Times New Roman" w:hAnsi="Times New Roman" w:cs="Times New Roman"/>
                <w:sz w:val="28"/>
                <w:szCs w:val="28"/>
              </w:rPr>
              <w:t>,</w:t>
            </w:r>
            <w:r w:rsidR="0002650A" w:rsidRPr="00C116A6">
              <w:rPr>
                <w:rFonts w:ascii="Times New Roman" w:hAnsi="Times New Roman" w:cs="Times New Roman"/>
                <w:sz w:val="28"/>
                <w:szCs w:val="28"/>
              </w:rPr>
              <w:t xml:space="preserve"> облаштування електромережі зовнішнього освітлення світильник</w:t>
            </w:r>
            <w:r w:rsidR="00B57B36" w:rsidRPr="00C116A6">
              <w:rPr>
                <w:rFonts w:ascii="Times New Roman" w:hAnsi="Times New Roman" w:cs="Times New Roman"/>
                <w:sz w:val="28"/>
                <w:szCs w:val="28"/>
              </w:rPr>
              <w:t>ами</w:t>
            </w:r>
            <w:r w:rsidR="0002650A" w:rsidRPr="00C116A6">
              <w:rPr>
                <w:rFonts w:ascii="Times New Roman" w:hAnsi="Times New Roman" w:cs="Times New Roman"/>
                <w:sz w:val="28"/>
                <w:szCs w:val="28"/>
              </w:rPr>
              <w:t xml:space="preserve"> із енергозберігаючими джерелами світла (LEP);</w:t>
            </w:r>
          </w:p>
          <w:p w14:paraId="6E68C0DA" w14:textId="77777777" w:rsidR="0002650A" w:rsidRPr="00C116A6" w:rsidRDefault="0002650A" w:rsidP="00D933F3">
            <w:pPr>
              <w:pStyle w:val="aa"/>
              <w:numPr>
                <w:ilvl w:val="0"/>
                <w:numId w:val="19"/>
              </w:numPr>
              <w:ind w:left="0" w:firstLine="0"/>
              <w:jc w:val="both"/>
              <w:rPr>
                <w:rFonts w:ascii="Times New Roman" w:hAnsi="Times New Roman" w:cs="Times New Roman"/>
                <w:sz w:val="28"/>
                <w:szCs w:val="28"/>
              </w:rPr>
            </w:pPr>
            <w:r w:rsidRPr="00C116A6">
              <w:rPr>
                <w:rFonts w:ascii="Times New Roman" w:hAnsi="Times New Roman" w:cs="Times New Roman"/>
                <w:sz w:val="28"/>
                <w:szCs w:val="28"/>
              </w:rPr>
              <w:t>розвиток локальних електромереж із застосуванням самонесучого</w:t>
            </w:r>
          </w:p>
          <w:p w14:paraId="43BB6BFF" w14:textId="77777777" w:rsidR="0002650A" w:rsidRPr="00C116A6" w:rsidRDefault="0002650A" w:rsidP="00D933F3">
            <w:pPr>
              <w:pStyle w:val="aa"/>
              <w:numPr>
                <w:ilvl w:val="0"/>
                <w:numId w:val="19"/>
              </w:numPr>
              <w:ind w:left="0" w:firstLine="0"/>
              <w:jc w:val="both"/>
              <w:rPr>
                <w:rFonts w:ascii="Times New Roman" w:hAnsi="Times New Roman" w:cs="Times New Roman"/>
                <w:sz w:val="28"/>
                <w:szCs w:val="28"/>
              </w:rPr>
            </w:pPr>
            <w:r w:rsidRPr="00C116A6">
              <w:rPr>
                <w:rFonts w:ascii="Times New Roman" w:hAnsi="Times New Roman" w:cs="Times New Roman"/>
                <w:sz w:val="28"/>
                <w:szCs w:val="28"/>
              </w:rPr>
              <w:t>ізольованого дроту;</w:t>
            </w:r>
          </w:p>
          <w:p w14:paraId="082AF8C5" w14:textId="77777777" w:rsidR="0002650A" w:rsidRPr="00C116A6" w:rsidRDefault="0002650A" w:rsidP="00D933F3">
            <w:pPr>
              <w:pStyle w:val="aa"/>
              <w:numPr>
                <w:ilvl w:val="0"/>
                <w:numId w:val="19"/>
              </w:numPr>
              <w:ind w:left="0" w:firstLine="0"/>
              <w:jc w:val="both"/>
              <w:rPr>
                <w:rFonts w:ascii="Times New Roman" w:hAnsi="Times New Roman" w:cs="Times New Roman"/>
                <w:sz w:val="28"/>
                <w:szCs w:val="28"/>
              </w:rPr>
            </w:pPr>
            <w:r w:rsidRPr="00C116A6">
              <w:rPr>
                <w:rFonts w:ascii="Times New Roman" w:hAnsi="Times New Roman" w:cs="Times New Roman"/>
                <w:sz w:val="28"/>
                <w:szCs w:val="28"/>
              </w:rPr>
              <w:t>впровадження елементів декоративного освітлення;</w:t>
            </w:r>
          </w:p>
          <w:p w14:paraId="73965CF4" w14:textId="77777777" w:rsidR="0002650A" w:rsidRPr="00C116A6" w:rsidRDefault="0002650A" w:rsidP="00D933F3">
            <w:pPr>
              <w:pStyle w:val="aa"/>
              <w:numPr>
                <w:ilvl w:val="0"/>
                <w:numId w:val="19"/>
              </w:numPr>
              <w:ind w:left="0" w:firstLine="0"/>
              <w:jc w:val="both"/>
              <w:rPr>
                <w:rFonts w:ascii="Times New Roman" w:hAnsi="Times New Roman" w:cs="Times New Roman"/>
                <w:sz w:val="28"/>
                <w:szCs w:val="28"/>
              </w:rPr>
            </w:pPr>
            <w:r w:rsidRPr="00C116A6">
              <w:rPr>
                <w:rFonts w:ascii="Times New Roman" w:hAnsi="Times New Roman" w:cs="Times New Roman"/>
                <w:sz w:val="28"/>
                <w:szCs w:val="28"/>
              </w:rPr>
              <w:t>облаштування ліній електромережі зовнішнього освітлення таймерами.</w:t>
            </w:r>
          </w:p>
          <w:p w14:paraId="6A78F01A" w14:textId="77777777" w:rsidR="00633758" w:rsidRPr="00C116A6" w:rsidRDefault="00633758" w:rsidP="00D933F3">
            <w:pPr>
              <w:pStyle w:val="aa"/>
              <w:numPr>
                <w:ilvl w:val="0"/>
                <w:numId w:val="19"/>
              </w:numPr>
              <w:ind w:left="0" w:firstLine="0"/>
              <w:jc w:val="both"/>
              <w:rPr>
                <w:rFonts w:ascii="Times New Roman" w:hAnsi="Times New Roman" w:cs="Times New Roman"/>
                <w:sz w:val="28"/>
                <w:szCs w:val="28"/>
              </w:rPr>
            </w:pPr>
            <w:r w:rsidRPr="00C116A6">
              <w:rPr>
                <w:rFonts w:ascii="Times New Roman" w:hAnsi="Times New Roman" w:cs="Times New Roman"/>
                <w:sz w:val="28"/>
                <w:szCs w:val="28"/>
              </w:rPr>
              <w:t>впровадження енергоефективних систем освітлення;</w:t>
            </w:r>
          </w:p>
          <w:p w14:paraId="3CA01234" w14:textId="77777777" w:rsidR="00F73FAE" w:rsidRPr="00C116A6" w:rsidRDefault="00F73FAE" w:rsidP="005459F2">
            <w:pPr>
              <w:jc w:val="both"/>
              <w:rPr>
                <w:rFonts w:ascii="Times New Roman" w:hAnsi="Times New Roman" w:cs="Times New Roman"/>
                <w:sz w:val="28"/>
                <w:szCs w:val="28"/>
              </w:rPr>
            </w:pPr>
          </w:p>
          <w:p w14:paraId="63E718EC" w14:textId="77777777" w:rsidR="00F73FAE" w:rsidRPr="00C116A6" w:rsidRDefault="00F73FAE" w:rsidP="005459F2">
            <w:pPr>
              <w:jc w:val="both"/>
              <w:rPr>
                <w:rFonts w:ascii="Times New Roman" w:hAnsi="Times New Roman" w:cs="Times New Roman"/>
                <w:sz w:val="28"/>
                <w:szCs w:val="28"/>
              </w:rPr>
            </w:pPr>
          </w:p>
          <w:p w14:paraId="33B4133E" w14:textId="77777777" w:rsidR="00AA308D" w:rsidRPr="00C116A6" w:rsidRDefault="008F757D" w:rsidP="005459F2">
            <w:pPr>
              <w:jc w:val="both"/>
              <w:rPr>
                <w:rFonts w:ascii="Times New Roman" w:hAnsi="Times New Roman" w:cs="Times New Roman"/>
                <w:b/>
                <w:sz w:val="28"/>
                <w:szCs w:val="28"/>
              </w:rPr>
            </w:pPr>
            <w:r w:rsidRPr="00C116A6">
              <w:rPr>
                <w:rFonts w:ascii="Times New Roman" w:hAnsi="Times New Roman" w:cs="Times New Roman"/>
                <w:sz w:val="28"/>
                <w:szCs w:val="28"/>
              </w:rPr>
              <w:t>4</w:t>
            </w:r>
            <w:r w:rsidR="00AA308D" w:rsidRPr="00C116A6">
              <w:rPr>
                <w:rFonts w:ascii="Times New Roman" w:hAnsi="Times New Roman" w:cs="Times New Roman"/>
                <w:b/>
                <w:sz w:val="28"/>
                <w:szCs w:val="28"/>
              </w:rPr>
              <w:t>. Д</w:t>
            </w:r>
            <w:r w:rsidR="0073600C" w:rsidRPr="00C116A6">
              <w:rPr>
                <w:rFonts w:ascii="Times New Roman" w:hAnsi="Times New Roman" w:cs="Times New Roman"/>
                <w:b/>
                <w:sz w:val="28"/>
                <w:szCs w:val="28"/>
              </w:rPr>
              <w:t>ОРОЖНЬО-ТРАНСПОРТНЕ ГОСПОДАРСТВО</w:t>
            </w:r>
          </w:p>
          <w:p w14:paraId="1E52EE84" w14:textId="77777777" w:rsidR="002D5F3E" w:rsidRPr="00C116A6" w:rsidRDefault="002D5F3E" w:rsidP="005459F2">
            <w:pPr>
              <w:jc w:val="both"/>
              <w:rPr>
                <w:rFonts w:ascii="Times New Roman" w:hAnsi="Times New Roman" w:cs="Times New Roman"/>
                <w:sz w:val="28"/>
                <w:szCs w:val="28"/>
              </w:rPr>
            </w:pPr>
          </w:p>
          <w:p w14:paraId="6E95123F" w14:textId="77777777" w:rsidR="002D5F3E" w:rsidRPr="00C116A6" w:rsidRDefault="00AA308D" w:rsidP="005459F2">
            <w:pPr>
              <w:jc w:val="both"/>
              <w:rPr>
                <w:rFonts w:ascii="Times New Roman" w:hAnsi="Times New Roman" w:cs="Times New Roman"/>
                <w:sz w:val="28"/>
                <w:szCs w:val="28"/>
              </w:rPr>
            </w:pPr>
            <w:r w:rsidRPr="00C116A6">
              <w:rPr>
                <w:rFonts w:ascii="Times New Roman" w:hAnsi="Times New Roman" w:cs="Times New Roman"/>
                <w:b/>
                <w:sz w:val="28"/>
                <w:szCs w:val="28"/>
              </w:rPr>
              <w:t>Головна мета:</w:t>
            </w:r>
            <w:r w:rsidRPr="00C116A6">
              <w:rPr>
                <w:rFonts w:ascii="Times New Roman" w:hAnsi="Times New Roman" w:cs="Times New Roman"/>
                <w:sz w:val="28"/>
                <w:szCs w:val="28"/>
              </w:rPr>
              <w:t xml:space="preserve"> будівництво нових і реконструкція існуючих доріг із </w:t>
            </w:r>
          </w:p>
          <w:p w14:paraId="67E9E1FC" w14:textId="77777777" w:rsidR="00AA308D" w:rsidRPr="00C116A6" w:rsidRDefault="002D5F3E" w:rsidP="005459F2">
            <w:pPr>
              <w:jc w:val="both"/>
              <w:rPr>
                <w:rFonts w:ascii="Times New Roman" w:hAnsi="Times New Roman" w:cs="Times New Roman"/>
                <w:sz w:val="28"/>
                <w:szCs w:val="28"/>
              </w:rPr>
            </w:pPr>
            <w:r w:rsidRPr="00C116A6">
              <w:rPr>
                <w:rFonts w:ascii="Times New Roman" w:hAnsi="Times New Roman" w:cs="Times New Roman"/>
                <w:sz w:val="28"/>
                <w:szCs w:val="28"/>
              </w:rPr>
              <w:t>тв</w:t>
            </w:r>
            <w:r w:rsidR="00AA308D" w:rsidRPr="00C116A6">
              <w:rPr>
                <w:rFonts w:ascii="Times New Roman" w:hAnsi="Times New Roman" w:cs="Times New Roman"/>
                <w:sz w:val="28"/>
                <w:szCs w:val="28"/>
              </w:rPr>
              <w:t>ердим покриттям.</w:t>
            </w:r>
          </w:p>
          <w:p w14:paraId="128F7E5B" w14:textId="77777777" w:rsidR="0068322C" w:rsidRDefault="0068322C" w:rsidP="005459F2">
            <w:pPr>
              <w:jc w:val="both"/>
              <w:rPr>
                <w:rFonts w:ascii="Times New Roman" w:hAnsi="Times New Roman" w:cs="Times New Roman"/>
                <w:b/>
                <w:sz w:val="28"/>
                <w:szCs w:val="28"/>
              </w:rPr>
            </w:pPr>
          </w:p>
          <w:p w14:paraId="25EF1B90" w14:textId="77777777" w:rsidR="0068322C" w:rsidRDefault="0068322C" w:rsidP="005459F2">
            <w:pPr>
              <w:jc w:val="both"/>
              <w:rPr>
                <w:rFonts w:ascii="Times New Roman" w:hAnsi="Times New Roman" w:cs="Times New Roman"/>
                <w:b/>
                <w:sz w:val="28"/>
                <w:szCs w:val="28"/>
              </w:rPr>
            </w:pPr>
          </w:p>
          <w:p w14:paraId="6101271F" w14:textId="77777777" w:rsidR="00DA7CF1" w:rsidRDefault="0068322C" w:rsidP="005459F2">
            <w:pPr>
              <w:jc w:val="both"/>
              <w:rPr>
                <w:rFonts w:ascii="Times New Roman" w:hAnsi="Times New Roman" w:cs="Times New Roman"/>
                <w:b/>
                <w:sz w:val="28"/>
                <w:szCs w:val="28"/>
              </w:rPr>
            </w:pPr>
            <w:r w:rsidRPr="00C116A6">
              <w:rPr>
                <w:rFonts w:ascii="Times New Roman" w:hAnsi="Times New Roman" w:cs="Times New Roman"/>
                <w:b/>
                <w:sz w:val="28"/>
                <w:szCs w:val="28"/>
              </w:rPr>
              <w:t>Проблемні питання:</w:t>
            </w:r>
          </w:p>
          <w:p w14:paraId="0446B8DE" w14:textId="77777777" w:rsidR="0068322C" w:rsidRDefault="0068322C" w:rsidP="005459F2">
            <w:pPr>
              <w:jc w:val="both"/>
              <w:rPr>
                <w:rFonts w:ascii="Times New Roman" w:hAnsi="Times New Roman" w:cs="Times New Roman"/>
                <w:b/>
                <w:sz w:val="28"/>
                <w:szCs w:val="28"/>
              </w:rPr>
            </w:pPr>
          </w:p>
          <w:p w14:paraId="282EBFA4" w14:textId="77777777" w:rsidR="0068322C" w:rsidRDefault="0068322C" w:rsidP="0068322C">
            <w:pPr>
              <w:pStyle w:val="docdata"/>
              <w:tabs>
                <w:tab w:val="left" w:pos="1134"/>
              </w:tabs>
              <w:spacing w:before="0" w:beforeAutospacing="0" w:after="0" w:afterAutospacing="0"/>
              <w:jc w:val="both"/>
              <w:rPr>
                <w:color w:val="000000"/>
                <w:sz w:val="28"/>
                <w:szCs w:val="28"/>
              </w:rPr>
            </w:pPr>
            <w:r>
              <w:rPr>
                <w:color w:val="000000"/>
                <w:sz w:val="28"/>
                <w:szCs w:val="28"/>
              </w:rPr>
              <w:t>-</w:t>
            </w:r>
            <w:r w:rsidR="00313E3A">
              <w:rPr>
                <w:color w:val="000000"/>
                <w:sz w:val="28"/>
                <w:szCs w:val="28"/>
              </w:rPr>
              <w:t xml:space="preserve"> </w:t>
            </w:r>
            <w:r w:rsidRPr="007140D2">
              <w:rPr>
                <w:color w:val="000000"/>
                <w:sz w:val="28"/>
                <w:szCs w:val="28"/>
              </w:rPr>
              <w:t>Основною глобальною проблемою в Савранській ТГ є з</w:t>
            </w:r>
            <w:r w:rsidRPr="00F44BEB">
              <w:rPr>
                <w:color w:val="000000"/>
                <w:sz w:val="28"/>
                <w:szCs w:val="28"/>
              </w:rPr>
              <w:t xml:space="preserve">ношеність дорожнього покриття у населених пунктах громади, а також доріг загального користування та державного значення. </w:t>
            </w:r>
            <w:r w:rsidRPr="007140D2">
              <w:rPr>
                <w:color w:val="000000"/>
                <w:sz w:val="28"/>
                <w:szCs w:val="28"/>
              </w:rPr>
              <w:t xml:space="preserve"> </w:t>
            </w:r>
            <w:r w:rsidRPr="00F44BEB">
              <w:rPr>
                <w:color w:val="000000"/>
                <w:sz w:val="28"/>
                <w:szCs w:val="28"/>
              </w:rPr>
              <w:t>Стан автомобільних доріг  загального користування</w:t>
            </w:r>
            <w:r w:rsidRPr="007140D2">
              <w:rPr>
                <w:color w:val="000000"/>
                <w:sz w:val="28"/>
                <w:szCs w:val="28"/>
              </w:rPr>
              <w:t xml:space="preserve"> </w:t>
            </w:r>
            <w:r w:rsidRPr="00F44BEB">
              <w:rPr>
                <w:color w:val="000000"/>
                <w:sz w:val="28"/>
                <w:szCs w:val="28"/>
              </w:rPr>
              <w:t>державного та місцевого значення протяжністю 188,2 км, майже 80% потребують негайного ремонту.</w:t>
            </w:r>
            <w:r w:rsidRPr="007140D2">
              <w:rPr>
                <w:color w:val="000000"/>
                <w:sz w:val="28"/>
                <w:szCs w:val="28"/>
              </w:rPr>
              <w:t xml:space="preserve"> </w:t>
            </w:r>
            <w:r w:rsidRPr="00F44BEB">
              <w:rPr>
                <w:color w:val="000000"/>
                <w:sz w:val="28"/>
                <w:szCs w:val="28"/>
              </w:rPr>
              <w:t xml:space="preserve">Відстань віддалених сіл старостатів до селища Саврань становить в середньому </w:t>
            </w:r>
            <w:r>
              <w:rPr>
                <w:color w:val="000000"/>
                <w:sz w:val="28"/>
                <w:szCs w:val="28"/>
              </w:rPr>
              <w:t>12</w:t>
            </w:r>
            <w:r w:rsidRPr="00F44BEB">
              <w:rPr>
                <w:color w:val="000000"/>
                <w:sz w:val="28"/>
                <w:szCs w:val="28"/>
              </w:rPr>
              <w:t xml:space="preserve"> км, а до найвіддаленіших сіл – </w:t>
            </w:r>
            <w:r>
              <w:rPr>
                <w:color w:val="000000"/>
                <w:sz w:val="28"/>
                <w:szCs w:val="28"/>
              </w:rPr>
              <w:t>18</w:t>
            </w:r>
            <w:r w:rsidRPr="00F44BEB">
              <w:rPr>
                <w:color w:val="000000"/>
                <w:sz w:val="28"/>
                <w:szCs w:val="28"/>
              </w:rPr>
              <w:t xml:space="preserve"> км. </w:t>
            </w:r>
          </w:p>
          <w:p w14:paraId="247AC9C0" w14:textId="77777777" w:rsidR="0068322C" w:rsidRDefault="0068322C" w:rsidP="0068322C">
            <w:pPr>
              <w:pStyle w:val="docdata"/>
              <w:tabs>
                <w:tab w:val="left" w:pos="1134"/>
              </w:tabs>
              <w:spacing w:before="0" w:beforeAutospacing="0" w:after="0" w:afterAutospacing="0"/>
              <w:jc w:val="both"/>
              <w:rPr>
                <w:color w:val="000000"/>
                <w:sz w:val="28"/>
                <w:szCs w:val="28"/>
              </w:rPr>
            </w:pPr>
            <w:r w:rsidRPr="00F44BEB">
              <w:rPr>
                <w:color w:val="000000"/>
                <w:sz w:val="28"/>
                <w:szCs w:val="28"/>
              </w:rPr>
              <w:t xml:space="preserve">Підвищення якості транспортного сполучення – це, в першу чергу, підвищення якості життя та безпеки життєдіяльності людей, наближення жителів громади до послуг первинного та  вторинного рівня медичної допомоги, підвезення учнів до навчальних освітніх закладів, що є вкрай важливим для </w:t>
            </w:r>
            <w:r w:rsidRPr="00F44BEB">
              <w:rPr>
                <w:color w:val="000000"/>
                <w:sz w:val="28"/>
                <w:szCs w:val="28"/>
              </w:rPr>
              <w:lastRenderedPageBreak/>
              <w:t xml:space="preserve">життєдіяльності громади та можливості оптимізації закладів освіти. </w:t>
            </w:r>
          </w:p>
          <w:p w14:paraId="159A960E" w14:textId="77777777" w:rsidR="0068322C" w:rsidRPr="00F44BEB" w:rsidRDefault="0068322C" w:rsidP="0068322C">
            <w:pPr>
              <w:pStyle w:val="docdata"/>
              <w:tabs>
                <w:tab w:val="left" w:pos="1134"/>
              </w:tabs>
              <w:spacing w:before="0" w:beforeAutospacing="0" w:after="0" w:afterAutospacing="0"/>
              <w:jc w:val="both"/>
              <w:rPr>
                <w:color w:val="000000"/>
                <w:sz w:val="28"/>
                <w:szCs w:val="28"/>
              </w:rPr>
            </w:pPr>
          </w:p>
          <w:p w14:paraId="667B5F9D" w14:textId="77777777" w:rsidR="0068322C" w:rsidRDefault="0068322C" w:rsidP="0068322C">
            <w:pPr>
              <w:pStyle w:val="docdata"/>
              <w:tabs>
                <w:tab w:val="left" w:pos="1134"/>
              </w:tabs>
              <w:spacing w:before="0" w:beforeAutospacing="0" w:after="0" w:afterAutospacing="0"/>
              <w:jc w:val="both"/>
              <w:rPr>
                <w:i/>
                <w:sz w:val="28"/>
              </w:rPr>
            </w:pPr>
            <w:r>
              <w:rPr>
                <w:color w:val="000000"/>
                <w:sz w:val="28"/>
                <w:szCs w:val="28"/>
              </w:rPr>
              <w:t>-</w:t>
            </w:r>
            <w:r w:rsidR="00313E3A">
              <w:rPr>
                <w:color w:val="000000"/>
                <w:sz w:val="28"/>
                <w:szCs w:val="28"/>
              </w:rPr>
              <w:t xml:space="preserve"> </w:t>
            </w:r>
            <w:r w:rsidRPr="00F44BEB">
              <w:rPr>
                <w:color w:val="000000"/>
                <w:sz w:val="28"/>
                <w:szCs w:val="28"/>
              </w:rPr>
              <w:t xml:space="preserve">вкрай незадовільний стан автомобільної дороги державного значення Р-54, перешкоджає жителям громади отримати якісні послуги в профільних лікарнях та інших районних закладах та установах. </w:t>
            </w:r>
          </w:p>
          <w:p w14:paraId="261003A5" w14:textId="77777777" w:rsidR="0068322C" w:rsidRPr="00C116A6" w:rsidRDefault="0068322C" w:rsidP="005459F2">
            <w:pPr>
              <w:jc w:val="both"/>
              <w:rPr>
                <w:rFonts w:ascii="Times New Roman" w:hAnsi="Times New Roman" w:cs="Times New Roman"/>
                <w:sz w:val="28"/>
                <w:szCs w:val="28"/>
              </w:rPr>
            </w:pPr>
          </w:p>
          <w:p w14:paraId="4F68A336" w14:textId="77777777" w:rsidR="002451B2" w:rsidRPr="00C116A6" w:rsidRDefault="00970954" w:rsidP="002451B2">
            <w:pPr>
              <w:jc w:val="both"/>
              <w:rPr>
                <w:rFonts w:ascii="Times New Roman" w:hAnsi="Times New Roman" w:cs="Times New Roman"/>
                <w:b/>
                <w:sz w:val="28"/>
                <w:szCs w:val="28"/>
              </w:rPr>
            </w:pPr>
            <w:r w:rsidRPr="00C116A6">
              <w:rPr>
                <w:rFonts w:ascii="Times New Roman" w:hAnsi="Times New Roman" w:cs="Times New Roman"/>
                <w:b/>
                <w:sz w:val="28"/>
                <w:szCs w:val="28"/>
              </w:rPr>
              <w:t>Основні завдання на 20</w:t>
            </w:r>
            <w:r w:rsidR="00AA308D" w:rsidRPr="00C116A6">
              <w:rPr>
                <w:rFonts w:ascii="Times New Roman" w:hAnsi="Times New Roman" w:cs="Times New Roman"/>
                <w:b/>
                <w:sz w:val="28"/>
                <w:szCs w:val="28"/>
              </w:rPr>
              <w:t>2</w:t>
            </w:r>
            <w:r w:rsidR="006617C0" w:rsidRPr="00C116A6">
              <w:rPr>
                <w:rFonts w:ascii="Times New Roman" w:hAnsi="Times New Roman" w:cs="Times New Roman"/>
                <w:b/>
                <w:sz w:val="28"/>
                <w:szCs w:val="28"/>
              </w:rPr>
              <w:t>4</w:t>
            </w:r>
            <w:r w:rsidR="00AA308D" w:rsidRPr="00C116A6">
              <w:rPr>
                <w:rFonts w:ascii="Times New Roman" w:hAnsi="Times New Roman" w:cs="Times New Roman"/>
                <w:b/>
                <w:sz w:val="28"/>
                <w:szCs w:val="28"/>
              </w:rPr>
              <w:t xml:space="preserve"> р</w:t>
            </w:r>
            <w:r w:rsidR="002D5F3E" w:rsidRPr="00C116A6">
              <w:rPr>
                <w:rFonts w:ascii="Times New Roman" w:hAnsi="Times New Roman" w:cs="Times New Roman"/>
                <w:b/>
                <w:sz w:val="28"/>
                <w:szCs w:val="28"/>
              </w:rPr>
              <w:t>ік</w:t>
            </w:r>
            <w:r w:rsidR="00AA308D" w:rsidRPr="00C116A6">
              <w:rPr>
                <w:rFonts w:ascii="Times New Roman" w:hAnsi="Times New Roman" w:cs="Times New Roman"/>
                <w:b/>
                <w:sz w:val="28"/>
                <w:szCs w:val="28"/>
              </w:rPr>
              <w:t>:</w:t>
            </w:r>
          </w:p>
          <w:p w14:paraId="7C4A3963" w14:textId="77777777" w:rsidR="00E44329" w:rsidRPr="00AA1C4C" w:rsidRDefault="00E44329" w:rsidP="00E44329">
            <w:pPr>
              <w:ind w:left="329"/>
              <w:jc w:val="both"/>
              <w:rPr>
                <w:rFonts w:ascii="Times New Roman" w:hAnsi="Times New Roman" w:cs="Times New Roman"/>
                <w:sz w:val="28"/>
                <w:szCs w:val="28"/>
              </w:rPr>
            </w:pPr>
            <w:r>
              <w:rPr>
                <w:rFonts w:ascii="Times New Roman" w:hAnsi="Times New Roman" w:cs="Times New Roman"/>
                <w:sz w:val="28"/>
                <w:szCs w:val="28"/>
              </w:rPr>
              <w:t xml:space="preserve"> </w:t>
            </w:r>
            <w:r w:rsidRPr="00E44329">
              <w:rPr>
                <w:rFonts w:ascii="Times New Roman" w:hAnsi="Times New Roman" w:cs="Times New Roman"/>
                <w:b/>
                <w:sz w:val="28"/>
                <w:szCs w:val="28"/>
              </w:rPr>
              <w:t>-</w:t>
            </w:r>
            <w:r>
              <w:rPr>
                <w:rFonts w:ascii="Times New Roman" w:hAnsi="Times New Roman" w:cs="Times New Roman"/>
                <w:sz w:val="28"/>
                <w:szCs w:val="28"/>
              </w:rPr>
              <w:t xml:space="preserve">  П</w:t>
            </w:r>
            <w:r w:rsidRPr="00AA1C4C">
              <w:rPr>
                <w:rFonts w:ascii="Times New Roman" w:hAnsi="Times New Roman" w:cs="Times New Roman"/>
                <w:sz w:val="28"/>
                <w:szCs w:val="28"/>
              </w:rPr>
              <w:t xml:space="preserve">ровести капітальний та поточний ремонти дорожнього покриття на </w:t>
            </w:r>
          </w:p>
          <w:p w14:paraId="468884F3" w14:textId="77777777" w:rsidR="00E44329" w:rsidRPr="00AA1C4C" w:rsidRDefault="00E44329" w:rsidP="00E44329">
            <w:pPr>
              <w:pStyle w:val="aa"/>
              <w:ind w:left="329"/>
              <w:jc w:val="both"/>
              <w:rPr>
                <w:rFonts w:ascii="Times New Roman" w:hAnsi="Times New Roman" w:cs="Times New Roman"/>
                <w:b/>
                <w:sz w:val="28"/>
                <w:szCs w:val="28"/>
              </w:rPr>
            </w:pPr>
            <w:r w:rsidRPr="00AA1C4C">
              <w:rPr>
                <w:rFonts w:ascii="Times New Roman" w:hAnsi="Times New Roman" w:cs="Times New Roman"/>
                <w:sz w:val="28"/>
                <w:szCs w:val="28"/>
              </w:rPr>
              <w:t xml:space="preserve">    дорогах комунальної власності територіальної громади;</w:t>
            </w:r>
          </w:p>
          <w:p w14:paraId="7E612D06" w14:textId="77777777" w:rsidR="00E44329" w:rsidRPr="00AA1C4C" w:rsidRDefault="00E44329" w:rsidP="00E44329">
            <w:pPr>
              <w:jc w:val="both"/>
              <w:rPr>
                <w:rFonts w:ascii="Times New Roman" w:hAnsi="Times New Roman" w:cs="Times New Roman"/>
                <w:b/>
                <w:sz w:val="28"/>
                <w:szCs w:val="28"/>
              </w:rPr>
            </w:pPr>
            <w:r w:rsidRPr="00AA1C4C">
              <w:rPr>
                <w:rFonts w:ascii="Times New Roman" w:hAnsi="Times New Roman" w:cs="Times New Roman"/>
                <w:b/>
                <w:sz w:val="28"/>
                <w:szCs w:val="28"/>
              </w:rPr>
              <w:t xml:space="preserve">     -   </w:t>
            </w:r>
            <w:r w:rsidRPr="00AA1C4C">
              <w:rPr>
                <w:rFonts w:ascii="Times New Roman" w:hAnsi="Times New Roman" w:cs="Times New Roman"/>
                <w:sz w:val="28"/>
                <w:szCs w:val="28"/>
              </w:rPr>
              <w:t xml:space="preserve">Провести капітальний та поточний ремонти дорожнього покриття на </w:t>
            </w:r>
          </w:p>
          <w:p w14:paraId="71093BB5" w14:textId="77777777" w:rsidR="00E44329" w:rsidRDefault="00E44329" w:rsidP="00E44329">
            <w:pPr>
              <w:pStyle w:val="aa"/>
              <w:ind w:left="0"/>
              <w:jc w:val="both"/>
              <w:rPr>
                <w:rFonts w:ascii="Times New Roman" w:hAnsi="Times New Roman" w:cs="Times New Roman"/>
                <w:sz w:val="28"/>
                <w:szCs w:val="28"/>
              </w:rPr>
            </w:pPr>
            <w:r w:rsidRPr="00AA1C4C">
              <w:rPr>
                <w:rFonts w:ascii="Times New Roman" w:hAnsi="Times New Roman" w:cs="Times New Roman"/>
                <w:sz w:val="28"/>
                <w:szCs w:val="28"/>
              </w:rPr>
              <w:t xml:space="preserve">         дорогах загального користування місцевого значення;</w:t>
            </w:r>
          </w:p>
          <w:p w14:paraId="0A448AC4" w14:textId="77777777" w:rsidR="00E44329" w:rsidRPr="00C116A6" w:rsidRDefault="00E44329" w:rsidP="00E44329">
            <w:pPr>
              <w:pStyle w:val="aa"/>
              <w:numPr>
                <w:ilvl w:val="0"/>
                <w:numId w:val="19"/>
              </w:numPr>
              <w:jc w:val="both"/>
              <w:rPr>
                <w:rFonts w:ascii="Times New Roman" w:hAnsi="Times New Roman" w:cs="Times New Roman"/>
                <w:sz w:val="28"/>
                <w:szCs w:val="28"/>
              </w:rPr>
            </w:pPr>
            <w:r w:rsidRPr="00C116A6">
              <w:rPr>
                <w:rFonts w:ascii="Times New Roman" w:hAnsi="Times New Roman" w:cs="Times New Roman"/>
                <w:sz w:val="28"/>
                <w:szCs w:val="28"/>
              </w:rPr>
              <w:t>Розчищення доріг комунальної власності  від снігу.</w:t>
            </w:r>
          </w:p>
          <w:p w14:paraId="028C25FF" w14:textId="77777777" w:rsidR="0068322C" w:rsidRDefault="0068322C" w:rsidP="0068322C">
            <w:pPr>
              <w:jc w:val="both"/>
              <w:rPr>
                <w:rFonts w:ascii="Times New Roman" w:hAnsi="Times New Roman" w:cs="Times New Roman"/>
                <w:b/>
                <w:sz w:val="28"/>
                <w:szCs w:val="28"/>
              </w:rPr>
            </w:pPr>
          </w:p>
          <w:p w14:paraId="559A623B" w14:textId="77777777" w:rsidR="0068322C" w:rsidRPr="00C116A6" w:rsidRDefault="0068322C" w:rsidP="0068322C">
            <w:pPr>
              <w:jc w:val="both"/>
              <w:rPr>
                <w:rFonts w:ascii="Times New Roman" w:hAnsi="Times New Roman" w:cs="Times New Roman"/>
                <w:b/>
                <w:sz w:val="28"/>
                <w:szCs w:val="28"/>
              </w:rPr>
            </w:pPr>
            <w:r w:rsidRPr="00C116A6">
              <w:rPr>
                <w:rFonts w:ascii="Times New Roman" w:hAnsi="Times New Roman" w:cs="Times New Roman"/>
                <w:b/>
                <w:sz w:val="28"/>
                <w:szCs w:val="28"/>
              </w:rPr>
              <w:t>Пріоритетними завданнями є:</w:t>
            </w:r>
          </w:p>
          <w:p w14:paraId="1EB74CED" w14:textId="77777777" w:rsidR="0068322C" w:rsidRDefault="0068322C" w:rsidP="0068322C">
            <w:pPr>
              <w:pStyle w:val="docdata"/>
              <w:tabs>
                <w:tab w:val="left" w:pos="1134"/>
              </w:tabs>
              <w:spacing w:before="0" w:beforeAutospacing="0" w:after="0" w:afterAutospacing="0"/>
              <w:ind w:firstLine="1134"/>
              <w:jc w:val="both"/>
              <w:rPr>
                <w:color w:val="000000"/>
                <w:sz w:val="28"/>
                <w:szCs w:val="28"/>
              </w:rPr>
            </w:pPr>
          </w:p>
          <w:p w14:paraId="790EE242" w14:textId="77777777" w:rsidR="0068322C" w:rsidRDefault="0068322C" w:rsidP="0068322C">
            <w:pPr>
              <w:pStyle w:val="docdata"/>
              <w:numPr>
                <w:ilvl w:val="0"/>
                <w:numId w:val="19"/>
              </w:numPr>
              <w:tabs>
                <w:tab w:val="left" w:pos="1134"/>
              </w:tabs>
              <w:spacing w:before="0" w:beforeAutospacing="0" w:after="0" w:afterAutospacing="0"/>
              <w:jc w:val="both"/>
              <w:rPr>
                <w:color w:val="000000"/>
                <w:sz w:val="28"/>
                <w:szCs w:val="28"/>
              </w:rPr>
            </w:pPr>
            <w:r w:rsidRPr="00F44BEB">
              <w:rPr>
                <w:color w:val="000000"/>
                <w:sz w:val="28"/>
                <w:szCs w:val="28"/>
              </w:rPr>
              <w:t>Підвищення рівня якості автодорожнього покриття</w:t>
            </w:r>
            <w:r>
              <w:rPr>
                <w:color w:val="000000"/>
                <w:sz w:val="28"/>
                <w:szCs w:val="28"/>
              </w:rPr>
              <w:t>;</w:t>
            </w:r>
          </w:p>
          <w:p w14:paraId="4B0AE6BA" w14:textId="77777777" w:rsidR="0068322C" w:rsidRPr="00F44BEB" w:rsidRDefault="0068322C" w:rsidP="0068322C">
            <w:pPr>
              <w:pStyle w:val="docdata"/>
              <w:numPr>
                <w:ilvl w:val="0"/>
                <w:numId w:val="19"/>
              </w:numPr>
              <w:tabs>
                <w:tab w:val="left" w:pos="1134"/>
              </w:tabs>
              <w:spacing w:before="0" w:beforeAutospacing="0" w:after="0" w:afterAutospacing="0"/>
              <w:jc w:val="both"/>
              <w:rPr>
                <w:color w:val="000000"/>
                <w:sz w:val="28"/>
                <w:szCs w:val="28"/>
              </w:rPr>
            </w:pPr>
            <w:r>
              <w:rPr>
                <w:color w:val="000000"/>
                <w:sz w:val="28"/>
                <w:szCs w:val="28"/>
              </w:rPr>
              <w:t xml:space="preserve">Створення </w:t>
            </w:r>
            <w:r w:rsidRPr="00F44BEB">
              <w:rPr>
                <w:color w:val="000000"/>
                <w:sz w:val="28"/>
                <w:szCs w:val="28"/>
              </w:rPr>
              <w:t>привабливого інвестиційного клімату у сфері логістики та туризму</w:t>
            </w:r>
            <w:r>
              <w:rPr>
                <w:color w:val="000000"/>
                <w:sz w:val="28"/>
                <w:szCs w:val="28"/>
              </w:rPr>
              <w:t>;</w:t>
            </w:r>
          </w:p>
          <w:p w14:paraId="7C424502" w14:textId="77777777" w:rsidR="0068322C" w:rsidRPr="00F44BEB" w:rsidRDefault="0068322C" w:rsidP="0068322C">
            <w:pPr>
              <w:pStyle w:val="docdata"/>
              <w:numPr>
                <w:ilvl w:val="0"/>
                <w:numId w:val="19"/>
              </w:numPr>
              <w:tabs>
                <w:tab w:val="left" w:pos="1134"/>
              </w:tabs>
              <w:spacing w:before="0" w:beforeAutospacing="0" w:after="0" w:afterAutospacing="0"/>
              <w:jc w:val="both"/>
              <w:rPr>
                <w:color w:val="000000"/>
                <w:sz w:val="28"/>
                <w:szCs w:val="28"/>
              </w:rPr>
            </w:pPr>
            <w:r>
              <w:rPr>
                <w:color w:val="000000"/>
                <w:sz w:val="28"/>
                <w:szCs w:val="28"/>
              </w:rPr>
              <w:t>В</w:t>
            </w:r>
            <w:r w:rsidRPr="00F44BEB">
              <w:rPr>
                <w:color w:val="000000"/>
                <w:sz w:val="28"/>
                <w:szCs w:val="28"/>
              </w:rPr>
              <w:t>ідновлення транзитного потенціалу</w:t>
            </w:r>
            <w:r>
              <w:rPr>
                <w:color w:val="000000"/>
                <w:sz w:val="28"/>
                <w:szCs w:val="28"/>
              </w:rPr>
              <w:t xml:space="preserve"> громади;</w:t>
            </w:r>
          </w:p>
          <w:p w14:paraId="155E5CF5" w14:textId="77777777" w:rsidR="0068322C" w:rsidRPr="00F44BEB" w:rsidRDefault="0068322C" w:rsidP="0068322C">
            <w:pPr>
              <w:pStyle w:val="docdata"/>
              <w:numPr>
                <w:ilvl w:val="0"/>
                <w:numId w:val="19"/>
              </w:numPr>
              <w:tabs>
                <w:tab w:val="left" w:pos="1134"/>
              </w:tabs>
              <w:spacing w:before="0" w:beforeAutospacing="0" w:after="0" w:afterAutospacing="0"/>
              <w:jc w:val="both"/>
              <w:rPr>
                <w:color w:val="000000"/>
                <w:sz w:val="28"/>
                <w:szCs w:val="28"/>
              </w:rPr>
            </w:pPr>
            <w:r>
              <w:rPr>
                <w:color w:val="000000"/>
                <w:sz w:val="28"/>
                <w:szCs w:val="28"/>
              </w:rPr>
              <w:t>з</w:t>
            </w:r>
            <w:r w:rsidRPr="00F44BEB">
              <w:rPr>
                <w:color w:val="000000"/>
                <w:sz w:val="28"/>
                <w:szCs w:val="28"/>
              </w:rPr>
              <w:t xml:space="preserve">більшення обсягу вантажних та </w:t>
            </w:r>
            <w:proofErr w:type="spellStart"/>
            <w:r w:rsidRPr="00F44BEB">
              <w:rPr>
                <w:color w:val="000000"/>
                <w:sz w:val="28"/>
                <w:szCs w:val="28"/>
              </w:rPr>
              <w:t>пасажирcьких</w:t>
            </w:r>
            <w:proofErr w:type="spellEnd"/>
            <w:r w:rsidRPr="00F44BEB">
              <w:rPr>
                <w:color w:val="000000"/>
                <w:sz w:val="28"/>
                <w:szCs w:val="28"/>
              </w:rPr>
              <w:t xml:space="preserve"> перевезень</w:t>
            </w:r>
            <w:r>
              <w:rPr>
                <w:color w:val="000000"/>
                <w:sz w:val="28"/>
                <w:szCs w:val="28"/>
              </w:rPr>
              <w:t>.</w:t>
            </w:r>
          </w:p>
          <w:p w14:paraId="6020E6F6" w14:textId="77777777" w:rsidR="00DA7CF1" w:rsidRPr="00C116A6" w:rsidRDefault="00DA7CF1" w:rsidP="005459F2">
            <w:pPr>
              <w:jc w:val="both"/>
              <w:rPr>
                <w:rFonts w:ascii="Times New Roman" w:hAnsi="Times New Roman" w:cs="Times New Roman"/>
                <w:sz w:val="28"/>
                <w:szCs w:val="28"/>
              </w:rPr>
            </w:pPr>
          </w:p>
          <w:p w14:paraId="694961E7" w14:textId="77777777" w:rsidR="00AA308D" w:rsidRPr="00C116A6" w:rsidRDefault="00AA308D" w:rsidP="005459F2">
            <w:pPr>
              <w:jc w:val="both"/>
              <w:rPr>
                <w:rFonts w:ascii="Times New Roman" w:hAnsi="Times New Roman" w:cs="Times New Roman"/>
                <w:b/>
                <w:sz w:val="28"/>
                <w:szCs w:val="28"/>
              </w:rPr>
            </w:pPr>
            <w:r w:rsidRPr="00C116A6">
              <w:rPr>
                <w:rFonts w:ascii="Times New Roman" w:hAnsi="Times New Roman" w:cs="Times New Roman"/>
                <w:b/>
                <w:sz w:val="28"/>
                <w:szCs w:val="28"/>
              </w:rPr>
              <w:t xml:space="preserve">  </w:t>
            </w:r>
            <w:r w:rsidR="001E3EB9" w:rsidRPr="00C116A6">
              <w:rPr>
                <w:rFonts w:ascii="Times New Roman" w:hAnsi="Times New Roman" w:cs="Times New Roman"/>
                <w:b/>
                <w:sz w:val="28"/>
                <w:szCs w:val="28"/>
              </w:rPr>
              <w:t>5</w:t>
            </w:r>
            <w:r w:rsidRPr="00C116A6">
              <w:rPr>
                <w:rFonts w:ascii="Times New Roman" w:hAnsi="Times New Roman" w:cs="Times New Roman"/>
                <w:b/>
                <w:sz w:val="28"/>
                <w:szCs w:val="28"/>
              </w:rPr>
              <w:t>. О</w:t>
            </w:r>
            <w:r w:rsidR="00DD3912" w:rsidRPr="00C116A6">
              <w:rPr>
                <w:rFonts w:ascii="Times New Roman" w:hAnsi="Times New Roman" w:cs="Times New Roman"/>
                <w:b/>
                <w:sz w:val="28"/>
                <w:szCs w:val="28"/>
              </w:rPr>
              <w:t>РГАНІЗАЦІЯ БЛАГОУСТРОЮ ТЕРИТОРІЇ</w:t>
            </w:r>
            <w:r w:rsidRPr="00C116A6">
              <w:rPr>
                <w:rFonts w:ascii="Times New Roman" w:hAnsi="Times New Roman" w:cs="Times New Roman"/>
                <w:b/>
                <w:sz w:val="28"/>
                <w:szCs w:val="28"/>
              </w:rPr>
              <w:t xml:space="preserve"> </w:t>
            </w:r>
          </w:p>
          <w:p w14:paraId="3F3DC265" w14:textId="77777777" w:rsidR="00DA7CF1" w:rsidRPr="00C116A6" w:rsidRDefault="00DA7CF1" w:rsidP="005459F2">
            <w:pPr>
              <w:jc w:val="both"/>
              <w:rPr>
                <w:rFonts w:ascii="Times New Roman" w:hAnsi="Times New Roman" w:cs="Times New Roman"/>
                <w:sz w:val="28"/>
                <w:szCs w:val="28"/>
              </w:rPr>
            </w:pPr>
          </w:p>
          <w:p w14:paraId="3F57709D" w14:textId="77777777" w:rsidR="005256EC" w:rsidRPr="00C116A6" w:rsidRDefault="00AA308D" w:rsidP="005459F2">
            <w:pPr>
              <w:jc w:val="both"/>
              <w:rPr>
                <w:rFonts w:ascii="Times New Roman" w:hAnsi="Times New Roman" w:cs="Times New Roman"/>
                <w:sz w:val="28"/>
                <w:szCs w:val="28"/>
              </w:rPr>
            </w:pPr>
            <w:r w:rsidRPr="00C116A6">
              <w:rPr>
                <w:rFonts w:ascii="Times New Roman" w:hAnsi="Times New Roman" w:cs="Times New Roman"/>
                <w:b/>
                <w:sz w:val="28"/>
                <w:szCs w:val="28"/>
              </w:rPr>
              <w:t>Головна мета:</w:t>
            </w:r>
            <w:r w:rsidRPr="00C116A6">
              <w:rPr>
                <w:rFonts w:ascii="Times New Roman" w:hAnsi="Times New Roman" w:cs="Times New Roman"/>
                <w:sz w:val="28"/>
                <w:szCs w:val="28"/>
              </w:rPr>
              <w:t> </w:t>
            </w:r>
            <w:r w:rsidR="005256EC" w:rsidRPr="00C116A6">
              <w:rPr>
                <w:rFonts w:ascii="Times New Roman" w:hAnsi="Times New Roman" w:cs="Times New Roman"/>
                <w:sz w:val="28"/>
                <w:szCs w:val="28"/>
              </w:rPr>
              <w:t xml:space="preserve"> Проведення комплексу робіт з інженерного захисту, розчищення, та озеленення території, а також соціально-економічних, організаційно-правових та екологічних заходів з покращання санітарного </w:t>
            </w:r>
            <w:r w:rsidR="008C753F" w:rsidRPr="00C116A6">
              <w:rPr>
                <w:rFonts w:ascii="Times New Roman" w:hAnsi="Times New Roman" w:cs="Times New Roman"/>
                <w:sz w:val="28"/>
                <w:szCs w:val="28"/>
              </w:rPr>
              <w:t>стану</w:t>
            </w:r>
            <w:r w:rsidR="005256EC" w:rsidRPr="00C116A6">
              <w:rPr>
                <w:rFonts w:ascii="Times New Roman" w:hAnsi="Times New Roman" w:cs="Times New Roman"/>
                <w:sz w:val="28"/>
                <w:szCs w:val="28"/>
              </w:rPr>
              <w:t>, зниження рівня </w:t>
            </w:r>
            <w:hyperlink r:id="rId12" w:tooltip="Шум" w:history="1">
              <w:r w:rsidR="005256EC" w:rsidRPr="00C116A6">
                <w:rPr>
                  <w:rFonts w:ascii="Times New Roman" w:hAnsi="Times New Roman" w:cs="Times New Roman"/>
                  <w:sz w:val="28"/>
                  <w:szCs w:val="28"/>
                </w:rPr>
                <w:t>шуму</w:t>
              </w:r>
            </w:hyperlink>
            <w:r w:rsidR="005256EC" w:rsidRPr="00C116A6">
              <w:rPr>
                <w:rFonts w:ascii="Times New Roman" w:hAnsi="Times New Roman" w:cs="Times New Roman"/>
                <w:sz w:val="28"/>
                <w:szCs w:val="28"/>
              </w:rPr>
              <w:t> та інше</w:t>
            </w:r>
            <w:r w:rsidR="008C753F" w:rsidRPr="00C116A6">
              <w:rPr>
                <w:rFonts w:ascii="Times New Roman" w:hAnsi="Times New Roman" w:cs="Times New Roman"/>
                <w:sz w:val="28"/>
                <w:szCs w:val="28"/>
              </w:rPr>
              <w:t>.</w:t>
            </w:r>
          </w:p>
          <w:p w14:paraId="1887FB4C" w14:textId="77777777" w:rsidR="00DA7CF1" w:rsidRPr="00C116A6" w:rsidRDefault="00DA7CF1" w:rsidP="005459F2">
            <w:pPr>
              <w:jc w:val="both"/>
              <w:rPr>
                <w:rFonts w:ascii="Times New Roman" w:hAnsi="Times New Roman" w:cs="Times New Roman"/>
                <w:sz w:val="28"/>
                <w:szCs w:val="28"/>
              </w:rPr>
            </w:pPr>
          </w:p>
          <w:p w14:paraId="33C0584B" w14:textId="77777777" w:rsidR="005256EC" w:rsidRPr="00C116A6" w:rsidRDefault="005256EC" w:rsidP="005459F2">
            <w:pPr>
              <w:jc w:val="both"/>
              <w:rPr>
                <w:rFonts w:ascii="Times New Roman" w:hAnsi="Times New Roman" w:cs="Times New Roman"/>
                <w:b/>
                <w:sz w:val="28"/>
                <w:szCs w:val="28"/>
              </w:rPr>
            </w:pPr>
            <w:r w:rsidRPr="00C116A6">
              <w:rPr>
                <w:rFonts w:ascii="Times New Roman" w:hAnsi="Times New Roman" w:cs="Times New Roman"/>
                <w:b/>
                <w:sz w:val="28"/>
                <w:szCs w:val="28"/>
              </w:rPr>
              <w:t>Основні завдання на 202</w:t>
            </w:r>
            <w:r w:rsidR="006617C0" w:rsidRPr="00C116A6">
              <w:rPr>
                <w:rFonts w:ascii="Times New Roman" w:hAnsi="Times New Roman" w:cs="Times New Roman"/>
                <w:b/>
                <w:sz w:val="28"/>
                <w:szCs w:val="28"/>
              </w:rPr>
              <w:t>4</w:t>
            </w:r>
            <w:r w:rsidRPr="00C116A6">
              <w:rPr>
                <w:rFonts w:ascii="Times New Roman" w:hAnsi="Times New Roman" w:cs="Times New Roman"/>
                <w:b/>
                <w:sz w:val="28"/>
                <w:szCs w:val="28"/>
              </w:rPr>
              <w:t xml:space="preserve"> р</w:t>
            </w:r>
            <w:r w:rsidR="002D5F3E" w:rsidRPr="00C116A6">
              <w:rPr>
                <w:rFonts w:ascii="Times New Roman" w:hAnsi="Times New Roman" w:cs="Times New Roman"/>
                <w:b/>
                <w:sz w:val="28"/>
                <w:szCs w:val="28"/>
              </w:rPr>
              <w:t>ік</w:t>
            </w:r>
            <w:r w:rsidRPr="00C116A6">
              <w:rPr>
                <w:rFonts w:ascii="Times New Roman" w:hAnsi="Times New Roman" w:cs="Times New Roman"/>
                <w:b/>
                <w:sz w:val="28"/>
                <w:szCs w:val="28"/>
              </w:rPr>
              <w:t>:</w:t>
            </w:r>
          </w:p>
          <w:p w14:paraId="75080C3C" w14:textId="77777777" w:rsidR="005256EC" w:rsidRPr="00C116A6" w:rsidRDefault="005256EC"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зовнішнє впорядкування вулиць, набережних і житлових кварталів; </w:t>
            </w:r>
          </w:p>
          <w:p w14:paraId="50CA5594" w14:textId="77777777" w:rsidR="005256EC" w:rsidRPr="00C116A6" w:rsidRDefault="005256EC" w:rsidP="005459F2">
            <w:pPr>
              <w:jc w:val="both"/>
              <w:rPr>
                <w:rFonts w:ascii="Times New Roman" w:hAnsi="Times New Roman" w:cs="Times New Roman"/>
                <w:sz w:val="28"/>
                <w:szCs w:val="28"/>
              </w:rPr>
            </w:pPr>
            <w:r w:rsidRPr="00C116A6">
              <w:rPr>
                <w:rFonts w:ascii="Times New Roman" w:hAnsi="Times New Roman" w:cs="Times New Roman"/>
                <w:sz w:val="28"/>
                <w:szCs w:val="28"/>
              </w:rPr>
              <w:t>- транспортне обслуговування населення;</w:t>
            </w:r>
          </w:p>
          <w:p w14:paraId="7D41EB4C" w14:textId="77777777" w:rsidR="00DD3912" w:rsidRPr="00C116A6" w:rsidRDefault="005256EC" w:rsidP="005459F2">
            <w:pPr>
              <w:jc w:val="both"/>
              <w:rPr>
                <w:rFonts w:ascii="Times New Roman" w:hAnsi="Times New Roman" w:cs="Times New Roman"/>
                <w:sz w:val="28"/>
                <w:szCs w:val="28"/>
              </w:rPr>
            </w:pPr>
            <w:r w:rsidRPr="00C116A6">
              <w:rPr>
                <w:rFonts w:ascii="Times New Roman" w:hAnsi="Times New Roman" w:cs="Times New Roman"/>
                <w:sz w:val="28"/>
                <w:szCs w:val="28"/>
              </w:rPr>
              <w:t>- водопо</w:t>
            </w:r>
            <w:r w:rsidR="00DD3912" w:rsidRPr="00C116A6">
              <w:rPr>
                <w:rFonts w:ascii="Times New Roman" w:hAnsi="Times New Roman" w:cs="Times New Roman"/>
                <w:sz w:val="28"/>
                <w:szCs w:val="28"/>
              </w:rPr>
              <w:t>стачання, освітлення, озеленення;</w:t>
            </w:r>
          </w:p>
          <w:p w14:paraId="64ECCF53" w14:textId="77777777" w:rsidR="00DA7CF1" w:rsidRPr="00C116A6" w:rsidRDefault="00DD3912"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AA308D" w:rsidRPr="00C116A6">
              <w:rPr>
                <w:rFonts w:ascii="Times New Roman" w:hAnsi="Times New Roman" w:cs="Times New Roman"/>
                <w:sz w:val="28"/>
                <w:szCs w:val="28"/>
              </w:rPr>
              <w:t xml:space="preserve">забезпечення машинами для механізованого прибирання сміття   </w:t>
            </w:r>
          </w:p>
          <w:p w14:paraId="6BDA81C9" w14:textId="77777777" w:rsidR="00AA308D" w:rsidRPr="00C116A6" w:rsidRDefault="00DA7CF1"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AA308D" w:rsidRPr="00C116A6">
              <w:rPr>
                <w:rFonts w:ascii="Times New Roman" w:hAnsi="Times New Roman" w:cs="Times New Roman"/>
                <w:sz w:val="28"/>
                <w:szCs w:val="28"/>
              </w:rPr>
              <w:t>та снігу на</w:t>
            </w:r>
            <w:r w:rsidRPr="00C116A6">
              <w:rPr>
                <w:rFonts w:ascii="Times New Roman" w:hAnsi="Times New Roman" w:cs="Times New Roman"/>
                <w:sz w:val="28"/>
                <w:szCs w:val="28"/>
              </w:rPr>
              <w:t xml:space="preserve"> </w:t>
            </w:r>
            <w:r w:rsidR="00AA308D" w:rsidRPr="00C116A6">
              <w:rPr>
                <w:rFonts w:ascii="Times New Roman" w:hAnsi="Times New Roman" w:cs="Times New Roman"/>
                <w:sz w:val="28"/>
                <w:szCs w:val="28"/>
              </w:rPr>
              <w:t>вулицях</w:t>
            </w:r>
            <w:r w:rsidR="00DD3912" w:rsidRPr="00C116A6">
              <w:rPr>
                <w:rFonts w:ascii="Times New Roman" w:hAnsi="Times New Roman" w:cs="Times New Roman"/>
                <w:sz w:val="28"/>
                <w:szCs w:val="28"/>
              </w:rPr>
              <w:t>,</w:t>
            </w:r>
            <w:r w:rsidR="00AA308D" w:rsidRPr="00C116A6">
              <w:rPr>
                <w:rFonts w:ascii="Times New Roman" w:hAnsi="Times New Roman" w:cs="Times New Roman"/>
                <w:sz w:val="28"/>
                <w:szCs w:val="28"/>
              </w:rPr>
              <w:t xml:space="preserve"> скошування трави на узбіччі дорі</w:t>
            </w:r>
            <w:r w:rsidR="008C753F" w:rsidRPr="00C116A6">
              <w:rPr>
                <w:rFonts w:ascii="Times New Roman" w:hAnsi="Times New Roman" w:cs="Times New Roman"/>
                <w:sz w:val="28"/>
                <w:szCs w:val="28"/>
              </w:rPr>
              <w:t>г</w:t>
            </w:r>
            <w:r w:rsidR="00AA308D" w:rsidRPr="00C116A6">
              <w:rPr>
                <w:rFonts w:ascii="Times New Roman" w:hAnsi="Times New Roman" w:cs="Times New Roman"/>
                <w:sz w:val="28"/>
                <w:szCs w:val="28"/>
              </w:rPr>
              <w:t>.</w:t>
            </w:r>
          </w:p>
          <w:p w14:paraId="38B1E5AB" w14:textId="77777777" w:rsidR="005256EC" w:rsidRPr="00C116A6" w:rsidRDefault="00DD3912" w:rsidP="005459F2">
            <w:pPr>
              <w:jc w:val="both"/>
              <w:rPr>
                <w:rFonts w:ascii="Times New Roman" w:hAnsi="Times New Roman" w:cs="Times New Roman"/>
                <w:sz w:val="28"/>
                <w:szCs w:val="28"/>
              </w:rPr>
            </w:pPr>
            <w:r w:rsidRPr="00C116A6">
              <w:rPr>
                <w:rFonts w:ascii="Times New Roman" w:hAnsi="Times New Roman" w:cs="Times New Roman"/>
                <w:sz w:val="28"/>
                <w:szCs w:val="28"/>
              </w:rPr>
              <w:t>- оплата за електроенергію зовнішнього освітлення;</w:t>
            </w:r>
            <w:r w:rsidR="005256EC" w:rsidRPr="00C116A6">
              <w:rPr>
                <w:rFonts w:ascii="Times New Roman" w:hAnsi="Times New Roman" w:cs="Times New Roman"/>
                <w:sz w:val="28"/>
                <w:szCs w:val="28"/>
              </w:rPr>
              <w:t xml:space="preserve">   </w:t>
            </w:r>
          </w:p>
          <w:p w14:paraId="1BC4AF75" w14:textId="77777777" w:rsidR="00DD3912" w:rsidRPr="00C116A6" w:rsidRDefault="005256EC"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p>
          <w:p w14:paraId="638BE947" w14:textId="77777777" w:rsidR="00DD3912" w:rsidRPr="00C116A6" w:rsidRDefault="00DD3912" w:rsidP="005459F2">
            <w:pPr>
              <w:jc w:val="both"/>
              <w:rPr>
                <w:rFonts w:ascii="Times New Roman" w:hAnsi="Times New Roman" w:cs="Times New Roman"/>
                <w:sz w:val="28"/>
                <w:szCs w:val="28"/>
              </w:rPr>
            </w:pPr>
          </w:p>
          <w:p w14:paraId="09813777" w14:textId="77777777" w:rsidR="005256EC" w:rsidRPr="00C116A6" w:rsidRDefault="005256EC" w:rsidP="005459F2">
            <w:pPr>
              <w:jc w:val="both"/>
              <w:rPr>
                <w:rFonts w:ascii="Times New Roman" w:hAnsi="Times New Roman" w:cs="Times New Roman"/>
                <w:b/>
                <w:sz w:val="28"/>
                <w:szCs w:val="28"/>
              </w:rPr>
            </w:pPr>
            <w:r w:rsidRPr="00C116A6">
              <w:rPr>
                <w:rFonts w:ascii="Times New Roman" w:hAnsi="Times New Roman" w:cs="Times New Roman"/>
                <w:sz w:val="28"/>
                <w:szCs w:val="28"/>
              </w:rPr>
              <w:t xml:space="preserve"> </w:t>
            </w:r>
            <w:r w:rsidRPr="00C116A6">
              <w:rPr>
                <w:rFonts w:ascii="Times New Roman" w:hAnsi="Times New Roman" w:cs="Times New Roman"/>
                <w:b/>
                <w:sz w:val="28"/>
                <w:szCs w:val="28"/>
              </w:rPr>
              <w:t>Пр</w:t>
            </w:r>
            <w:r w:rsidR="0053135E" w:rsidRPr="00C116A6">
              <w:rPr>
                <w:rFonts w:ascii="Times New Roman" w:hAnsi="Times New Roman" w:cs="Times New Roman"/>
                <w:b/>
                <w:sz w:val="28"/>
                <w:szCs w:val="28"/>
              </w:rPr>
              <w:t>і</w:t>
            </w:r>
            <w:r w:rsidRPr="00C116A6">
              <w:rPr>
                <w:rFonts w:ascii="Times New Roman" w:hAnsi="Times New Roman" w:cs="Times New Roman"/>
                <w:b/>
                <w:sz w:val="28"/>
                <w:szCs w:val="28"/>
              </w:rPr>
              <w:t>оритетними завданнями є:</w:t>
            </w:r>
          </w:p>
          <w:p w14:paraId="3D398E92" w14:textId="77777777" w:rsidR="00A95E9D" w:rsidRPr="00834F5D" w:rsidRDefault="00A95E9D" w:rsidP="00834F5D">
            <w:pPr>
              <w:shd w:val="clear" w:color="auto" w:fill="FFFFFF" w:themeFill="background1"/>
              <w:jc w:val="both"/>
              <w:rPr>
                <w:rFonts w:ascii="Times New Roman" w:hAnsi="Times New Roman" w:cs="Times New Roman"/>
                <w:bCs/>
                <w:sz w:val="28"/>
                <w:szCs w:val="28"/>
                <w:highlight w:val="cyan"/>
              </w:rPr>
            </w:pPr>
            <w:r w:rsidRPr="00A95E9D">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834F5D">
              <w:rPr>
                <w:rFonts w:ascii="Times New Roman" w:hAnsi="Times New Roman" w:cs="Times New Roman"/>
                <w:sz w:val="28"/>
                <w:szCs w:val="28"/>
                <w:highlight w:val="cyan"/>
              </w:rPr>
              <w:t>Облаштування та</w:t>
            </w:r>
            <w:r w:rsidRPr="00834F5D">
              <w:rPr>
                <w:rFonts w:ascii="Times New Roman" w:hAnsi="Times New Roman" w:cs="Times New Roman"/>
                <w:b/>
                <w:sz w:val="28"/>
                <w:szCs w:val="28"/>
                <w:highlight w:val="cyan"/>
              </w:rPr>
              <w:t xml:space="preserve"> </w:t>
            </w:r>
            <w:r w:rsidRPr="00834F5D">
              <w:rPr>
                <w:rFonts w:ascii="Times New Roman" w:hAnsi="Times New Roman" w:cs="Times New Roman"/>
                <w:bCs/>
                <w:sz w:val="28"/>
                <w:szCs w:val="28"/>
                <w:highlight w:val="cyan"/>
              </w:rPr>
              <w:t xml:space="preserve">відкриття Алеї Слави з портретами земляків, які загинули </w:t>
            </w:r>
          </w:p>
          <w:p w14:paraId="641F55AC" w14:textId="77777777" w:rsidR="005256EC" w:rsidRPr="00A95E9D" w:rsidRDefault="00A95E9D" w:rsidP="00834F5D">
            <w:pPr>
              <w:shd w:val="clear" w:color="auto" w:fill="FFFFFF" w:themeFill="background1"/>
              <w:jc w:val="both"/>
              <w:rPr>
                <w:rFonts w:ascii="Times New Roman" w:hAnsi="Times New Roman" w:cs="Times New Roman"/>
                <w:sz w:val="28"/>
                <w:szCs w:val="28"/>
              </w:rPr>
            </w:pPr>
            <w:r w:rsidRPr="00834F5D">
              <w:rPr>
                <w:rFonts w:ascii="Times New Roman" w:hAnsi="Times New Roman" w:cs="Times New Roman"/>
                <w:bCs/>
                <w:sz w:val="28"/>
                <w:szCs w:val="28"/>
                <w:highlight w:val="cyan"/>
              </w:rPr>
              <w:t xml:space="preserve">   у війні з Росією, починаючи з 2014 року.</w:t>
            </w:r>
            <w:r w:rsidRPr="00A95E9D">
              <w:rPr>
                <w:rFonts w:ascii="Times New Roman" w:hAnsi="Times New Roman" w:cs="Times New Roman"/>
                <w:bCs/>
                <w:sz w:val="28"/>
                <w:szCs w:val="28"/>
              </w:rPr>
              <w:t xml:space="preserve"> </w:t>
            </w:r>
          </w:p>
          <w:p w14:paraId="21269123" w14:textId="77777777" w:rsidR="005256EC" w:rsidRPr="00C116A6" w:rsidRDefault="005256EC"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Розширення мережі зовнішнього освітлення;     </w:t>
            </w:r>
          </w:p>
          <w:p w14:paraId="5F9AA389" w14:textId="77777777" w:rsidR="005256EC" w:rsidRPr="00C116A6" w:rsidRDefault="005256EC" w:rsidP="005459F2">
            <w:pPr>
              <w:jc w:val="both"/>
              <w:rPr>
                <w:rFonts w:ascii="Times New Roman" w:hAnsi="Times New Roman" w:cs="Times New Roman"/>
                <w:sz w:val="28"/>
                <w:szCs w:val="28"/>
              </w:rPr>
            </w:pPr>
            <w:r w:rsidRPr="00C116A6">
              <w:rPr>
                <w:rFonts w:ascii="Times New Roman" w:hAnsi="Times New Roman" w:cs="Times New Roman"/>
                <w:sz w:val="28"/>
                <w:szCs w:val="28"/>
              </w:rPr>
              <w:t>-  Поточний (ямковий) ремонт доріг комунальної власності;</w:t>
            </w:r>
          </w:p>
          <w:p w14:paraId="4A80A4F9" w14:textId="77777777" w:rsidR="005256EC" w:rsidRPr="00C116A6" w:rsidRDefault="005256EC"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proofErr w:type="spellStart"/>
            <w:r w:rsidRPr="00C116A6">
              <w:rPr>
                <w:rFonts w:ascii="Times New Roman" w:hAnsi="Times New Roman" w:cs="Times New Roman"/>
                <w:sz w:val="28"/>
                <w:szCs w:val="28"/>
              </w:rPr>
              <w:t>Грейдерування</w:t>
            </w:r>
            <w:proofErr w:type="spellEnd"/>
            <w:r w:rsidRPr="00C116A6">
              <w:rPr>
                <w:rFonts w:ascii="Times New Roman" w:hAnsi="Times New Roman" w:cs="Times New Roman"/>
                <w:sz w:val="28"/>
                <w:szCs w:val="28"/>
              </w:rPr>
              <w:t xml:space="preserve"> пі</w:t>
            </w:r>
            <w:r w:rsidR="0053135E" w:rsidRPr="00C116A6">
              <w:rPr>
                <w:rFonts w:ascii="Times New Roman" w:hAnsi="Times New Roman" w:cs="Times New Roman"/>
                <w:sz w:val="28"/>
                <w:szCs w:val="28"/>
              </w:rPr>
              <w:t>щ</w:t>
            </w:r>
            <w:r w:rsidRPr="00C116A6">
              <w:rPr>
                <w:rFonts w:ascii="Times New Roman" w:hAnsi="Times New Roman" w:cs="Times New Roman"/>
                <w:sz w:val="28"/>
                <w:szCs w:val="28"/>
              </w:rPr>
              <w:t xml:space="preserve">аних та </w:t>
            </w:r>
            <w:proofErr w:type="spellStart"/>
            <w:r w:rsidRPr="00C116A6">
              <w:rPr>
                <w:rFonts w:ascii="Times New Roman" w:hAnsi="Times New Roman" w:cs="Times New Roman"/>
                <w:sz w:val="28"/>
                <w:szCs w:val="28"/>
              </w:rPr>
              <w:t>грунтових</w:t>
            </w:r>
            <w:proofErr w:type="spellEnd"/>
            <w:r w:rsidRPr="00C116A6">
              <w:rPr>
                <w:rFonts w:ascii="Times New Roman" w:hAnsi="Times New Roman" w:cs="Times New Roman"/>
                <w:sz w:val="28"/>
                <w:szCs w:val="28"/>
              </w:rPr>
              <w:t xml:space="preserve"> доріг, водовідведення та </w:t>
            </w:r>
          </w:p>
          <w:p w14:paraId="4445B501" w14:textId="77777777" w:rsidR="005256EC" w:rsidRPr="00C116A6" w:rsidRDefault="005256EC"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облаштування проїзної частини біло щебеневим покриттям;</w:t>
            </w:r>
          </w:p>
          <w:p w14:paraId="413DCB51" w14:textId="77777777" w:rsidR="005256EC" w:rsidRPr="00C116A6" w:rsidRDefault="005256EC" w:rsidP="005459F2">
            <w:pPr>
              <w:jc w:val="both"/>
              <w:rPr>
                <w:rFonts w:ascii="Times New Roman" w:hAnsi="Times New Roman" w:cs="Times New Roman"/>
                <w:sz w:val="28"/>
                <w:szCs w:val="28"/>
              </w:rPr>
            </w:pPr>
            <w:r w:rsidRPr="00C116A6">
              <w:rPr>
                <w:rFonts w:ascii="Times New Roman" w:hAnsi="Times New Roman" w:cs="Times New Roman"/>
                <w:sz w:val="28"/>
                <w:szCs w:val="28"/>
              </w:rPr>
              <w:t>-  Облаштування дорожньої розмітки на дорогах з твердим</w:t>
            </w:r>
          </w:p>
          <w:p w14:paraId="7AADC81A" w14:textId="77777777" w:rsidR="005256EC" w:rsidRPr="00C116A6" w:rsidRDefault="005256EC"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покриттям;</w:t>
            </w:r>
          </w:p>
          <w:p w14:paraId="77E279F0" w14:textId="77777777" w:rsidR="005256EC" w:rsidRPr="00C116A6" w:rsidRDefault="005256EC" w:rsidP="005459F2">
            <w:pPr>
              <w:jc w:val="both"/>
              <w:rPr>
                <w:rFonts w:ascii="Times New Roman" w:hAnsi="Times New Roman" w:cs="Times New Roman"/>
                <w:sz w:val="28"/>
                <w:szCs w:val="28"/>
              </w:rPr>
            </w:pPr>
            <w:r w:rsidRPr="00C116A6">
              <w:rPr>
                <w:rFonts w:ascii="Times New Roman" w:hAnsi="Times New Roman" w:cs="Times New Roman"/>
                <w:sz w:val="28"/>
                <w:szCs w:val="28"/>
              </w:rPr>
              <w:lastRenderedPageBreak/>
              <w:t>-  Встановлення дорожніх знаків та лежачих поліцейських;</w:t>
            </w:r>
          </w:p>
          <w:p w14:paraId="466CECFD" w14:textId="77777777" w:rsidR="005256EC" w:rsidRPr="00C116A6" w:rsidRDefault="005256EC" w:rsidP="005459F2">
            <w:pPr>
              <w:jc w:val="both"/>
              <w:rPr>
                <w:rFonts w:ascii="Times New Roman" w:hAnsi="Times New Roman" w:cs="Times New Roman"/>
                <w:sz w:val="28"/>
                <w:szCs w:val="28"/>
              </w:rPr>
            </w:pPr>
            <w:r w:rsidRPr="00C116A6">
              <w:rPr>
                <w:rFonts w:ascii="Times New Roman" w:hAnsi="Times New Roman" w:cs="Times New Roman"/>
                <w:sz w:val="28"/>
                <w:szCs w:val="28"/>
              </w:rPr>
              <w:t>-  Поточний ремонт та відновлення дебіту гідрологічних свердловин;</w:t>
            </w:r>
          </w:p>
          <w:p w14:paraId="5BCC890A" w14:textId="77777777" w:rsidR="005256EC" w:rsidRPr="00C116A6" w:rsidRDefault="005256EC" w:rsidP="005459F2">
            <w:pPr>
              <w:jc w:val="both"/>
              <w:rPr>
                <w:rFonts w:ascii="Times New Roman" w:hAnsi="Times New Roman" w:cs="Times New Roman"/>
                <w:sz w:val="28"/>
                <w:szCs w:val="28"/>
              </w:rPr>
            </w:pPr>
            <w:r w:rsidRPr="00C116A6">
              <w:rPr>
                <w:rFonts w:ascii="Times New Roman" w:hAnsi="Times New Roman" w:cs="Times New Roman"/>
                <w:sz w:val="28"/>
                <w:szCs w:val="28"/>
              </w:rPr>
              <w:t>-  Поточний ремонт водопровідної мережі;</w:t>
            </w:r>
          </w:p>
          <w:p w14:paraId="50B22A62" w14:textId="77777777" w:rsidR="005256EC" w:rsidRPr="00C116A6" w:rsidRDefault="005256EC" w:rsidP="005459F2">
            <w:pPr>
              <w:jc w:val="both"/>
              <w:rPr>
                <w:rFonts w:ascii="Times New Roman" w:hAnsi="Times New Roman" w:cs="Times New Roman"/>
                <w:sz w:val="28"/>
                <w:szCs w:val="28"/>
              </w:rPr>
            </w:pPr>
            <w:r w:rsidRPr="00C116A6">
              <w:rPr>
                <w:rFonts w:ascii="Times New Roman" w:hAnsi="Times New Roman" w:cs="Times New Roman"/>
                <w:sz w:val="28"/>
                <w:szCs w:val="28"/>
              </w:rPr>
              <w:t>-  Поточний ремонт автобусних зупинок;</w:t>
            </w:r>
          </w:p>
          <w:p w14:paraId="5E10E511" w14:textId="77777777" w:rsidR="005256EC" w:rsidRPr="00C116A6" w:rsidRDefault="005256EC" w:rsidP="005459F2">
            <w:pPr>
              <w:jc w:val="both"/>
              <w:rPr>
                <w:rFonts w:ascii="Times New Roman" w:hAnsi="Times New Roman" w:cs="Times New Roman"/>
                <w:sz w:val="28"/>
                <w:szCs w:val="28"/>
              </w:rPr>
            </w:pPr>
            <w:r w:rsidRPr="00C116A6">
              <w:rPr>
                <w:rFonts w:ascii="Times New Roman" w:hAnsi="Times New Roman" w:cs="Times New Roman"/>
                <w:sz w:val="28"/>
                <w:szCs w:val="28"/>
              </w:rPr>
              <w:t>-  Поточний ремонт туалет</w:t>
            </w:r>
            <w:r w:rsidR="0073600C" w:rsidRPr="00C116A6">
              <w:rPr>
                <w:rFonts w:ascii="Times New Roman" w:hAnsi="Times New Roman" w:cs="Times New Roman"/>
                <w:sz w:val="28"/>
                <w:szCs w:val="28"/>
              </w:rPr>
              <w:t>ів</w:t>
            </w:r>
            <w:r w:rsidRPr="00C116A6">
              <w:rPr>
                <w:rFonts w:ascii="Times New Roman" w:hAnsi="Times New Roman" w:cs="Times New Roman"/>
                <w:sz w:val="28"/>
                <w:szCs w:val="28"/>
              </w:rPr>
              <w:t>;</w:t>
            </w:r>
          </w:p>
          <w:p w14:paraId="4930937E" w14:textId="77777777" w:rsidR="005256EC" w:rsidRPr="00C116A6" w:rsidRDefault="005256EC"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Завезення </w:t>
            </w:r>
            <w:proofErr w:type="spellStart"/>
            <w:r w:rsidRPr="00C116A6">
              <w:rPr>
                <w:rFonts w:ascii="Times New Roman" w:hAnsi="Times New Roman" w:cs="Times New Roman"/>
                <w:sz w:val="28"/>
                <w:szCs w:val="28"/>
              </w:rPr>
              <w:t>грунту</w:t>
            </w:r>
            <w:proofErr w:type="spellEnd"/>
            <w:r w:rsidRPr="00C116A6">
              <w:rPr>
                <w:rFonts w:ascii="Times New Roman" w:hAnsi="Times New Roman" w:cs="Times New Roman"/>
                <w:sz w:val="28"/>
                <w:szCs w:val="28"/>
              </w:rPr>
              <w:t xml:space="preserve"> та піску на упорядкування кладовищ</w:t>
            </w:r>
            <w:r w:rsidR="002A5350" w:rsidRPr="00C116A6">
              <w:rPr>
                <w:rFonts w:ascii="Times New Roman" w:hAnsi="Times New Roman" w:cs="Times New Roman"/>
                <w:sz w:val="28"/>
                <w:szCs w:val="28"/>
              </w:rPr>
              <w:t>,</w:t>
            </w:r>
          </w:p>
          <w:p w14:paraId="67972C34" w14:textId="77777777" w:rsidR="005256EC" w:rsidRPr="00C116A6" w:rsidRDefault="005256EC"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розташованих на   території селищної ради; </w:t>
            </w:r>
          </w:p>
          <w:p w14:paraId="2D87A228" w14:textId="77777777" w:rsidR="005256EC" w:rsidRPr="00C116A6" w:rsidRDefault="005256EC"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Субвенція </w:t>
            </w:r>
            <w:r w:rsidR="006617C0" w:rsidRPr="00C116A6">
              <w:rPr>
                <w:rFonts w:ascii="Times New Roman" w:hAnsi="Times New Roman" w:cs="Times New Roman"/>
                <w:sz w:val="28"/>
                <w:szCs w:val="28"/>
              </w:rPr>
              <w:t>КП «Саврань»  на покриття</w:t>
            </w:r>
            <w:r w:rsidRPr="00C116A6">
              <w:rPr>
                <w:rFonts w:ascii="Times New Roman" w:hAnsi="Times New Roman" w:cs="Times New Roman"/>
                <w:sz w:val="28"/>
                <w:szCs w:val="28"/>
              </w:rPr>
              <w:t xml:space="preserve"> різниці в тарифах;</w:t>
            </w:r>
          </w:p>
          <w:p w14:paraId="47649526" w14:textId="77777777" w:rsidR="005256EC" w:rsidRPr="00C116A6" w:rsidRDefault="005256EC" w:rsidP="005459F2">
            <w:pPr>
              <w:jc w:val="both"/>
              <w:rPr>
                <w:rFonts w:ascii="Times New Roman" w:hAnsi="Times New Roman" w:cs="Times New Roman"/>
                <w:sz w:val="28"/>
                <w:szCs w:val="28"/>
              </w:rPr>
            </w:pPr>
            <w:r w:rsidRPr="00C116A6">
              <w:rPr>
                <w:rFonts w:ascii="Times New Roman" w:hAnsi="Times New Roman" w:cs="Times New Roman"/>
                <w:sz w:val="28"/>
                <w:szCs w:val="28"/>
              </w:rPr>
              <w:t>-  Видалення зелених насаджень</w:t>
            </w:r>
            <w:r w:rsidR="002A5350" w:rsidRPr="00C116A6">
              <w:rPr>
                <w:rFonts w:ascii="Times New Roman" w:hAnsi="Times New Roman" w:cs="Times New Roman"/>
                <w:sz w:val="28"/>
                <w:szCs w:val="28"/>
              </w:rPr>
              <w:t>,</w:t>
            </w:r>
            <w:r w:rsidRPr="00C116A6">
              <w:rPr>
                <w:rFonts w:ascii="Times New Roman" w:hAnsi="Times New Roman" w:cs="Times New Roman"/>
                <w:sz w:val="28"/>
                <w:szCs w:val="28"/>
              </w:rPr>
              <w:t xml:space="preserve"> стан яких визнано незадовільним;</w:t>
            </w:r>
          </w:p>
          <w:p w14:paraId="78BAAA9E" w14:textId="77777777" w:rsidR="005256EC" w:rsidRPr="00C116A6" w:rsidRDefault="005256EC" w:rsidP="005459F2">
            <w:pPr>
              <w:jc w:val="both"/>
              <w:rPr>
                <w:rFonts w:ascii="Times New Roman" w:hAnsi="Times New Roman" w:cs="Times New Roman"/>
                <w:sz w:val="28"/>
                <w:szCs w:val="28"/>
              </w:rPr>
            </w:pPr>
            <w:r w:rsidRPr="00C116A6">
              <w:rPr>
                <w:rFonts w:ascii="Times New Roman" w:hAnsi="Times New Roman" w:cs="Times New Roman"/>
                <w:sz w:val="28"/>
                <w:szCs w:val="28"/>
              </w:rPr>
              <w:t>-  Придбання саджанців дерев для озеленення селища;</w:t>
            </w:r>
          </w:p>
          <w:p w14:paraId="2C306B1B" w14:textId="77777777" w:rsidR="005256EC" w:rsidRPr="00C116A6" w:rsidRDefault="00DA7CF1"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5256EC" w:rsidRPr="00C116A6">
              <w:rPr>
                <w:rFonts w:ascii="Times New Roman" w:hAnsi="Times New Roman" w:cs="Times New Roman"/>
                <w:sz w:val="28"/>
                <w:szCs w:val="28"/>
              </w:rPr>
              <w:t xml:space="preserve"> Проведення  поточного ремонту дренажних систем по вулицях </w:t>
            </w:r>
          </w:p>
          <w:p w14:paraId="5889C073" w14:textId="77777777" w:rsidR="005256EC" w:rsidRPr="00C116A6" w:rsidRDefault="005256EC"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0D44B1" w:rsidRPr="00C116A6">
              <w:rPr>
                <w:rFonts w:ascii="Times New Roman" w:hAnsi="Times New Roman" w:cs="Times New Roman"/>
                <w:sz w:val="28"/>
                <w:szCs w:val="28"/>
              </w:rPr>
              <w:t xml:space="preserve"> </w:t>
            </w:r>
            <w:r w:rsidRPr="00C116A6">
              <w:rPr>
                <w:rFonts w:ascii="Times New Roman" w:hAnsi="Times New Roman" w:cs="Times New Roman"/>
                <w:sz w:val="28"/>
                <w:szCs w:val="28"/>
              </w:rPr>
              <w:t>селища та створення нових;</w:t>
            </w:r>
          </w:p>
          <w:p w14:paraId="37A8ED38" w14:textId="77777777" w:rsidR="005256EC" w:rsidRPr="00C116A6" w:rsidRDefault="005256EC"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Придбання ПММ на упорядкування паспортизованого </w:t>
            </w:r>
          </w:p>
          <w:p w14:paraId="66A15755" w14:textId="77777777" w:rsidR="005256EC" w:rsidRPr="00C116A6" w:rsidRDefault="005256EC"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2A5350" w:rsidRPr="00C116A6">
              <w:rPr>
                <w:rFonts w:ascii="Times New Roman" w:hAnsi="Times New Roman" w:cs="Times New Roman"/>
                <w:sz w:val="28"/>
                <w:szCs w:val="28"/>
              </w:rPr>
              <w:t>с</w:t>
            </w:r>
            <w:r w:rsidRPr="00C116A6">
              <w:rPr>
                <w:rFonts w:ascii="Times New Roman" w:hAnsi="Times New Roman" w:cs="Times New Roman"/>
                <w:sz w:val="28"/>
                <w:szCs w:val="28"/>
              </w:rPr>
              <w:t>міттєзвалища</w:t>
            </w:r>
            <w:r w:rsidR="002A5350"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та, </w:t>
            </w:r>
            <w:proofErr w:type="spellStart"/>
            <w:r w:rsidRPr="00C116A6">
              <w:rPr>
                <w:rFonts w:ascii="Times New Roman" w:hAnsi="Times New Roman" w:cs="Times New Roman"/>
                <w:sz w:val="28"/>
                <w:szCs w:val="28"/>
              </w:rPr>
              <w:t>обваловка</w:t>
            </w:r>
            <w:proofErr w:type="spellEnd"/>
            <w:r w:rsidRPr="00C116A6">
              <w:rPr>
                <w:rFonts w:ascii="Times New Roman" w:hAnsi="Times New Roman" w:cs="Times New Roman"/>
                <w:sz w:val="28"/>
                <w:szCs w:val="28"/>
              </w:rPr>
              <w:t xml:space="preserve"> твердих побутових відходів;</w:t>
            </w:r>
          </w:p>
          <w:p w14:paraId="56A0377D" w14:textId="77777777" w:rsidR="005256EC" w:rsidRPr="00C116A6" w:rsidRDefault="005256EC"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Придбання матеріалів та інвентарю на проведення поточного </w:t>
            </w:r>
          </w:p>
          <w:p w14:paraId="5B7D878E" w14:textId="77777777" w:rsidR="005256EC" w:rsidRPr="00C116A6" w:rsidRDefault="005256EC"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ремонту та  утримання об’єктів благоустрою на території селища;</w:t>
            </w:r>
          </w:p>
          <w:p w14:paraId="79C647EC" w14:textId="77777777" w:rsidR="005256EC" w:rsidRPr="00C116A6" w:rsidRDefault="005256EC"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Придбання матеріалів та інвентарю на утримання майна, що </w:t>
            </w:r>
          </w:p>
          <w:p w14:paraId="46C213CF" w14:textId="77777777" w:rsidR="005256EC" w:rsidRPr="00C116A6" w:rsidRDefault="005256EC"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перебуває у  комунальній власності Савранської селищної ради;</w:t>
            </w:r>
          </w:p>
          <w:p w14:paraId="1E7EB568" w14:textId="77777777" w:rsidR="002D5F3E" w:rsidRPr="00C116A6" w:rsidRDefault="005256EC"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A41FDA"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Придбання матеріалів на проведення поточного ремонту ліхтарів в </w:t>
            </w:r>
          </w:p>
          <w:p w14:paraId="7E021C03" w14:textId="77777777" w:rsidR="005256EC" w:rsidRPr="00C116A6" w:rsidRDefault="002D5F3E"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5256EC" w:rsidRPr="00C116A6">
              <w:rPr>
                <w:rFonts w:ascii="Times New Roman" w:hAnsi="Times New Roman" w:cs="Times New Roman"/>
                <w:sz w:val="28"/>
                <w:szCs w:val="28"/>
              </w:rPr>
              <w:t xml:space="preserve">парку </w:t>
            </w:r>
            <w:r w:rsidRPr="00C116A6">
              <w:rPr>
                <w:rFonts w:ascii="Times New Roman" w:hAnsi="Times New Roman" w:cs="Times New Roman"/>
                <w:sz w:val="28"/>
                <w:szCs w:val="28"/>
              </w:rPr>
              <w:t>в</w:t>
            </w:r>
            <w:r w:rsidR="005256EC" w:rsidRPr="00C116A6">
              <w:rPr>
                <w:rFonts w:ascii="Times New Roman" w:hAnsi="Times New Roman" w:cs="Times New Roman"/>
                <w:sz w:val="28"/>
                <w:szCs w:val="28"/>
              </w:rPr>
              <w:t>ідпочинку;</w:t>
            </w:r>
          </w:p>
          <w:p w14:paraId="31F99900" w14:textId="77777777" w:rsidR="005256EC" w:rsidRPr="00C116A6" w:rsidRDefault="005256EC" w:rsidP="005459F2">
            <w:pPr>
              <w:jc w:val="both"/>
              <w:rPr>
                <w:rFonts w:ascii="Times New Roman" w:hAnsi="Times New Roman" w:cs="Times New Roman"/>
                <w:sz w:val="28"/>
                <w:szCs w:val="28"/>
              </w:rPr>
            </w:pPr>
            <w:r w:rsidRPr="00C116A6">
              <w:rPr>
                <w:rFonts w:ascii="Times New Roman" w:hAnsi="Times New Roman" w:cs="Times New Roman"/>
                <w:sz w:val="28"/>
                <w:szCs w:val="28"/>
              </w:rPr>
              <w:t>-  Замовлення послуг машин та екскаватора на санітарне чищення</w:t>
            </w:r>
          </w:p>
          <w:p w14:paraId="4F6F5CDB" w14:textId="77777777" w:rsidR="005256EC" w:rsidRPr="00C116A6" w:rsidRDefault="005256EC"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селища, вивезення твердих побутових відходів, сміття, </w:t>
            </w:r>
          </w:p>
          <w:p w14:paraId="7E4A1ED0" w14:textId="77777777" w:rsidR="005256EC" w:rsidRPr="00C116A6" w:rsidRDefault="005256EC"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впорядкування прибережної зони річок р.  </w:t>
            </w:r>
            <w:proofErr w:type="spellStart"/>
            <w:r w:rsidRPr="00C116A6">
              <w:rPr>
                <w:rFonts w:ascii="Times New Roman" w:hAnsi="Times New Roman" w:cs="Times New Roman"/>
                <w:sz w:val="28"/>
                <w:szCs w:val="28"/>
              </w:rPr>
              <w:t>Савранка</w:t>
            </w:r>
            <w:proofErr w:type="spellEnd"/>
            <w:r w:rsidRPr="00C116A6">
              <w:rPr>
                <w:rFonts w:ascii="Times New Roman" w:hAnsi="Times New Roman" w:cs="Times New Roman"/>
                <w:sz w:val="28"/>
                <w:szCs w:val="28"/>
              </w:rPr>
              <w:t xml:space="preserve"> в р-ні «Опусту», </w:t>
            </w:r>
          </w:p>
          <w:p w14:paraId="7C8D08EB" w14:textId="77777777" w:rsidR="005256EC" w:rsidRPr="00C116A6" w:rsidRDefault="005256EC"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р. Південний Буг в  т.ч. зі стихійних сміттєзвалищ; </w:t>
            </w:r>
          </w:p>
          <w:p w14:paraId="499C2D36" w14:textId="77777777" w:rsidR="005256EC" w:rsidRPr="00C116A6" w:rsidRDefault="005256EC"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Забезпечення  утримання доріг в </w:t>
            </w:r>
            <w:proofErr w:type="spellStart"/>
            <w:r w:rsidRPr="00C116A6">
              <w:rPr>
                <w:rFonts w:ascii="Times New Roman" w:hAnsi="Times New Roman" w:cs="Times New Roman"/>
                <w:sz w:val="28"/>
                <w:szCs w:val="28"/>
              </w:rPr>
              <w:t>осінньо</w:t>
            </w:r>
            <w:proofErr w:type="spellEnd"/>
            <w:r w:rsidRPr="00C116A6">
              <w:rPr>
                <w:rFonts w:ascii="Times New Roman" w:hAnsi="Times New Roman" w:cs="Times New Roman"/>
                <w:sz w:val="28"/>
                <w:szCs w:val="28"/>
              </w:rPr>
              <w:t xml:space="preserve"> - зимовий період;</w:t>
            </w:r>
          </w:p>
          <w:p w14:paraId="077F449E" w14:textId="77777777" w:rsidR="005256EC" w:rsidRPr="00C116A6" w:rsidRDefault="005256EC"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Забезпечення належного утримання </w:t>
            </w:r>
            <w:proofErr w:type="spellStart"/>
            <w:r w:rsidRPr="00C116A6">
              <w:rPr>
                <w:rFonts w:ascii="Times New Roman" w:hAnsi="Times New Roman" w:cs="Times New Roman"/>
                <w:sz w:val="28"/>
                <w:szCs w:val="28"/>
              </w:rPr>
              <w:t>дорожньо</w:t>
            </w:r>
            <w:proofErr w:type="spellEnd"/>
            <w:r w:rsidRPr="00C116A6">
              <w:rPr>
                <w:rFonts w:ascii="Times New Roman" w:hAnsi="Times New Roman" w:cs="Times New Roman"/>
                <w:sz w:val="28"/>
                <w:szCs w:val="28"/>
              </w:rPr>
              <w:t>-шляхового</w:t>
            </w:r>
          </w:p>
          <w:p w14:paraId="38780644" w14:textId="77777777" w:rsidR="005256EC" w:rsidRPr="00C116A6" w:rsidRDefault="005256EC"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господарства протягом року, покращення безпеки дорожнього руху;   </w:t>
            </w:r>
          </w:p>
          <w:p w14:paraId="6F952043" w14:textId="77777777" w:rsidR="005256EC" w:rsidRPr="00C116A6" w:rsidRDefault="005256EC" w:rsidP="005459F2">
            <w:pPr>
              <w:jc w:val="both"/>
              <w:rPr>
                <w:rFonts w:ascii="Times New Roman" w:hAnsi="Times New Roman" w:cs="Times New Roman"/>
                <w:sz w:val="28"/>
                <w:szCs w:val="28"/>
              </w:rPr>
            </w:pPr>
            <w:r w:rsidRPr="00C116A6">
              <w:rPr>
                <w:rFonts w:ascii="Times New Roman" w:hAnsi="Times New Roman" w:cs="Times New Roman"/>
                <w:sz w:val="28"/>
                <w:szCs w:val="28"/>
              </w:rPr>
              <w:t>-  Покращення екологічного стану селища та запобігання забрудненню</w:t>
            </w:r>
          </w:p>
          <w:p w14:paraId="4703A812" w14:textId="77777777" w:rsidR="005256EC" w:rsidRPr="00C116A6" w:rsidRDefault="005256EC"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навколишнього середовища</w:t>
            </w:r>
            <w:r w:rsidR="00CF708C" w:rsidRPr="00C116A6">
              <w:rPr>
                <w:rFonts w:ascii="Times New Roman" w:hAnsi="Times New Roman" w:cs="Times New Roman"/>
                <w:sz w:val="28"/>
                <w:szCs w:val="28"/>
              </w:rPr>
              <w:t>.</w:t>
            </w:r>
          </w:p>
          <w:p w14:paraId="72538C95" w14:textId="77777777" w:rsidR="005256EC" w:rsidRPr="00C116A6" w:rsidRDefault="005256EC" w:rsidP="005459F2">
            <w:pPr>
              <w:jc w:val="both"/>
              <w:rPr>
                <w:rFonts w:ascii="Times New Roman" w:hAnsi="Times New Roman" w:cs="Times New Roman"/>
                <w:sz w:val="28"/>
                <w:szCs w:val="28"/>
              </w:rPr>
            </w:pPr>
          </w:p>
          <w:p w14:paraId="0A452C5D" w14:textId="77777777" w:rsidR="005256EC" w:rsidRPr="00C116A6" w:rsidRDefault="005256EC" w:rsidP="005459F2">
            <w:pPr>
              <w:jc w:val="both"/>
              <w:rPr>
                <w:rFonts w:ascii="Times New Roman" w:hAnsi="Times New Roman" w:cs="Times New Roman"/>
                <w:sz w:val="28"/>
                <w:szCs w:val="28"/>
              </w:rPr>
            </w:pPr>
          </w:p>
          <w:p w14:paraId="1AC3A58F" w14:textId="77777777" w:rsidR="006B59D8" w:rsidRPr="00C116A6" w:rsidRDefault="001E3EB9" w:rsidP="005459F2">
            <w:pPr>
              <w:jc w:val="both"/>
              <w:rPr>
                <w:rFonts w:ascii="Times New Roman" w:hAnsi="Times New Roman" w:cs="Times New Roman"/>
                <w:b/>
                <w:sz w:val="28"/>
                <w:szCs w:val="28"/>
              </w:rPr>
            </w:pPr>
            <w:r w:rsidRPr="00C116A6">
              <w:rPr>
                <w:rFonts w:ascii="Times New Roman" w:hAnsi="Times New Roman" w:cs="Times New Roman"/>
                <w:b/>
                <w:sz w:val="28"/>
                <w:szCs w:val="28"/>
              </w:rPr>
              <w:t>6</w:t>
            </w:r>
            <w:r w:rsidR="006B59D8" w:rsidRPr="00C116A6">
              <w:rPr>
                <w:rFonts w:ascii="Times New Roman" w:hAnsi="Times New Roman" w:cs="Times New Roman"/>
                <w:b/>
                <w:sz w:val="28"/>
                <w:szCs w:val="28"/>
              </w:rPr>
              <w:t>. СПОЖИВЧИЙ РИНОК</w:t>
            </w:r>
          </w:p>
          <w:p w14:paraId="5EB31426" w14:textId="77777777" w:rsidR="004D5D50" w:rsidRPr="00C116A6" w:rsidRDefault="004D5D50" w:rsidP="005459F2">
            <w:pPr>
              <w:jc w:val="both"/>
              <w:rPr>
                <w:rFonts w:ascii="Times New Roman" w:hAnsi="Times New Roman" w:cs="Times New Roman"/>
                <w:sz w:val="28"/>
                <w:szCs w:val="28"/>
              </w:rPr>
            </w:pPr>
          </w:p>
          <w:p w14:paraId="1718CE4C" w14:textId="77777777" w:rsidR="0096763C" w:rsidRPr="00C116A6" w:rsidRDefault="0096763C" w:rsidP="005459F2">
            <w:pPr>
              <w:ind w:left="478"/>
              <w:jc w:val="both"/>
              <w:rPr>
                <w:rFonts w:ascii="Times New Roman" w:hAnsi="Times New Roman" w:cs="Times New Roman"/>
                <w:sz w:val="28"/>
                <w:szCs w:val="28"/>
              </w:rPr>
            </w:pPr>
            <w:r w:rsidRPr="00C116A6">
              <w:rPr>
                <w:rFonts w:ascii="Times New Roman" w:hAnsi="Times New Roman" w:cs="Times New Roman"/>
                <w:b/>
                <w:sz w:val="28"/>
                <w:szCs w:val="28"/>
              </w:rPr>
              <w:t>Головна мета:</w:t>
            </w:r>
            <w:r w:rsidRPr="00C116A6">
              <w:rPr>
                <w:rFonts w:ascii="Times New Roman" w:hAnsi="Times New Roman" w:cs="Times New Roman"/>
                <w:sz w:val="28"/>
                <w:szCs w:val="28"/>
              </w:rPr>
              <w:t> збільшення обсягів роздрібного товарообігу та платних послуг,  збільшення підприємств торгівлі, ресторанного господарства та сфери послуг, створення нових робочих місць та необхідних умов праці на підприємствах сфери торгівлі та послуг, та на ринку селища, наближення закладів торгівлі та сфери послуг до житла мешканців, забезпечення комфортного та якісного обслуговування населення, забезпечення мешканців громади сільськогосподарською та іншою продукцією за доступними цінами.</w:t>
            </w:r>
          </w:p>
          <w:p w14:paraId="2DAF00F1" w14:textId="77777777" w:rsidR="002D5F3E" w:rsidRPr="00C116A6" w:rsidRDefault="006F3482"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p>
          <w:p w14:paraId="2DC3F465" w14:textId="77777777" w:rsidR="0096763C" w:rsidRPr="00C116A6" w:rsidRDefault="002D5F3E" w:rsidP="005459F2">
            <w:pPr>
              <w:jc w:val="both"/>
              <w:rPr>
                <w:rFonts w:ascii="Times New Roman" w:hAnsi="Times New Roman" w:cs="Times New Roman"/>
                <w:b/>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b/>
                <w:sz w:val="28"/>
                <w:szCs w:val="28"/>
              </w:rPr>
              <w:t>Проблемні питання:</w:t>
            </w:r>
          </w:p>
          <w:p w14:paraId="51838E2C" w14:textId="77777777" w:rsidR="0096763C" w:rsidRPr="00C116A6" w:rsidRDefault="00C00113"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торгівля у невстановлених місцях;</w:t>
            </w:r>
          </w:p>
          <w:p w14:paraId="3EF212C3" w14:textId="77777777" w:rsidR="002D5F3E" w:rsidRPr="00C116A6" w:rsidRDefault="006F3482"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p>
          <w:p w14:paraId="67C6A871" w14:textId="77777777" w:rsidR="0096763C" w:rsidRPr="00C116A6" w:rsidRDefault="002D5F3E" w:rsidP="005459F2">
            <w:pPr>
              <w:jc w:val="both"/>
              <w:rPr>
                <w:rFonts w:ascii="Times New Roman" w:hAnsi="Times New Roman" w:cs="Times New Roman"/>
                <w:b/>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b/>
                <w:sz w:val="28"/>
                <w:szCs w:val="28"/>
              </w:rPr>
              <w:t xml:space="preserve">Основні завдання на </w:t>
            </w:r>
            <w:r w:rsidRPr="00C116A6">
              <w:rPr>
                <w:rFonts w:ascii="Times New Roman" w:hAnsi="Times New Roman" w:cs="Times New Roman"/>
                <w:b/>
                <w:sz w:val="28"/>
                <w:szCs w:val="28"/>
              </w:rPr>
              <w:t>20</w:t>
            </w:r>
            <w:r w:rsidR="00D86C7D" w:rsidRPr="00C116A6">
              <w:rPr>
                <w:rFonts w:ascii="Times New Roman" w:hAnsi="Times New Roman" w:cs="Times New Roman"/>
                <w:b/>
                <w:sz w:val="28"/>
                <w:szCs w:val="28"/>
              </w:rPr>
              <w:t>2</w:t>
            </w:r>
            <w:r w:rsidR="00B92B24" w:rsidRPr="00C116A6">
              <w:rPr>
                <w:rFonts w:ascii="Times New Roman" w:hAnsi="Times New Roman" w:cs="Times New Roman"/>
                <w:b/>
                <w:sz w:val="28"/>
                <w:szCs w:val="28"/>
              </w:rPr>
              <w:t>4</w:t>
            </w:r>
            <w:r w:rsidR="0096763C" w:rsidRPr="00C116A6">
              <w:rPr>
                <w:rFonts w:ascii="Times New Roman" w:hAnsi="Times New Roman" w:cs="Times New Roman"/>
                <w:b/>
                <w:sz w:val="28"/>
                <w:szCs w:val="28"/>
              </w:rPr>
              <w:t xml:space="preserve"> р</w:t>
            </w:r>
            <w:r w:rsidRPr="00C116A6">
              <w:rPr>
                <w:rFonts w:ascii="Times New Roman" w:hAnsi="Times New Roman" w:cs="Times New Roman"/>
                <w:b/>
                <w:sz w:val="28"/>
                <w:szCs w:val="28"/>
              </w:rPr>
              <w:t>ік</w:t>
            </w:r>
            <w:r w:rsidR="002D2B23" w:rsidRPr="00C116A6">
              <w:rPr>
                <w:rFonts w:ascii="Times New Roman" w:hAnsi="Times New Roman" w:cs="Times New Roman"/>
                <w:b/>
                <w:sz w:val="28"/>
                <w:szCs w:val="28"/>
              </w:rPr>
              <w:t>:</w:t>
            </w:r>
          </w:p>
          <w:p w14:paraId="4B38DC94" w14:textId="77777777" w:rsidR="0096763C" w:rsidRPr="00C116A6" w:rsidRDefault="00C00113" w:rsidP="005459F2">
            <w:pPr>
              <w:jc w:val="both"/>
              <w:rPr>
                <w:rFonts w:ascii="Times New Roman" w:hAnsi="Times New Roman" w:cs="Times New Roman"/>
                <w:sz w:val="28"/>
                <w:szCs w:val="28"/>
              </w:rPr>
            </w:pPr>
            <w:r w:rsidRPr="00C116A6">
              <w:rPr>
                <w:rFonts w:ascii="Times New Roman" w:hAnsi="Times New Roman" w:cs="Times New Roman"/>
                <w:sz w:val="28"/>
                <w:szCs w:val="28"/>
              </w:rPr>
              <w:lastRenderedPageBreak/>
              <w:t xml:space="preserve">- </w:t>
            </w:r>
            <w:r w:rsidR="0096763C" w:rsidRPr="00C116A6">
              <w:rPr>
                <w:rFonts w:ascii="Times New Roman" w:hAnsi="Times New Roman" w:cs="Times New Roman"/>
                <w:sz w:val="28"/>
                <w:szCs w:val="28"/>
              </w:rPr>
              <w:t>задоволення попиту населення в товарах та послугах;</w:t>
            </w:r>
          </w:p>
          <w:p w14:paraId="5F72F853" w14:textId="77777777" w:rsidR="00D86C7D" w:rsidRPr="00C116A6" w:rsidRDefault="00C00113"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забезпечення формування торговельної інфраструктури та мережі</w:t>
            </w:r>
          </w:p>
          <w:p w14:paraId="58AD6AD5" w14:textId="77777777" w:rsidR="00D86C7D" w:rsidRPr="00C116A6" w:rsidRDefault="0096763C"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C00113"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закладів сфери послуг з  урахуванням житлової забудови населених </w:t>
            </w:r>
          </w:p>
          <w:p w14:paraId="0FE84FB0" w14:textId="77777777" w:rsidR="0096763C" w:rsidRPr="00C116A6" w:rsidRDefault="00D86C7D"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пунктів;</w:t>
            </w:r>
          </w:p>
          <w:p w14:paraId="5E45D266" w14:textId="77777777" w:rsidR="00D86C7D" w:rsidRPr="00C116A6" w:rsidRDefault="00C00113"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подальше перетворення продовольч</w:t>
            </w:r>
            <w:r w:rsidR="006B59D8" w:rsidRPr="00C116A6">
              <w:rPr>
                <w:rFonts w:ascii="Times New Roman" w:hAnsi="Times New Roman" w:cs="Times New Roman"/>
                <w:sz w:val="28"/>
                <w:szCs w:val="28"/>
              </w:rPr>
              <w:t>ого</w:t>
            </w:r>
            <w:r w:rsidR="0096763C" w:rsidRPr="00C116A6">
              <w:rPr>
                <w:rFonts w:ascii="Times New Roman" w:hAnsi="Times New Roman" w:cs="Times New Roman"/>
                <w:sz w:val="28"/>
                <w:szCs w:val="28"/>
              </w:rPr>
              <w:t xml:space="preserve"> ринк</w:t>
            </w:r>
            <w:r w:rsidR="006B59D8" w:rsidRPr="00C116A6">
              <w:rPr>
                <w:rFonts w:ascii="Times New Roman" w:hAnsi="Times New Roman" w:cs="Times New Roman"/>
                <w:sz w:val="28"/>
                <w:szCs w:val="28"/>
              </w:rPr>
              <w:t>у</w:t>
            </w:r>
            <w:r w:rsidR="0096763C" w:rsidRPr="00C116A6">
              <w:rPr>
                <w:rFonts w:ascii="Times New Roman" w:hAnsi="Times New Roman" w:cs="Times New Roman"/>
                <w:sz w:val="28"/>
                <w:szCs w:val="28"/>
              </w:rPr>
              <w:t xml:space="preserve"> у сучасн</w:t>
            </w:r>
            <w:r w:rsidR="006B59D8" w:rsidRPr="00C116A6">
              <w:rPr>
                <w:rFonts w:ascii="Times New Roman" w:hAnsi="Times New Roman" w:cs="Times New Roman"/>
                <w:sz w:val="28"/>
                <w:szCs w:val="28"/>
              </w:rPr>
              <w:t>ий</w:t>
            </w:r>
          </w:p>
          <w:p w14:paraId="37A58D7D" w14:textId="77777777" w:rsidR="0096763C" w:rsidRPr="00C116A6" w:rsidRDefault="00D86C7D"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торговельно-сервісн</w:t>
            </w:r>
            <w:r w:rsidR="006B59D8" w:rsidRPr="00C116A6">
              <w:rPr>
                <w:rFonts w:ascii="Times New Roman" w:hAnsi="Times New Roman" w:cs="Times New Roman"/>
                <w:sz w:val="28"/>
                <w:szCs w:val="28"/>
              </w:rPr>
              <w:t>ий</w:t>
            </w:r>
            <w:r w:rsidR="0096763C" w:rsidRPr="00C116A6">
              <w:rPr>
                <w:rFonts w:ascii="Times New Roman" w:hAnsi="Times New Roman" w:cs="Times New Roman"/>
                <w:sz w:val="28"/>
                <w:szCs w:val="28"/>
              </w:rPr>
              <w:t xml:space="preserve"> комплекс;</w:t>
            </w:r>
          </w:p>
          <w:p w14:paraId="6531C69B" w14:textId="77777777" w:rsidR="00D86C7D" w:rsidRPr="00C116A6" w:rsidRDefault="00C00113"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 xml:space="preserve">недопущення виникнення стихійної торгівлі у невстановлених </w:t>
            </w:r>
          </w:p>
          <w:p w14:paraId="419D0C1D" w14:textId="77777777" w:rsidR="0096763C" w:rsidRPr="00C116A6" w:rsidRDefault="00D86C7D"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місцях;</w:t>
            </w:r>
          </w:p>
          <w:p w14:paraId="40E68C47" w14:textId="77777777" w:rsidR="00D86C7D" w:rsidRPr="00C116A6" w:rsidRDefault="00C00113"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сприяння розвитку місцевих товаровиробників, розширення мережі</w:t>
            </w:r>
          </w:p>
          <w:p w14:paraId="67A04E2A" w14:textId="77777777" w:rsidR="00C00113" w:rsidRPr="00C116A6" w:rsidRDefault="00D86C7D"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їх фірмових магазинів та  сервісних центрів.</w:t>
            </w:r>
          </w:p>
          <w:p w14:paraId="0BE3A150" w14:textId="77777777" w:rsidR="002A5350" w:rsidRPr="00C116A6" w:rsidRDefault="002A5350" w:rsidP="005459F2">
            <w:pPr>
              <w:jc w:val="both"/>
              <w:rPr>
                <w:rFonts w:ascii="Times New Roman" w:hAnsi="Times New Roman" w:cs="Times New Roman"/>
                <w:sz w:val="28"/>
                <w:szCs w:val="28"/>
              </w:rPr>
            </w:pPr>
          </w:p>
          <w:p w14:paraId="36B03DCC" w14:textId="77777777" w:rsidR="00F73FAE" w:rsidRPr="00C116A6" w:rsidRDefault="001E3EB9"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p>
          <w:p w14:paraId="223F9CBE" w14:textId="77777777" w:rsidR="00C00113" w:rsidRPr="00C116A6" w:rsidRDefault="001E3EB9" w:rsidP="005459F2">
            <w:pPr>
              <w:jc w:val="both"/>
              <w:rPr>
                <w:rFonts w:ascii="Times New Roman" w:hAnsi="Times New Roman" w:cs="Times New Roman"/>
                <w:b/>
                <w:sz w:val="28"/>
                <w:szCs w:val="28"/>
              </w:rPr>
            </w:pPr>
            <w:r w:rsidRPr="00C116A6">
              <w:rPr>
                <w:rFonts w:ascii="Times New Roman" w:hAnsi="Times New Roman" w:cs="Times New Roman"/>
                <w:b/>
                <w:sz w:val="28"/>
                <w:szCs w:val="28"/>
              </w:rPr>
              <w:t>7</w:t>
            </w:r>
            <w:r w:rsidR="00C00113" w:rsidRPr="00C116A6">
              <w:rPr>
                <w:rFonts w:ascii="Times New Roman" w:hAnsi="Times New Roman" w:cs="Times New Roman"/>
                <w:b/>
                <w:sz w:val="28"/>
                <w:szCs w:val="28"/>
              </w:rPr>
              <w:t>. ПРОМИСЛОВІСТЬ</w:t>
            </w:r>
          </w:p>
          <w:p w14:paraId="7D6CF27F" w14:textId="77777777" w:rsidR="00C00113" w:rsidRPr="00C116A6" w:rsidRDefault="00C00113" w:rsidP="005459F2">
            <w:pPr>
              <w:jc w:val="both"/>
              <w:rPr>
                <w:rFonts w:ascii="Times New Roman" w:hAnsi="Times New Roman" w:cs="Times New Roman"/>
                <w:sz w:val="28"/>
                <w:szCs w:val="28"/>
              </w:rPr>
            </w:pPr>
          </w:p>
          <w:p w14:paraId="579FEB4B" w14:textId="77777777" w:rsidR="00C00113" w:rsidRPr="00C116A6" w:rsidRDefault="00C00113" w:rsidP="005459F2">
            <w:pPr>
              <w:jc w:val="both"/>
              <w:rPr>
                <w:rFonts w:ascii="Times New Roman" w:hAnsi="Times New Roman" w:cs="Times New Roman"/>
                <w:sz w:val="28"/>
                <w:szCs w:val="28"/>
              </w:rPr>
            </w:pPr>
            <w:r w:rsidRPr="00C116A6">
              <w:rPr>
                <w:rFonts w:ascii="Times New Roman" w:hAnsi="Times New Roman" w:cs="Times New Roman"/>
                <w:b/>
                <w:sz w:val="28"/>
                <w:szCs w:val="28"/>
              </w:rPr>
              <w:t>Головна мета:</w:t>
            </w:r>
            <w:r w:rsidRPr="00C116A6">
              <w:rPr>
                <w:rFonts w:ascii="Times New Roman" w:hAnsi="Times New Roman" w:cs="Times New Roman"/>
                <w:sz w:val="28"/>
                <w:szCs w:val="28"/>
              </w:rPr>
              <w:t xml:space="preserve"> Сприяння в  залученні фінансових ресурсів для інноваційної діяльності та збільшення випуску  конкурентоспроможної промислової продукції і просуванні її на внутрішній та зовнішні ринки.</w:t>
            </w:r>
          </w:p>
          <w:p w14:paraId="2D129183" w14:textId="77777777" w:rsidR="00C00113" w:rsidRPr="00C116A6" w:rsidRDefault="00C00113" w:rsidP="005459F2">
            <w:pPr>
              <w:jc w:val="both"/>
              <w:rPr>
                <w:rFonts w:ascii="Times New Roman" w:hAnsi="Times New Roman" w:cs="Times New Roman"/>
                <w:sz w:val="28"/>
                <w:szCs w:val="28"/>
              </w:rPr>
            </w:pPr>
          </w:p>
          <w:p w14:paraId="3C650C55" w14:textId="77777777" w:rsidR="00C00113" w:rsidRPr="00C116A6" w:rsidRDefault="001E3EB9" w:rsidP="005459F2">
            <w:pPr>
              <w:jc w:val="both"/>
              <w:rPr>
                <w:rFonts w:ascii="Times New Roman" w:hAnsi="Times New Roman" w:cs="Times New Roman"/>
                <w:b/>
                <w:sz w:val="28"/>
                <w:szCs w:val="28"/>
              </w:rPr>
            </w:pPr>
            <w:r w:rsidRPr="00C116A6">
              <w:rPr>
                <w:rFonts w:ascii="Times New Roman" w:hAnsi="Times New Roman" w:cs="Times New Roman"/>
                <w:b/>
                <w:sz w:val="28"/>
                <w:szCs w:val="28"/>
              </w:rPr>
              <w:t>8</w:t>
            </w:r>
            <w:r w:rsidR="00C00113" w:rsidRPr="00C116A6">
              <w:rPr>
                <w:rFonts w:ascii="Times New Roman" w:hAnsi="Times New Roman" w:cs="Times New Roman"/>
                <w:b/>
                <w:sz w:val="28"/>
                <w:szCs w:val="28"/>
              </w:rPr>
              <w:t>. ТРАНСПОРТ ТА ЗВ'ЯЗОК</w:t>
            </w:r>
          </w:p>
          <w:p w14:paraId="0B96E622" w14:textId="77777777" w:rsidR="00C00113" w:rsidRPr="00C116A6" w:rsidRDefault="00C00113" w:rsidP="00114038">
            <w:pPr>
              <w:jc w:val="both"/>
              <w:rPr>
                <w:rFonts w:ascii="Times New Roman" w:hAnsi="Times New Roman" w:cs="Times New Roman"/>
                <w:sz w:val="28"/>
                <w:szCs w:val="28"/>
              </w:rPr>
            </w:pPr>
          </w:p>
          <w:p w14:paraId="3707643E" w14:textId="77777777" w:rsidR="00114038" w:rsidRPr="00C116A6" w:rsidRDefault="00114038" w:rsidP="00114038">
            <w:pPr>
              <w:jc w:val="both"/>
              <w:rPr>
                <w:rFonts w:ascii="Times New Roman" w:hAnsi="Times New Roman" w:cs="Times New Roman"/>
                <w:b/>
                <w:sz w:val="28"/>
                <w:szCs w:val="28"/>
              </w:rPr>
            </w:pPr>
            <w:r w:rsidRPr="00C116A6">
              <w:rPr>
                <w:rFonts w:ascii="Times New Roman" w:hAnsi="Times New Roman" w:cs="Times New Roman"/>
                <w:b/>
                <w:sz w:val="28"/>
                <w:szCs w:val="28"/>
              </w:rPr>
              <w:t>Транспорт.</w:t>
            </w:r>
          </w:p>
          <w:p w14:paraId="319D79B6" w14:textId="77777777" w:rsidR="00114038" w:rsidRPr="00C116A6" w:rsidRDefault="00114038" w:rsidP="00114038">
            <w:pPr>
              <w:ind w:firstLine="709"/>
              <w:jc w:val="both"/>
              <w:rPr>
                <w:b/>
                <w:sz w:val="28"/>
                <w:szCs w:val="28"/>
              </w:rPr>
            </w:pPr>
          </w:p>
          <w:p w14:paraId="01531722" w14:textId="77777777" w:rsidR="002D5F3E" w:rsidRPr="00C116A6" w:rsidRDefault="00C00113" w:rsidP="005459F2">
            <w:pPr>
              <w:jc w:val="both"/>
              <w:rPr>
                <w:rFonts w:ascii="Times New Roman" w:hAnsi="Times New Roman" w:cs="Times New Roman"/>
                <w:sz w:val="28"/>
                <w:szCs w:val="28"/>
              </w:rPr>
            </w:pPr>
            <w:r w:rsidRPr="00C116A6">
              <w:rPr>
                <w:rFonts w:ascii="Times New Roman" w:hAnsi="Times New Roman" w:cs="Times New Roman"/>
                <w:b/>
                <w:sz w:val="28"/>
                <w:szCs w:val="28"/>
              </w:rPr>
              <w:t>Головна мета:</w:t>
            </w:r>
            <w:r w:rsidRPr="00C116A6">
              <w:rPr>
                <w:rFonts w:ascii="Times New Roman" w:hAnsi="Times New Roman" w:cs="Times New Roman"/>
                <w:sz w:val="28"/>
                <w:szCs w:val="28"/>
              </w:rPr>
              <w:t xml:space="preserve"> </w:t>
            </w:r>
            <w:r w:rsidR="000F6BCB" w:rsidRPr="00C116A6">
              <w:rPr>
                <w:rFonts w:ascii="Times New Roman" w:hAnsi="Times New Roman" w:cs="Times New Roman"/>
                <w:sz w:val="28"/>
                <w:szCs w:val="28"/>
              </w:rPr>
              <w:t>забезпечення якісного перевезення пасажирів та інших транспортних послуг, с</w:t>
            </w:r>
            <w:r w:rsidRPr="00C116A6">
              <w:rPr>
                <w:rFonts w:ascii="Times New Roman" w:hAnsi="Times New Roman" w:cs="Times New Roman"/>
                <w:sz w:val="28"/>
                <w:szCs w:val="28"/>
              </w:rPr>
              <w:t>прияння своєчасній та безперебійній роботі автоперевізників.</w:t>
            </w:r>
            <w:r w:rsidR="001D3A4E" w:rsidRPr="00C116A6">
              <w:rPr>
                <w:rFonts w:ascii="Times New Roman" w:hAnsi="Times New Roman" w:cs="Times New Roman"/>
                <w:sz w:val="28"/>
                <w:szCs w:val="28"/>
              </w:rPr>
              <w:t xml:space="preserve"> </w:t>
            </w:r>
          </w:p>
          <w:p w14:paraId="6BAB28EC" w14:textId="77777777" w:rsidR="00114038" w:rsidRPr="00C116A6" w:rsidRDefault="00114038" w:rsidP="005459F2">
            <w:pPr>
              <w:jc w:val="both"/>
              <w:rPr>
                <w:rFonts w:ascii="Times New Roman" w:hAnsi="Times New Roman" w:cs="Times New Roman"/>
                <w:sz w:val="28"/>
                <w:szCs w:val="28"/>
              </w:rPr>
            </w:pPr>
          </w:p>
          <w:p w14:paraId="204DE112" w14:textId="77777777" w:rsidR="00C00113" w:rsidRPr="00C116A6" w:rsidRDefault="002D5F3E" w:rsidP="005459F2">
            <w:pPr>
              <w:jc w:val="both"/>
              <w:rPr>
                <w:rFonts w:ascii="Times New Roman" w:hAnsi="Times New Roman" w:cs="Times New Roman"/>
                <w:b/>
                <w:sz w:val="28"/>
                <w:szCs w:val="28"/>
              </w:rPr>
            </w:pPr>
            <w:r w:rsidRPr="00C116A6">
              <w:rPr>
                <w:rFonts w:ascii="Times New Roman" w:hAnsi="Times New Roman" w:cs="Times New Roman"/>
                <w:sz w:val="28"/>
                <w:szCs w:val="28"/>
              </w:rPr>
              <w:t xml:space="preserve">  </w:t>
            </w:r>
            <w:r w:rsidR="00C00113" w:rsidRPr="00C116A6">
              <w:rPr>
                <w:rFonts w:ascii="Times New Roman" w:hAnsi="Times New Roman" w:cs="Times New Roman"/>
                <w:b/>
                <w:sz w:val="28"/>
                <w:szCs w:val="28"/>
              </w:rPr>
              <w:t>Проблемні питання:</w:t>
            </w:r>
          </w:p>
          <w:p w14:paraId="66C02DCD" w14:textId="77777777" w:rsidR="000F6BCB" w:rsidRPr="00C116A6" w:rsidRDefault="000F6BCB"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2D2B23" w:rsidRPr="00C116A6">
              <w:rPr>
                <w:rFonts w:ascii="Times New Roman" w:hAnsi="Times New Roman" w:cs="Times New Roman"/>
                <w:sz w:val="28"/>
                <w:szCs w:val="28"/>
              </w:rPr>
              <w:t>н</w:t>
            </w:r>
            <w:r w:rsidRPr="00C116A6">
              <w:rPr>
                <w:rFonts w:ascii="Times New Roman" w:hAnsi="Times New Roman" w:cs="Times New Roman"/>
                <w:sz w:val="28"/>
                <w:szCs w:val="28"/>
              </w:rPr>
              <w:t>евідшкодування за рахунок субвенцій з державного бюджету втрат</w:t>
            </w:r>
          </w:p>
          <w:p w14:paraId="75AA0F80" w14:textId="77777777" w:rsidR="000F6BCB" w:rsidRPr="00C116A6" w:rsidRDefault="002D5F3E"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0F6BCB" w:rsidRPr="00C116A6">
              <w:rPr>
                <w:rFonts w:ascii="Times New Roman" w:hAnsi="Times New Roman" w:cs="Times New Roman"/>
                <w:sz w:val="28"/>
                <w:szCs w:val="28"/>
              </w:rPr>
              <w:t>перевізників від перевезень пасажирів пільгових категорій;</w:t>
            </w:r>
          </w:p>
          <w:p w14:paraId="18218F46" w14:textId="77777777" w:rsidR="000F6BCB" w:rsidRPr="00C116A6" w:rsidRDefault="000F6BCB"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2D2B23" w:rsidRPr="00C116A6">
              <w:rPr>
                <w:rFonts w:ascii="Times New Roman" w:hAnsi="Times New Roman" w:cs="Times New Roman"/>
                <w:sz w:val="28"/>
                <w:szCs w:val="28"/>
              </w:rPr>
              <w:t>в</w:t>
            </w:r>
            <w:r w:rsidRPr="00C116A6">
              <w:rPr>
                <w:rFonts w:ascii="Times New Roman" w:hAnsi="Times New Roman" w:cs="Times New Roman"/>
                <w:sz w:val="28"/>
                <w:szCs w:val="28"/>
              </w:rPr>
              <w:t>ідкриття нових маршрутів;</w:t>
            </w:r>
          </w:p>
          <w:p w14:paraId="5A8227F3" w14:textId="77777777" w:rsidR="00C00113" w:rsidRPr="00C116A6" w:rsidRDefault="00C00113"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CF708C" w:rsidRPr="00C116A6">
              <w:rPr>
                <w:rFonts w:ascii="Times New Roman" w:hAnsi="Times New Roman" w:cs="Times New Roman"/>
                <w:sz w:val="28"/>
                <w:szCs w:val="28"/>
              </w:rPr>
              <w:t xml:space="preserve">зростання цін на пальне та </w:t>
            </w:r>
            <w:r w:rsidR="002D2B23" w:rsidRPr="00C116A6">
              <w:rPr>
                <w:rFonts w:ascii="Times New Roman" w:hAnsi="Times New Roman" w:cs="Times New Roman"/>
                <w:sz w:val="28"/>
                <w:szCs w:val="28"/>
              </w:rPr>
              <w:t>в</w:t>
            </w:r>
            <w:r w:rsidRPr="00C116A6">
              <w:rPr>
                <w:rFonts w:ascii="Times New Roman" w:hAnsi="Times New Roman" w:cs="Times New Roman"/>
                <w:sz w:val="28"/>
                <w:szCs w:val="28"/>
              </w:rPr>
              <w:t>исокі тарифи</w:t>
            </w:r>
            <w:r w:rsidR="00CF708C" w:rsidRPr="00C116A6">
              <w:rPr>
                <w:rFonts w:ascii="Times New Roman" w:hAnsi="Times New Roman" w:cs="Times New Roman"/>
                <w:sz w:val="28"/>
                <w:szCs w:val="28"/>
              </w:rPr>
              <w:t xml:space="preserve"> на послуги з перевезення</w:t>
            </w:r>
            <w:r w:rsidRPr="00C116A6">
              <w:rPr>
                <w:rFonts w:ascii="Times New Roman" w:hAnsi="Times New Roman" w:cs="Times New Roman"/>
                <w:sz w:val="28"/>
                <w:szCs w:val="28"/>
              </w:rPr>
              <w:t>;</w:t>
            </w:r>
          </w:p>
          <w:p w14:paraId="4E4385F8" w14:textId="77777777" w:rsidR="00C00113" w:rsidRPr="00C116A6" w:rsidRDefault="00C00113"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2D2B23" w:rsidRPr="00C116A6">
              <w:rPr>
                <w:rFonts w:ascii="Times New Roman" w:hAnsi="Times New Roman" w:cs="Times New Roman"/>
                <w:sz w:val="28"/>
                <w:szCs w:val="28"/>
              </w:rPr>
              <w:t>н</w:t>
            </w:r>
            <w:r w:rsidR="00CD3BB4" w:rsidRPr="00C116A6">
              <w:rPr>
                <w:rFonts w:ascii="Times New Roman" w:hAnsi="Times New Roman" w:cs="Times New Roman"/>
                <w:sz w:val="28"/>
                <w:szCs w:val="28"/>
              </w:rPr>
              <w:t>е належна діяльність автостанції</w:t>
            </w:r>
            <w:r w:rsidRPr="00C116A6">
              <w:rPr>
                <w:rFonts w:ascii="Times New Roman" w:hAnsi="Times New Roman" w:cs="Times New Roman"/>
                <w:sz w:val="28"/>
                <w:szCs w:val="28"/>
              </w:rPr>
              <w:t>;</w:t>
            </w:r>
          </w:p>
          <w:p w14:paraId="0F775C21" w14:textId="77777777" w:rsidR="00CD3BB4" w:rsidRPr="00C116A6" w:rsidRDefault="00CD3BB4" w:rsidP="005459F2">
            <w:pPr>
              <w:jc w:val="both"/>
              <w:rPr>
                <w:rFonts w:ascii="Times New Roman" w:hAnsi="Times New Roman" w:cs="Times New Roman"/>
                <w:sz w:val="28"/>
                <w:szCs w:val="28"/>
              </w:rPr>
            </w:pPr>
          </w:p>
          <w:p w14:paraId="71161A14" w14:textId="77777777" w:rsidR="00C00113" w:rsidRPr="00C116A6" w:rsidRDefault="002D5F3E" w:rsidP="005459F2">
            <w:pPr>
              <w:jc w:val="both"/>
              <w:rPr>
                <w:rFonts w:ascii="Times New Roman" w:hAnsi="Times New Roman" w:cs="Times New Roman"/>
                <w:b/>
                <w:sz w:val="28"/>
                <w:szCs w:val="28"/>
              </w:rPr>
            </w:pPr>
            <w:r w:rsidRPr="00C116A6">
              <w:rPr>
                <w:rFonts w:ascii="Times New Roman" w:hAnsi="Times New Roman" w:cs="Times New Roman"/>
                <w:sz w:val="28"/>
                <w:szCs w:val="28"/>
              </w:rPr>
              <w:t xml:space="preserve">  </w:t>
            </w:r>
            <w:r w:rsidR="00C00113" w:rsidRPr="00C116A6">
              <w:rPr>
                <w:rFonts w:ascii="Times New Roman" w:hAnsi="Times New Roman" w:cs="Times New Roman"/>
                <w:b/>
                <w:sz w:val="28"/>
                <w:szCs w:val="28"/>
              </w:rPr>
              <w:t>Основні завдання на 202</w:t>
            </w:r>
            <w:r w:rsidR="00B92B24" w:rsidRPr="00C116A6">
              <w:rPr>
                <w:rFonts w:ascii="Times New Roman" w:hAnsi="Times New Roman" w:cs="Times New Roman"/>
                <w:b/>
                <w:sz w:val="28"/>
                <w:szCs w:val="28"/>
              </w:rPr>
              <w:t>4</w:t>
            </w:r>
            <w:r w:rsidR="00C00113" w:rsidRPr="00C116A6">
              <w:rPr>
                <w:rFonts w:ascii="Times New Roman" w:hAnsi="Times New Roman" w:cs="Times New Roman"/>
                <w:b/>
                <w:sz w:val="28"/>
                <w:szCs w:val="28"/>
              </w:rPr>
              <w:t xml:space="preserve"> р</w:t>
            </w:r>
            <w:r w:rsidRPr="00C116A6">
              <w:rPr>
                <w:rFonts w:ascii="Times New Roman" w:hAnsi="Times New Roman" w:cs="Times New Roman"/>
                <w:b/>
                <w:sz w:val="28"/>
                <w:szCs w:val="28"/>
              </w:rPr>
              <w:t>ік</w:t>
            </w:r>
            <w:r w:rsidR="002D2B23" w:rsidRPr="00C116A6">
              <w:rPr>
                <w:rFonts w:ascii="Times New Roman" w:hAnsi="Times New Roman" w:cs="Times New Roman"/>
                <w:b/>
                <w:sz w:val="28"/>
                <w:szCs w:val="28"/>
              </w:rPr>
              <w:t>:</w:t>
            </w:r>
          </w:p>
          <w:p w14:paraId="77F36507" w14:textId="77777777" w:rsidR="000F6BCB" w:rsidRPr="00C116A6" w:rsidRDefault="000F6BCB" w:rsidP="005459F2">
            <w:pPr>
              <w:jc w:val="both"/>
              <w:rPr>
                <w:rFonts w:ascii="Times New Roman" w:hAnsi="Times New Roman" w:cs="Times New Roman"/>
                <w:sz w:val="28"/>
                <w:szCs w:val="28"/>
              </w:rPr>
            </w:pPr>
            <w:r w:rsidRPr="00C116A6">
              <w:rPr>
                <w:rFonts w:ascii="Times New Roman" w:hAnsi="Times New Roman" w:cs="Times New Roman"/>
                <w:sz w:val="28"/>
                <w:szCs w:val="28"/>
              </w:rPr>
              <w:t>- покращення транспортного сполучення, розвиток маршрутної мережі</w:t>
            </w:r>
          </w:p>
          <w:p w14:paraId="4F77AFCF" w14:textId="77777777" w:rsidR="000F6BCB" w:rsidRPr="00C116A6" w:rsidRDefault="000F6BCB"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громадського транспорту;</w:t>
            </w:r>
          </w:p>
          <w:p w14:paraId="3DA07230" w14:textId="77777777" w:rsidR="000F6BCB" w:rsidRPr="00C116A6" w:rsidRDefault="000F6BCB" w:rsidP="005459F2">
            <w:pPr>
              <w:jc w:val="both"/>
              <w:rPr>
                <w:rFonts w:ascii="Times New Roman" w:hAnsi="Times New Roman" w:cs="Times New Roman"/>
                <w:sz w:val="28"/>
                <w:szCs w:val="28"/>
              </w:rPr>
            </w:pPr>
            <w:r w:rsidRPr="00C116A6">
              <w:rPr>
                <w:rFonts w:ascii="Times New Roman" w:hAnsi="Times New Roman" w:cs="Times New Roman"/>
                <w:sz w:val="28"/>
                <w:szCs w:val="28"/>
              </w:rPr>
              <w:t>- посилення безпеки пасажирських перевезень та підвищення їх якості;</w:t>
            </w:r>
          </w:p>
          <w:p w14:paraId="4F497B0C" w14:textId="77777777" w:rsidR="000F6BCB" w:rsidRPr="00C116A6" w:rsidRDefault="000F6BCB"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вдосконалення маршрутної мережі, постійний моніторинг її стану, </w:t>
            </w:r>
          </w:p>
          <w:p w14:paraId="51024C82" w14:textId="77777777" w:rsidR="000F6BCB" w:rsidRPr="00C116A6" w:rsidRDefault="000F6BCB"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визначення й уточнення пасажиропотоків;</w:t>
            </w:r>
          </w:p>
          <w:p w14:paraId="603DE633" w14:textId="77777777" w:rsidR="00161DA1" w:rsidRPr="00C116A6" w:rsidRDefault="000F6BCB" w:rsidP="00161DA1">
            <w:pPr>
              <w:jc w:val="both"/>
              <w:rPr>
                <w:rFonts w:ascii="Times New Roman" w:hAnsi="Times New Roman" w:cs="Times New Roman"/>
                <w:sz w:val="28"/>
                <w:szCs w:val="28"/>
              </w:rPr>
            </w:pPr>
            <w:r w:rsidRPr="00C116A6">
              <w:rPr>
                <w:rFonts w:ascii="Times New Roman" w:hAnsi="Times New Roman" w:cs="Times New Roman"/>
                <w:sz w:val="28"/>
                <w:szCs w:val="28"/>
              </w:rPr>
              <w:t>- забезпечення своєчасного та безпечного перевезення до місць навча</w:t>
            </w:r>
            <w:r w:rsidR="00114038" w:rsidRPr="00C116A6">
              <w:rPr>
                <w:rFonts w:ascii="Times New Roman" w:hAnsi="Times New Roman" w:cs="Times New Roman"/>
                <w:sz w:val="28"/>
                <w:szCs w:val="28"/>
              </w:rPr>
              <w:t>ння</w:t>
            </w:r>
            <w:r w:rsidR="00161DA1"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та </w:t>
            </w:r>
            <w:r w:rsidR="00161DA1" w:rsidRPr="00C116A6">
              <w:rPr>
                <w:rFonts w:ascii="Times New Roman" w:hAnsi="Times New Roman" w:cs="Times New Roman"/>
                <w:sz w:val="28"/>
                <w:szCs w:val="28"/>
              </w:rPr>
              <w:t xml:space="preserve">   </w:t>
            </w:r>
          </w:p>
          <w:p w14:paraId="41B51D9A" w14:textId="77777777" w:rsidR="00161DA1" w:rsidRPr="00C116A6" w:rsidRDefault="00161DA1" w:rsidP="00161DA1">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0F6BCB" w:rsidRPr="00C116A6">
              <w:rPr>
                <w:rFonts w:ascii="Times New Roman" w:hAnsi="Times New Roman" w:cs="Times New Roman"/>
                <w:sz w:val="28"/>
                <w:szCs w:val="28"/>
              </w:rPr>
              <w:t>проживання учнів, які мешкають у віддал</w:t>
            </w:r>
            <w:r w:rsidR="002D5F3E" w:rsidRPr="00C116A6">
              <w:rPr>
                <w:rFonts w:ascii="Times New Roman" w:hAnsi="Times New Roman" w:cs="Times New Roman"/>
                <w:sz w:val="28"/>
                <w:szCs w:val="28"/>
              </w:rPr>
              <w:t xml:space="preserve">ених від навчальних закладів </w:t>
            </w:r>
            <w:r w:rsidRPr="00C116A6">
              <w:rPr>
                <w:rFonts w:ascii="Times New Roman" w:hAnsi="Times New Roman" w:cs="Times New Roman"/>
                <w:sz w:val="28"/>
                <w:szCs w:val="28"/>
              </w:rPr>
              <w:t xml:space="preserve">  </w:t>
            </w:r>
          </w:p>
          <w:p w14:paraId="5C3D6613" w14:textId="77777777" w:rsidR="000F6BCB" w:rsidRPr="00C116A6" w:rsidRDefault="00161DA1" w:rsidP="00161DA1">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0F6BCB" w:rsidRPr="00C116A6">
              <w:rPr>
                <w:rFonts w:ascii="Times New Roman" w:hAnsi="Times New Roman" w:cs="Times New Roman"/>
                <w:sz w:val="28"/>
                <w:szCs w:val="28"/>
              </w:rPr>
              <w:t>районах;</w:t>
            </w:r>
          </w:p>
          <w:p w14:paraId="3A81CB88" w14:textId="77777777" w:rsidR="002D5F3E" w:rsidRPr="00C116A6" w:rsidRDefault="000F6BCB"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C00113" w:rsidRPr="00C116A6">
              <w:rPr>
                <w:rFonts w:ascii="Times New Roman" w:hAnsi="Times New Roman" w:cs="Times New Roman"/>
                <w:sz w:val="28"/>
                <w:szCs w:val="28"/>
              </w:rPr>
              <w:t>залучення суб’єктів підприємницької діяльності для</w:t>
            </w:r>
            <w:r w:rsidR="00CD3BB4" w:rsidRPr="00C116A6">
              <w:rPr>
                <w:rFonts w:ascii="Times New Roman" w:hAnsi="Times New Roman" w:cs="Times New Roman"/>
                <w:sz w:val="28"/>
                <w:szCs w:val="28"/>
              </w:rPr>
              <w:t xml:space="preserve"> </w:t>
            </w:r>
            <w:r w:rsidR="00C00113" w:rsidRPr="00C116A6">
              <w:rPr>
                <w:rFonts w:ascii="Times New Roman" w:hAnsi="Times New Roman" w:cs="Times New Roman"/>
                <w:sz w:val="28"/>
                <w:szCs w:val="28"/>
              </w:rPr>
              <w:t xml:space="preserve">роботи в межах </w:t>
            </w:r>
          </w:p>
          <w:p w14:paraId="2069F813" w14:textId="77777777" w:rsidR="002D5F3E" w:rsidRPr="00C116A6" w:rsidRDefault="002D5F3E"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C00113" w:rsidRPr="00C116A6">
              <w:rPr>
                <w:rFonts w:ascii="Times New Roman" w:hAnsi="Times New Roman" w:cs="Times New Roman"/>
                <w:sz w:val="28"/>
                <w:szCs w:val="28"/>
              </w:rPr>
              <w:t xml:space="preserve">селища </w:t>
            </w:r>
            <w:r w:rsidR="000F6BCB" w:rsidRPr="00C116A6">
              <w:rPr>
                <w:rFonts w:ascii="Times New Roman" w:hAnsi="Times New Roman" w:cs="Times New Roman"/>
                <w:sz w:val="28"/>
                <w:szCs w:val="28"/>
              </w:rPr>
              <w:t xml:space="preserve">з </w:t>
            </w:r>
            <w:r w:rsidR="00C00113" w:rsidRPr="00C116A6">
              <w:rPr>
                <w:rFonts w:ascii="Times New Roman" w:hAnsi="Times New Roman" w:cs="Times New Roman"/>
                <w:sz w:val="28"/>
                <w:szCs w:val="28"/>
              </w:rPr>
              <w:t>метою забезпечення транспортом та зв’язком</w:t>
            </w:r>
            <w:r w:rsidR="00CD3BB4" w:rsidRPr="00C116A6">
              <w:rPr>
                <w:rFonts w:ascii="Times New Roman" w:hAnsi="Times New Roman" w:cs="Times New Roman"/>
                <w:sz w:val="28"/>
                <w:szCs w:val="28"/>
              </w:rPr>
              <w:t xml:space="preserve"> п</w:t>
            </w:r>
            <w:r w:rsidR="00C00113" w:rsidRPr="00C116A6">
              <w:rPr>
                <w:rFonts w:ascii="Times New Roman" w:hAnsi="Times New Roman" w:cs="Times New Roman"/>
                <w:sz w:val="28"/>
                <w:szCs w:val="28"/>
              </w:rPr>
              <w:t xml:space="preserve">ільгового </w:t>
            </w:r>
          </w:p>
          <w:p w14:paraId="1C5EB850" w14:textId="77777777" w:rsidR="002D5F3E" w:rsidRPr="00C116A6" w:rsidRDefault="002D5F3E"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C00113" w:rsidRPr="00C116A6">
              <w:rPr>
                <w:rFonts w:ascii="Times New Roman" w:hAnsi="Times New Roman" w:cs="Times New Roman"/>
                <w:sz w:val="28"/>
                <w:szCs w:val="28"/>
              </w:rPr>
              <w:t xml:space="preserve">контингенту, </w:t>
            </w:r>
            <w:r w:rsidRPr="00C116A6">
              <w:rPr>
                <w:rFonts w:ascii="Times New Roman" w:hAnsi="Times New Roman" w:cs="Times New Roman"/>
                <w:sz w:val="28"/>
                <w:szCs w:val="28"/>
              </w:rPr>
              <w:t>ма</w:t>
            </w:r>
            <w:r w:rsidR="00C00113" w:rsidRPr="00C116A6">
              <w:rPr>
                <w:rFonts w:ascii="Times New Roman" w:hAnsi="Times New Roman" w:cs="Times New Roman"/>
                <w:sz w:val="28"/>
                <w:szCs w:val="28"/>
              </w:rPr>
              <w:t xml:space="preserve">лозабезпечених осіб, осіб які мають скрутне </w:t>
            </w:r>
          </w:p>
          <w:p w14:paraId="78D18C82" w14:textId="77777777" w:rsidR="001E3EB9" w:rsidRPr="00C116A6" w:rsidRDefault="002D5F3E"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C00113" w:rsidRPr="00C116A6">
              <w:rPr>
                <w:rFonts w:ascii="Times New Roman" w:hAnsi="Times New Roman" w:cs="Times New Roman"/>
                <w:sz w:val="28"/>
                <w:szCs w:val="28"/>
              </w:rPr>
              <w:t>матеріально-фінансове</w:t>
            </w:r>
            <w:r w:rsidRPr="00C116A6">
              <w:rPr>
                <w:rFonts w:ascii="Times New Roman" w:hAnsi="Times New Roman" w:cs="Times New Roman"/>
                <w:sz w:val="28"/>
                <w:szCs w:val="28"/>
              </w:rPr>
              <w:t xml:space="preserve"> </w:t>
            </w:r>
            <w:r w:rsidR="00C00113" w:rsidRPr="00C116A6">
              <w:rPr>
                <w:rFonts w:ascii="Times New Roman" w:hAnsi="Times New Roman" w:cs="Times New Roman"/>
                <w:sz w:val="28"/>
                <w:szCs w:val="28"/>
              </w:rPr>
              <w:t xml:space="preserve">становище за заявою та прийняттям рішення </w:t>
            </w:r>
            <w:r w:rsidR="001E3EB9" w:rsidRPr="00C116A6">
              <w:rPr>
                <w:rFonts w:ascii="Times New Roman" w:hAnsi="Times New Roman" w:cs="Times New Roman"/>
                <w:sz w:val="28"/>
                <w:szCs w:val="28"/>
              </w:rPr>
              <w:t xml:space="preserve">   </w:t>
            </w:r>
          </w:p>
          <w:p w14:paraId="1A0840F4" w14:textId="77777777" w:rsidR="00C00113" w:rsidRPr="00C116A6" w:rsidRDefault="001E3EB9" w:rsidP="005459F2">
            <w:pPr>
              <w:jc w:val="both"/>
              <w:rPr>
                <w:rFonts w:ascii="Times New Roman" w:hAnsi="Times New Roman" w:cs="Times New Roman"/>
                <w:sz w:val="28"/>
                <w:szCs w:val="28"/>
              </w:rPr>
            </w:pPr>
            <w:r w:rsidRPr="00C116A6">
              <w:rPr>
                <w:rFonts w:ascii="Times New Roman" w:hAnsi="Times New Roman" w:cs="Times New Roman"/>
                <w:sz w:val="28"/>
                <w:szCs w:val="28"/>
              </w:rPr>
              <w:lastRenderedPageBreak/>
              <w:t xml:space="preserve"> </w:t>
            </w:r>
            <w:r w:rsidR="00C00113" w:rsidRPr="00C116A6">
              <w:rPr>
                <w:rFonts w:ascii="Times New Roman" w:hAnsi="Times New Roman" w:cs="Times New Roman"/>
                <w:sz w:val="28"/>
                <w:szCs w:val="28"/>
              </w:rPr>
              <w:t xml:space="preserve">по кожному індивідуально. </w:t>
            </w:r>
          </w:p>
          <w:p w14:paraId="49B08F81" w14:textId="77777777" w:rsidR="00114038" w:rsidRPr="00C116A6" w:rsidRDefault="00114038" w:rsidP="00114038">
            <w:pPr>
              <w:shd w:val="clear" w:color="auto" w:fill="FFFFFF"/>
              <w:ind w:firstLine="851"/>
              <w:jc w:val="both"/>
              <w:textAlignment w:val="baseline"/>
              <w:rPr>
                <w:sz w:val="28"/>
                <w:szCs w:val="28"/>
              </w:rPr>
            </w:pPr>
          </w:p>
          <w:p w14:paraId="157E30EA" w14:textId="77777777" w:rsidR="00114038" w:rsidRPr="00C116A6" w:rsidRDefault="00114038" w:rsidP="00114038">
            <w:pPr>
              <w:shd w:val="clear" w:color="auto" w:fill="FFFFFF"/>
              <w:ind w:firstLine="851"/>
              <w:jc w:val="both"/>
              <w:textAlignment w:val="baseline"/>
              <w:rPr>
                <w:rFonts w:ascii="Times New Roman" w:hAnsi="Times New Roman" w:cs="Times New Roman"/>
                <w:b/>
                <w:sz w:val="28"/>
                <w:szCs w:val="28"/>
              </w:rPr>
            </w:pPr>
            <w:r w:rsidRPr="00C116A6">
              <w:rPr>
                <w:rFonts w:ascii="Times New Roman" w:hAnsi="Times New Roman" w:cs="Times New Roman"/>
                <w:b/>
                <w:sz w:val="28"/>
                <w:szCs w:val="28"/>
              </w:rPr>
              <w:t>Зв'язок.</w:t>
            </w:r>
          </w:p>
          <w:p w14:paraId="25274DD0" w14:textId="77777777" w:rsidR="00114038" w:rsidRPr="00C116A6" w:rsidRDefault="00114038" w:rsidP="00114038">
            <w:pPr>
              <w:shd w:val="clear" w:color="auto" w:fill="FFFFFF"/>
              <w:ind w:firstLine="851"/>
              <w:jc w:val="both"/>
              <w:textAlignment w:val="baseline"/>
              <w:rPr>
                <w:rFonts w:ascii="Times New Roman" w:hAnsi="Times New Roman" w:cs="Times New Roman"/>
                <w:b/>
                <w:sz w:val="28"/>
                <w:szCs w:val="28"/>
              </w:rPr>
            </w:pPr>
          </w:p>
          <w:p w14:paraId="6FE0DF01" w14:textId="77777777" w:rsidR="00114038" w:rsidRPr="00C116A6" w:rsidRDefault="00114038" w:rsidP="00114038">
            <w:pPr>
              <w:shd w:val="clear" w:color="auto" w:fill="FFFFFF"/>
              <w:ind w:firstLine="851"/>
              <w:jc w:val="both"/>
              <w:textAlignment w:val="baseline"/>
              <w:rPr>
                <w:rFonts w:ascii="Times New Roman" w:hAnsi="Times New Roman" w:cs="Times New Roman"/>
                <w:b/>
                <w:sz w:val="28"/>
                <w:szCs w:val="28"/>
              </w:rPr>
            </w:pPr>
            <w:r w:rsidRPr="00C116A6">
              <w:rPr>
                <w:rFonts w:ascii="Times New Roman" w:hAnsi="Times New Roman" w:cs="Times New Roman"/>
                <w:b/>
                <w:sz w:val="28"/>
                <w:szCs w:val="28"/>
              </w:rPr>
              <w:t>Головна мета</w:t>
            </w:r>
            <w:r w:rsidR="00D52E71" w:rsidRPr="00C116A6">
              <w:rPr>
                <w:rFonts w:ascii="Times New Roman" w:hAnsi="Times New Roman" w:cs="Times New Roman"/>
                <w:b/>
                <w:sz w:val="28"/>
                <w:szCs w:val="28"/>
              </w:rPr>
              <w:t>:</w:t>
            </w:r>
          </w:p>
          <w:p w14:paraId="20D81D48" w14:textId="77777777" w:rsidR="00114038" w:rsidRPr="00C116A6" w:rsidRDefault="00114038" w:rsidP="00114038">
            <w:pPr>
              <w:shd w:val="clear" w:color="auto" w:fill="FFFFFF"/>
              <w:ind w:firstLine="851"/>
              <w:jc w:val="both"/>
              <w:textAlignment w:val="baseline"/>
              <w:rPr>
                <w:sz w:val="28"/>
                <w:szCs w:val="28"/>
              </w:rPr>
            </w:pPr>
          </w:p>
          <w:p w14:paraId="1DE806A2" w14:textId="77777777" w:rsidR="00D52E71" w:rsidRPr="00C116A6" w:rsidRDefault="00114038" w:rsidP="00D52E71">
            <w:pPr>
              <w:shd w:val="clear" w:color="auto" w:fill="FFFFFF"/>
              <w:ind w:firstLine="851"/>
              <w:jc w:val="both"/>
              <w:textAlignment w:val="baseline"/>
              <w:rPr>
                <w:rFonts w:ascii="Times New Roman" w:hAnsi="Times New Roman" w:cs="Times New Roman"/>
                <w:sz w:val="28"/>
                <w:szCs w:val="28"/>
              </w:rPr>
            </w:pPr>
            <w:r w:rsidRPr="00C116A6">
              <w:rPr>
                <w:rFonts w:ascii="Times New Roman" w:hAnsi="Times New Roman" w:cs="Times New Roman"/>
                <w:sz w:val="28"/>
                <w:szCs w:val="28"/>
              </w:rPr>
              <w:t xml:space="preserve">Всі населені пункти громади мають бути покриті </w:t>
            </w:r>
            <w:r w:rsidR="0092075E">
              <w:rPr>
                <w:rFonts w:ascii="Times New Roman" w:hAnsi="Times New Roman" w:cs="Times New Roman"/>
                <w:sz w:val="28"/>
                <w:szCs w:val="28"/>
              </w:rPr>
              <w:t>я</w:t>
            </w:r>
            <w:r w:rsidRPr="00C116A6">
              <w:rPr>
                <w:rFonts w:ascii="Times New Roman" w:hAnsi="Times New Roman" w:cs="Times New Roman"/>
                <w:sz w:val="28"/>
                <w:szCs w:val="28"/>
              </w:rPr>
              <w:t xml:space="preserve">кісним мобільним зв’язком від операторів  Київстар, </w:t>
            </w:r>
            <w:proofErr w:type="spellStart"/>
            <w:r w:rsidRPr="00C116A6">
              <w:rPr>
                <w:rFonts w:ascii="Times New Roman" w:hAnsi="Times New Roman" w:cs="Times New Roman"/>
                <w:sz w:val="28"/>
                <w:szCs w:val="28"/>
              </w:rPr>
              <w:t>Водафон</w:t>
            </w:r>
            <w:proofErr w:type="spellEnd"/>
            <w:r w:rsidRPr="00C116A6">
              <w:rPr>
                <w:rFonts w:ascii="Times New Roman" w:hAnsi="Times New Roman" w:cs="Times New Roman"/>
                <w:sz w:val="28"/>
                <w:szCs w:val="28"/>
              </w:rPr>
              <w:t xml:space="preserve"> та </w:t>
            </w:r>
            <w:proofErr w:type="spellStart"/>
            <w:r w:rsidRPr="00C116A6">
              <w:rPr>
                <w:rFonts w:ascii="Times New Roman" w:hAnsi="Times New Roman" w:cs="Times New Roman"/>
                <w:sz w:val="28"/>
                <w:szCs w:val="28"/>
              </w:rPr>
              <w:t>Лайфсел</w:t>
            </w:r>
            <w:proofErr w:type="spellEnd"/>
            <w:r w:rsidRPr="00C116A6">
              <w:rPr>
                <w:rFonts w:ascii="Times New Roman" w:hAnsi="Times New Roman" w:cs="Times New Roman"/>
                <w:sz w:val="28"/>
                <w:szCs w:val="28"/>
              </w:rPr>
              <w:t xml:space="preserve"> та мати доступ до мережі Інтернет</w:t>
            </w:r>
            <w:r w:rsidR="00D52E71" w:rsidRPr="00C116A6">
              <w:rPr>
                <w:rFonts w:ascii="Times New Roman" w:hAnsi="Times New Roman" w:cs="Times New Roman"/>
                <w:sz w:val="28"/>
                <w:szCs w:val="28"/>
              </w:rPr>
              <w:t xml:space="preserve"> основних провайдерів  інтернет-зв’язку - ТОВ «</w:t>
            </w:r>
            <w:proofErr w:type="spellStart"/>
            <w:r w:rsidR="00D52E71" w:rsidRPr="00C116A6">
              <w:rPr>
                <w:rFonts w:ascii="Times New Roman" w:hAnsi="Times New Roman" w:cs="Times New Roman"/>
                <w:sz w:val="28"/>
                <w:szCs w:val="28"/>
              </w:rPr>
              <w:t>Нітроком</w:t>
            </w:r>
            <w:proofErr w:type="spellEnd"/>
            <w:r w:rsidR="00D52E71" w:rsidRPr="00C116A6">
              <w:rPr>
                <w:rFonts w:ascii="Times New Roman" w:hAnsi="Times New Roman" w:cs="Times New Roman"/>
                <w:sz w:val="28"/>
                <w:szCs w:val="28"/>
              </w:rPr>
              <w:t>» та АТ «Укртелеком», які надають послуги по доступу до мережі Інтернет через оптоволоконний кабель (середня швидкість такого зв’язку - до 100 Мбіт).</w:t>
            </w:r>
          </w:p>
          <w:p w14:paraId="69534685" w14:textId="77777777" w:rsidR="00D52E71" w:rsidRPr="00C116A6" w:rsidRDefault="00D52E71" w:rsidP="00114038">
            <w:pPr>
              <w:shd w:val="clear" w:color="auto" w:fill="FFFFFF"/>
              <w:ind w:firstLine="851"/>
              <w:jc w:val="both"/>
              <w:textAlignment w:val="baseline"/>
              <w:rPr>
                <w:sz w:val="28"/>
                <w:szCs w:val="28"/>
              </w:rPr>
            </w:pPr>
          </w:p>
          <w:p w14:paraId="3AC55C12" w14:textId="77777777" w:rsidR="00D52E71" w:rsidRPr="00C116A6" w:rsidRDefault="00D52E71" w:rsidP="00114038">
            <w:pPr>
              <w:shd w:val="clear" w:color="auto" w:fill="FFFFFF"/>
              <w:ind w:firstLine="851"/>
              <w:jc w:val="both"/>
              <w:textAlignment w:val="baseline"/>
              <w:rPr>
                <w:rFonts w:ascii="Times New Roman" w:hAnsi="Times New Roman" w:cs="Times New Roman"/>
                <w:b/>
                <w:sz w:val="28"/>
                <w:szCs w:val="28"/>
              </w:rPr>
            </w:pPr>
            <w:r w:rsidRPr="00C116A6">
              <w:rPr>
                <w:rFonts w:ascii="Times New Roman" w:hAnsi="Times New Roman" w:cs="Times New Roman"/>
                <w:b/>
                <w:sz w:val="28"/>
                <w:szCs w:val="28"/>
              </w:rPr>
              <w:t>Проблемні питання:</w:t>
            </w:r>
          </w:p>
          <w:p w14:paraId="4069ECC4" w14:textId="77777777" w:rsidR="00D52E71" w:rsidRPr="00C116A6" w:rsidRDefault="00D52E71" w:rsidP="00114038">
            <w:pPr>
              <w:shd w:val="clear" w:color="auto" w:fill="FFFFFF"/>
              <w:ind w:firstLine="851"/>
              <w:jc w:val="both"/>
              <w:textAlignment w:val="baseline"/>
              <w:rPr>
                <w:rFonts w:ascii="Times New Roman" w:hAnsi="Times New Roman" w:cs="Times New Roman"/>
                <w:b/>
                <w:sz w:val="28"/>
                <w:szCs w:val="28"/>
              </w:rPr>
            </w:pPr>
          </w:p>
          <w:p w14:paraId="3AACE6F5" w14:textId="77777777" w:rsidR="00D52E71" w:rsidRPr="00C116A6" w:rsidRDefault="00D52E71" w:rsidP="00D52E71">
            <w:pPr>
              <w:pStyle w:val="aa"/>
              <w:numPr>
                <w:ilvl w:val="0"/>
                <w:numId w:val="19"/>
              </w:numPr>
              <w:shd w:val="clear" w:color="auto" w:fill="FFFFFF"/>
              <w:jc w:val="both"/>
              <w:textAlignment w:val="baseline"/>
              <w:rPr>
                <w:rFonts w:ascii="Times New Roman" w:hAnsi="Times New Roman" w:cs="Times New Roman"/>
                <w:sz w:val="28"/>
                <w:szCs w:val="28"/>
              </w:rPr>
            </w:pPr>
            <w:r w:rsidRPr="00C116A6">
              <w:rPr>
                <w:rFonts w:ascii="Times New Roman" w:hAnsi="Times New Roman" w:cs="Times New Roman"/>
                <w:sz w:val="28"/>
                <w:szCs w:val="28"/>
              </w:rPr>
              <w:t>Незначна кількість базових станцій мобільного зв’язку;</w:t>
            </w:r>
          </w:p>
          <w:p w14:paraId="162510FC" w14:textId="77777777" w:rsidR="00D52E71" w:rsidRPr="00C116A6" w:rsidRDefault="00D52E71" w:rsidP="00D52E71">
            <w:pPr>
              <w:pStyle w:val="aa"/>
              <w:numPr>
                <w:ilvl w:val="0"/>
                <w:numId w:val="19"/>
              </w:numPr>
              <w:shd w:val="clear" w:color="auto" w:fill="FFFFFF"/>
              <w:jc w:val="both"/>
              <w:textAlignment w:val="baseline"/>
              <w:rPr>
                <w:rFonts w:ascii="Times New Roman" w:hAnsi="Times New Roman" w:cs="Times New Roman"/>
                <w:sz w:val="28"/>
                <w:szCs w:val="28"/>
              </w:rPr>
            </w:pPr>
            <w:proofErr w:type="spellStart"/>
            <w:r w:rsidRPr="00C116A6">
              <w:rPr>
                <w:rFonts w:ascii="Times New Roman" w:hAnsi="Times New Roman" w:cs="Times New Roman"/>
                <w:sz w:val="28"/>
                <w:szCs w:val="28"/>
              </w:rPr>
              <w:t>Відділеність</w:t>
            </w:r>
            <w:proofErr w:type="spellEnd"/>
            <w:r w:rsidRPr="00C116A6">
              <w:rPr>
                <w:rFonts w:ascii="Times New Roman" w:hAnsi="Times New Roman" w:cs="Times New Roman"/>
                <w:sz w:val="28"/>
                <w:szCs w:val="28"/>
              </w:rPr>
              <w:t xml:space="preserve"> від адміністративного центру;</w:t>
            </w:r>
          </w:p>
          <w:p w14:paraId="27094E11" w14:textId="77777777" w:rsidR="00D52E71" w:rsidRPr="00C116A6" w:rsidRDefault="00D52E71" w:rsidP="00D52E71">
            <w:pPr>
              <w:pStyle w:val="aa"/>
              <w:numPr>
                <w:ilvl w:val="0"/>
                <w:numId w:val="19"/>
              </w:numPr>
              <w:shd w:val="clear" w:color="auto" w:fill="FFFFFF"/>
              <w:jc w:val="both"/>
              <w:textAlignment w:val="baseline"/>
              <w:rPr>
                <w:rFonts w:ascii="Times New Roman" w:hAnsi="Times New Roman" w:cs="Times New Roman"/>
                <w:sz w:val="28"/>
                <w:szCs w:val="28"/>
              </w:rPr>
            </w:pPr>
            <w:r w:rsidRPr="00C116A6">
              <w:rPr>
                <w:rFonts w:ascii="Times New Roman" w:hAnsi="Times New Roman" w:cs="Times New Roman"/>
                <w:sz w:val="28"/>
                <w:szCs w:val="28"/>
              </w:rPr>
              <w:t>Незначна густота населення;</w:t>
            </w:r>
          </w:p>
          <w:p w14:paraId="2B04B6B2" w14:textId="77777777" w:rsidR="00D52E71" w:rsidRPr="00C116A6" w:rsidRDefault="00D52E71" w:rsidP="00D52E71">
            <w:pPr>
              <w:pStyle w:val="aa"/>
              <w:numPr>
                <w:ilvl w:val="0"/>
                <w:numId w:val="19"/>
              </w:numPr>
              <w:shd w:val="clear" w:color="auto" w:fill="FFFFFF"/>
              <w:jc w:val="both"/>
              <w:textAlignment w:val="baseline"/>
              <w:rPr>
                <w:rFonts w:ascii="Times New Roman" w:hAnsi="Times New Roman" w:cs="Times New Roman"/>
                <w:sz w:val="28"/>
                <w:szCs w:val="28"/>
              </w:rPr>
            </w:pPr>
            <w:r w:rsidRPr="00C116A6">
              <w:rPr>
                <w:rFonts w:ascii="Times New Roman" w:hAnsi="Times New Roman" w:cs="Times New Roman"/>
                <w:sz w:val="28"/>
                <w:szCs w:val="28"/>
              </w:rPr>
              <w:t>Низькі темпи переходу</w:t>
            </w:r>
            <w:r w:rsidR="00114038" w:rsidRPr="00C116A6">
              <w:rPr>
                <w:rFonts w:ascii="Times New Roman" w:hAnsi="Times New Roman" w:cs="Times New Roman"/>
                <w:sz w:val="28"/>
                <w:szCs w:val="28"/>
              </w:rPr>
              <w:t xml:space="preserve"> мережі і перехід на оптичний інтернет.</w:t>
            </w:r>
          </w:p>
          <w:p w14:paraId="6EE1A04E" w14:textId="77777777" w:rsidR="00D52E71" w:rsidRPr="00C116A6" w:rsidRDefault="00D52E71" w:rsidP="00D52E71">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p>
          <w:p w14:paraId="60CFC1C7" w14:textId="77777777" w:rsidR="00D52E71" w:rsidRPr="00C116A6" w:rsidRDefault="00D52E71" w:rsidP="00D52E71">
            <w:pPr>
              <w:jc w:val="both"/>
              <w:rPr>
                <w:rFonts w:ascii="Times New Roman" w:hAnsi="Times New Roman" w:cs="Times New Roman"/>
                <w:b/>
                <w:sz w:val="28"/>
                <w:szCs w:val="28"/>
              </w:rPr>
            </w:pPr>
            <w:r w:rsidRPr="00C116A6">
              <w:rPr>
                <w:rFonts w:ascii="Times New Roman" w:hAnsi="Times New Roman" w:cs="Times New Roman"/>
                <w:b/>
                <w:sz w:val="28"/>
                <w:szCs w:val="28"/>
              </w:rPr>
              <w:t>Основні завдання на 2024 рік:</w:t>
            </w:r>
          </w:p>
          <w:p w14:paraId="1D49C96F" w14:textId="77777777" w:rsidR="00D52E71" w:rsidRPr="00C116A6" w:rsidRDefault="00D52E71" w:rsidP="00D52E71">
            <w:pPr>
              <w:jc w:val="both"/>
              <w:rPr>
                <w:rFonts w:ascii="Times New Roman" w:hAnsi="Times New Roman" w:cs="Times New Roman"/>
                <w:sz w:val="28"/>
                <w:szCs w:val="28"/>
              </w:rPr>
            </w:pPr>
            <w:r w:rsidRPr="00C116A6">
              <w:rPr>
                <w:rFonts w:ascii="Times New Roman" w:hAnsi="Times New Roman" w:cs="Times New Roman"/>
                <w:sz w:val="28"/>
                <w:szCs w:val="28"/>
              </w:rPr>
              <w:t>- покращення покриття мережі та якості мобільного зв</w:t>
            </w:r>
            <w:r w:rsidRPr="00C116A6">
              <w:rPr>
                <w:rFonts w:ascii="Times New Roman" w:hAnsi="Times New Roman" w:cs="Times New Roman"/>
                <w:sz w:val="28"/>
                <w:szCs w:val="28"/>
                <w:lang w:val="ru-RU"/>
              </w:rPr>
              <w:t>’</w:t>
            </w:r>
            <w:proofErr w:type="spellStart"/>
            <w:r w:rsidRPr="00C116A6">
              <w:rPr>
                <w:rFonts w:ascii="Times New Roman" w:hAnsi="Times New Roman" w:cs="Times New Roman"/>
                <w:sz w:val="28"/>
                <w:szCs w:val="28"/>
              </w:rPr>
              <w:t>язку</w:t>
            </w:r>
            <w:proofErr w:type="spellEnd"/>
            <w:r w:rsidRPr="00C116A6">
              <w:rPr>
                <w:rFonts w:ascii="Times New Roman" w:hAnsi="Times New Roman" w:cs="Times New Roman"/>
                <w:sz w:val="28"/>
                <w:szCs w:val="28"/>
              </w:rPr>
              <w:t xml:space="preserve"> та оптичного </w:t>
            </w:r>
          </w:p>
          <w:p w14:paraId="32C16E82" w14:textId="77777777" w:rsidR="00D52E71" w:rsidRPr="00C116A6" w:rsidRDefault="00D52E71" w:rsidP="00D52E71">
            <w:pPr>
              <w:jc w:val="both"/>
              <w:rPr>
                <w:rFonts w:ascii="Times New Roman" w:hAnsi="Times New Roman" w:cs="Times New Roman"/>
                <w:sz w:val="28"/>
                <w:szCs w:val="28"/>
              </w:rPr>
            </w:pPr>
            <w:r w:rsidRPr="00C116A6">
              <w:rPr>
                <w:rFonts w:ascii="Times New Roman" w:hAnsi="Times New Roman" w:cs="Times New Roman"/>
                <w:sz w:val="28"/>
                <w:szCs w:val="28"/>
              </w:rPr>
              <w:t xml:space="preserve">   інтернету;</w:t>
            </w:r>
          </w:p>
          <w:p w14:paraId="41B93A22" w14:textId="77777777" w:rsidR="00D52E71" w:rsidRPr="00C116A6" w:rsidRDefault="00D52E71" w:rsidP="00D52E71">
            <w:pPr>
              <w:jc w:val="both"/>
              <w:rPr>
                <w:rFonts w:ascii="Times New Roman" w:hAnsi="Times New Roman" w:cs="Times New Roman"/>
                <w:sz w:val="28"/>
                <w:szCs w:val="28"/>
              </w:rPr>
            </w:pPr>
            <w:r w:rsidRPr="00C116A6">
              <w:rPr>
                <w:rFonts w:ascii="Times New Roman" w:hAnsi="Times New Roman" w:cs="Times New Roman"/>
                <w:sz w:val="28"/>
                <w:szCs w:val="28"/>
              </w:rPr>
              <w:t xml:space="preserve">- залучення суб’єктів підприємницької діяльності з надання послуг зв’язку та </w:t>
            </w:r>
          </w:p>
          <w:p w14:paraId="79F7FA12" w14:textId="77777777" w:rsidR="00D52E71" w:rsidRPr="00C116A6" w:rsidRDefault="00D52E71" w:rsidP="00D52E71">
            <w:pPr>
              <w:jc w:val="both"/>
              <w:rPr>
                <w:rFonts w:ascii="Times New Roman" w:hAnsi="Times New Roman" w:cs="Times New Roman"/>
                <w:sz w:val="28"/>
                <w:szCs w:val="28"/>
              </w:rPr>
            </w:pPr>
            <w:r w:rsidRPr="00C116A6">
              <w:rPr>
                <w:rFonts w:ascii="Times New Roman" w:hAnsi="Times New Roman" w:cs="Times New Roman"/>
                <w:sz w:val="28"/>
                <w:szCs w:val="28"/>
              </w:rPr>
              <w:t xml:space="preserve">  оптичного інтернету для роботи в межах селищної територіальної громади</w:t>
            </w:r>
          </w:p>
          <w:p w14:paraId="39418EEF" w14:textId="77777777" w:rsidR="00D52E71" w:rsidRPr="00C116A6" w:rsidRDefault="00D52E71" w:rsidP="00D52E71">
            <w:pPr>
              <w:jc w:val="both"/>
              <w:rPr>
                <w:rFonts w:ascii="Times New Roman" w:hAnsi="Times New Roman" w:cs="Times New Roman"/>
                <w:sz w:val="28"/>
                <w:szCs w:val="28"/>
              </w:rPr>
            </w:pPr>
            <w:r w:rsidRPr="00C116A6">
              <w:rPr>
                <w:rFonts w:ascii="Times New Roman" w:hAnsi="Times New Roman" w:cs="Times New Roman"/>
                <w:sz w:val="28"/>
                <w:szCs w:val="28"/>
              </w:rPr>
              <w:t xml:space="preserve">  селища з метою забезпечення зв’язком пільгового контингенту, </w:t>
            </w:r>
          </w:p>
          <w:p w14:paraId="23152D2F" w14:textId="77777777" w:rsidR="00D52E71" w:rsidRPr="00C116A6" w:rsidRDefault="00D52E71" w:rsidP="00D52E71">
            <w:pPr>
              <w:jc w:val="both"/>
              <w:rPr>
                <w:rFonts w:ascii="Times New Roman" w:hAnsi="Times New Roman" w:cs="Times New Roman"/>
                <w:sz w:val="28"/>
                <w:szCs w:val="28"/>
              </w:rPr>
            </w:pPr>
            <w:r w:rsidRPr="00C116A6">
              <w:rPr>
                <w:rFonts w:ascii="Times New Roman" w:hAnsi="Times New Roman" w:cs="Times New Roman"/>
                <w:sz w:val="28"/>
                <w:szCs w:val="28"/>
              </w:rPr>
              <w:t xml:space="preserve">  малозабезпечених осіб, осіб які мають скрутне матеріально-фінансове </w:t>
            </w:r>
          </w:p>
          <w:p w14:paraId="7E732D0D" w14:textId="77777777" w:rsidR="00D52E71" w:rsidRPr="00C116A6" w:rsidRDefault="00D52E71" w:rsidP="00D52E71">
            <w:pPr>
              <w:jc w:val="both"/>
              <w:rPr>
                <w:rFonts w:ascii="Times New Roman" w:hAnsi="Times New Roman" w:cs="Times New Roman"/>
                <w:sz w:val="28"/>
                <w:szCs w:val="28"/>
              </w:rPr>
            </w:pPr>
            <w:r w:rsidRPr="00C116A6">
              <w:rPr>
                <w:rFonts w:ascii="Times New Roman" w:hAnsi="Times New Roman" w:cs="Times New Roman"/>
                <w:sz w:val="28"/>
                <w:szCs w:val="28"/>
              </w:rPr>
              <w:t xml:space="preserve">  становище за заявою та прийняттям рішення по кожному індивідуально. </w:t>
            </w:r>
          </w:p>
          <w:p w14:paraId="239448C8" w14:textId="77777777" w:rsidR="00114038" w:rsidRPr="00C116A6" w:rsidRDefault="00114038" w:rsidP="00114038">
            <w:pPr>
              <w:shd w:val="clear" w:color="auto" w:fill="FFFFFF"/>
              <w:ind w:firstLine="851"/>
              <w:jc w:val="both"/>
              <w:textAlignment w:val="baseline"/>
              <w:rPr>
                <w:sz w:val="28"/>
                <w:szCs w:val="28"/>
              </w:rPr>
            </w:pPr>
          </w:p>
          <w:p w14:paraId="0AB8DA48" w14:textId="77777777" w:rsidR="002D2B23" w:rsidRPr="00C116A6" w:rsidRDefault="002D2B23" w:rsidP="005459F2">
            <w:pPr>
              <w:shd w:val="clear" w:color="auto" w:fill="FFFFFF"/>
              <w:jc w:val="both"/>
              <w:rPr>
                <w:rFonts w:ascii="Times New Roman" w:hAnsi="Times New Roman" w:cs="Times New Roman"/>
                <w:sz w:val="28"/>
                <w:szCs w:val="28"/>
              </w:rPr>
            </w:pPr>
          </w:p>
          <w:p w14:paraId="709AA36B" w14:textId="77777777" w:rsidR="002D2B23" w:rsidRPr="00C116A6" w:rsidRDefault="002D2B23" w:rsidP="005459F2">
            <w:pPr>
              <w:shd w:val="clear" w:color="auto" w:fill="FFFFFF"/>
              <w:jc w:val="both"/>
              <w:rPr>
                <w:rFonts w:ascii="Times New Roman" w:hAnsi="Times New Roman" w:cs="Times New Roman"/>
                <w:b/>
                <w:sz w:val="28"/>
                <w:szCs w:val="28"/>
              </w:rPr>
            </w:pPr>
            <w:r w:rsidRPr="00C116A6">
              <w:rPr>
                <w:rFonts w:ascii="Times New Roman" w:hAnsi="Times New Roman" w:cs="Times New Roman"/>
                <w:b/>
                <w:sz w:val="28"/>
                <w:szCs w:val="28"/>
              </w:rPr>
              <w:t>VI.МЕХАНІЗМИ РЕГУЛЮВАННЯ</w:t>
            </w:r>
          </w:p>
          <w:p w14:paraId="777C209A" w14:textId="77777777" w:rsidR="002D2B23" w:rsidRPr="00C116A6" w:rsidRDefault="002D2B23" w:rsidP="005459F2">
            <w:pPr>
              <w:shd w:val="clear" w:color="auto" w:fill="FFFFFF"/>
              <w:jc w:val="both"/>
              <w:rPr>
                <w:rFonts w:ascii="Times New Roman" w:hAnsi="Times New Roman" w:cs="Times New Roman"/>
                <w:b/>
                <w:sz w:val="28"/>
                <w:szCs w:val="28"/>
              </w:rPr>
            </w:pPr>
          </w:p>
          <w:p w14:paraId="6FFBA0F7" w14:textId="77777777" w:rsidR="002D2B23" w:rsidRPr="00C116A6" w:rsidRDefault="00DD36DC" w:rsidP="00DD36DC">
            <w:pPr>
              <w:rPr>
                <w:rFonts w:ascii="Times New Roman" w:hAnsi="Times New Roman" w:cs="Times New Roman"/>
                <w:b/>
                <w:sz w:val="28"/>
                <w:szCs w:val="28"/>
              </w:rPr>
            </w:pPr>
            <w:r w:rsidRPr="00C116A6">
              <w:rPr>
                <w:rFonts w:ascii="Times New Roman" w:hAnsi="Times New Roman" w:cs="Times New Roman"/>
                <w:b/>
                <w:sz w:val="28"/>
                <w:szCs w:val="28"/>
              </w:rPr>
              <w:t>1.</w:t>
            </w:r>
            <w:r w:rsidR="00196BBB" w:rsidRPr="00C116A6">
              <w:rPr>
                <w:rFonts w:ascii="Times New Roman" w:hAnsi="Times New Roman" w:cs="Times New Roman"/>
                <w:b/>
                <w:sz w:val="28"/>
                <w:szCs w:val="28"/>
              </w:rPr>
              <w:t>Управління об’єктами комунальної власності</w:t>
            </w:r>
          </w:p>
          <w:p w14:paraId="235B08A9" w14:textId="77777777" w:rsidR="004D5D50" w:rsidRPr="00C116A6" w:rsidRDefault="004D5D50" w:rsidP="005459F2">
            <w:pPr>
              <w:pStyle w:val="aa"/>
              <w:ind w:left="1440"/>
              <w:jc w:val="both"/>
              <w:rPr>
                <w:rFonts w:ascii="Times New Roman" w:hAnsi="Times New Roman" w:cs="Times New Roman"/>
                <w:sz w:val="28"/>
                <w:szCs w:val="28"/>
              </w:rPr>
            </w:pPr>
          </w:p>
          <w:p w14:paraId="766808A5" w14:textId="77777777" w:rsidR="0096650A" w:rsidRPr="00C116A6" w:rsidRDefault="0096650A" w:rsidP="005459F2">
            <w:pPr>
              <w:jc w:val="both"/>
              <w:rPr>
                <w:rFonts w:ascii="Times New Roman" w:hAnsi="Times New Roman" w:cs="Times New Roman"/>
                <w:sz w:val="28"/>
                <w:szCs w:val="28"/>
              </w:rPr>
            </w:pPr>
            <w:r w:rsidRPr="00C116A6">
              <w:rPr>
                <w:rFonts w:ascii="Times New Roman" w:hAnsi="Times New Roman" w:cs="Times New Roman"/>
                <w:b/>
                <w:sz w:val="28"/>
                <w:szCs w:val="28"/>
              </w:rPr>
              <w:t>Головна мета:</w:t>
            </w:r>
            <w:r w:rsidRPr="00C116A6">
              <w:rPr>
                <w:rFonts w:ascii="Times New Roman" w:hAnsi="Times New Roman" w:cs="Times New Roman"/>
                <w:sz w:val="28"/>
                <w:szCs w:val="28"/>
              </w:rPr>
              <w:t xml:space="preserve"> </w:t>
            </w:r>
            <w:r w:rsidR="00AF17BC" w:rsidRPr="00C116A6">
              <w:rPr>
                <w:rFonts w:ascii="Times New Roman" w:hAnsi="Times New Roman" w:cs="Times New Roman"/>
                <w:sz w:val="28"/>
                <w:szCs w:val="28"/>
              </w:rPr>
              <w:t xml:space="preserve">Управління у межах визначеного радою майном, що перебуває у комунальній власності </w:t>
            </w:r>
            <w:r w:rsidR="00CF708C" w:rsidRPr="00C116A6">
              <w:rPr>
                <w:rFonts w:ascii="Times New Roman" w:hAnsi="Times New Roman" w:cs="Times New Roman"/>
                <w:sz w:val="28"/>
                <w:szCs w:val="28"/>
              </w:rPr>
              <w:t>селищної ради</w:t>
            </w:r>
            <w:r w:rsidR="00AF17BC" w:rsidRPr="00C116A6">
              <w:rPr>
                <w:rFonts w:ascii="Times New Roman" w:hAnsi="Times New Roman" w:cs="Times New Roman"/>
                <w:sz w:val="28"/>
                <w:szCs w:val="28"/>
              </w:rPr>
              <w:t>, забезпечення його належного утримання та ефективної експлуатації.</w:t>
            </w:r>
          </w:p>
          <w:p w14:paraId="10208633" w14:textId="77777777" w:rsidR="004D5D50" w:rsidRPr="00C116A6" w:rsidRDefault="004D5D50" w:rsidP="005459F2">
            <w:pPr>
              <w:jc w:val="both"/>
              <w:rPr>
                <w:rFonts w:ascii="Times New Roman" w:hAnsi="Times New Roman" w:cs="Times New Roman"/>
                <w:sz w:val="28"/>
                <w:szCs w:val="28"/>
              </w:rPr>
            </w:pPr>
          </w:p>
          <w:p w14:paraId="4AC90780" w14:textId="77777777" w:rsidR="0096650A" w:rsidRPr="00C116A6" w:rsidRDefault="0096650A" w:rsidP="005459F2">
            <w:pPr>
              <w:jc w:val="both"/>
              <w:rPr>
                <w:rFonts w:ascii="Times New Roman" w:hAnsi="Times New Roman" w:cs="Times New Roman"/>
                <w:b/>
                <w:sz w:val="28"/>
                <w:szCs w:val="28"/>
              </w:rPr>
            </w:pPr>
            <w:r w:rsidRPr="00C116A6">
              <w:rPr>
                <w:rFonts w:ascii="Times New Roman" w:hAnsi="Times New Roman" w:cs="Times New Roman"/>
                <w:b/>
                <w:sz w:val="28"/>
                <w:szCs w:val="28"/>
              </w:rPr>
              <w:t>Основні завдання на 202</w:t>
            </w:r>
            <w:r w:rsidR="00B92B24" w:rsidRPr="00C116A6">
              <w:rPr>
                <w:rFonts w:ascii="Times New Roman" w:hAnsi="Times New Roman" w:cs="Times New Roman"/>
                <w:b/>
                <w:sz w:val="28"/>
                <w:szCs w:val="28"/>
              </w:rPr>
              <w:t>4</w:t>
            </w:r>
            <w:r w:rsidRPr="00C116A6">
              <w:rPr>
                <w:rFonts w:ascii="Times New Roman" w:hAnsi="Times New Roman" w:cs="Times New Roman"/>
                <w:b/>
                <w:sz w:val="28"/>
                <w:szCs w:val="28"/>
              </w:rPr>
              <w:t xml:space="preserve"> р</w:t>
            </w:r>
            <w:r w:rsidR="002D5F3E" w:rsidRPr="00C116A6">
              <w:rPr>
                <w:rFonts w:ascii="Times New Roman" w:hAnsi="Times New Roman" w:cs="Times New Roman"/>
                <w:b/>
                <w:sz w:val="28"/>
                <w:szCs w:val="28"/>
              </w:rPr>
              <w:t>ік</w:t>
            </w:r>
            <w:r w:rsidRPr="00C116A6">
              <w:rPr>
                <w:rFonts w:ascii="Times New Roman" w:hAnsi="Times New Roman" w:cs="Times New Roman"/>
                <w:b/>
                <w:sz w:val="28"/>
                <w:szCs w:val="28"/>
              </w:rPr>
              <w:t>:</w:t>
            </w:r>
          </w:p>
          <w:p w14:paraId="1D31A373" w14:textId="77777777" w:rsidR="00CF708C" w:rsidRPr="00C116A6" w:rsidRDefault="0096650A"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CF708C" w:rsidRPr="00C116A6">
              <w:rPr>
                <w:rFonts w:ascii="Times New Roman" w:hAnsi="Times New Roman" w:cs="Times New Roman"/>
                <w:sz w:val="28"/>
                <w:szCs w:val="28"/>
              </w:rPr>
              <w:t xml:space="preserve">ефективне </w:t>
            </w:r>
            <w:r w:rsidRPr="00C116A6">
              <w:rPr>
                <w:rFonts w:ascii="Times New Roman" w:hAnsi="Times New Roman" w:cs="Times New Roman"/>
                <w:sz w:val="28"/>
                <w:szCs w:val="28"/>
              </w:rPr>
              <w:t xml:space="preserve">управління комунальним майном, що перебуває у власності </w:t>
            </w:r>
          </w:p>
          <w:p w14:paraId="1458467A" w14:textId="77777777" w:rsidR="0096650A" w:rsidRPr="00C116A6" w:rsidRDefault="00CF708C"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650A" w:rsidRPr="00C116A6">
              <w:rPr>
                <w:rFonts w:ascii="Times New Roman" w:hAnsi="Times New Roman" w:cs="Times New Roman"/>
                <w:sz w:val="28"/>
                <w:szCs w:val="28"/>
              </w:rPr>
              <w:t>селищної ради;</w:t>
            </w:r>
          </w:p>
          <w:p w14:paraId="199465AD" w14:textId="77777777" w:rsidR="002D5F3E" w:rsidRPr="00C116A6" w:rsidRDefault="0096650A"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забезпечення захисту майнових та немайнових інтересів селищної </w:t>
            </w:r>
          </w:p>
          <w:p w14:paraId="6D0D6FE4" w14:textId="77777777" w:rsidR="002D5F3E" w:rsidRPr="00C116A6" w:rsidRDefault="002D5F3E"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650A" w:rsidRPr="00C116A6">
              <w:rPr>
                <w:rFonts w:ascii="Times New Roman" w:hAnsi="Times New Roman" w:cs="Times New Roman"/>
                <w:sz w:val="28"/>
                <w:szCs w:val="28"/>
              </w:rPr>
              <w:t>ради та її</w:t>
            </w:r>
            <w:r w:rsidRPr="00C116A6">
              <w:rPr>
                <w:rFonts w:ascii="Times New Roman" w:hAnsi="Times New Roman" w:cs="Times New Roman"/>
                <w:sz w:val="28"/>
                <w:szCs w:val="28"/>
              </w:rPr>
              <w:t xml:space="preserve"> </w:t>
            </w:r>
            <w:r w:rsidR="0096650A" w:rsidRPr="00C116A6">
              <w:rPr>
                <w:rFonts w:ascii="Times New Roman" w:hAnsi="Times New Roman" w:cs="Times New Roman"/>
                <w:sz w:val="28"/>
                <w:szCs w:val="28"/>
              </w:rPr>
              <w:t xml:space="preserve">виконавчого комітету в судах з використанням усіх </w:t>
            </w:r>
          </w:p>
          <w:p w14:paraId="378A7A0F" w14:textId="77777777" w:rsidR="002D5F3E" w:rsidRPr="00C116A6" w:rsidRDefault="002D5F3E"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650A" w:rsidRPr="00C116A6">
              <w:rPr>
                <w:rFonts w:ascii="Times New Roman" w:hAnsi="Times New Roman" w:cs="Times New Roman"/>
                <w:sz w:val="28"/>
                <w:szCs w:val="28"/>
              </w:rPr>
              <w:t>процесуальних прав</w:t>
            </w:r>
            <w:r w:rsidRPr="00C116A6">
              <w:rPr>
                <w:rFonts w:ascii="Times New Roman" w:hAnsi="Times New Roman" w:cs="Times New Roman"/>
                <w:sz w:val="28"/>
                <w:szCs w:val="28"/>
              </w:rPr>
              <w:t xml:space="preserve"> п</w:t>
            </w:r>
            <w:r w:rsidR="0096650A" w:rsidRPr="00C116A6">
              <w:rPr>
                <w:rFonts w:ascii="Times New Roman" w:hAnsi="Times New Roman" w:cs="Times New Roman"/>
                <w:sz w:val="28"/>
                <w:szCs w:val="28"/>
              </w:rPr>
              <w:t xml:space="preserve">озивача, відповідача та третьої особи відповідно </w:t>
            </w:r>
          </w:p>
          <w:p w14:paraId="56797195" w14:textId="77777777" w:rsidR="00B92B24" w:rsidRPr="00C116A6" w:rsidRDefault="002D5F3E"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650A" w:rsidRPr="00C116A6">
              <w:rPr>
                <w:rFonts w:ascii="Times New Roman" w:hAnsi="Times New Roman" w:cs="Times New Roman"/>
                <w:sz w:val="28"/>
                <w:szCs w:val="28"/>
              </w:rPr>
              <w:t xml:space="preserve">до чинного законодавства з питань, що відносяться до завдань і повноважень </w:t>
            </w:r>
          </w:p>
          <w:p w14:paraId="0C073CB2" w14:textId="77777777" w:rsidR="0096650A" w:rsidRPr="00C116A6" w:rsidRDefault="00B92B24"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650A" w:rsidRPr="00C116A6">
              <w:rPr>
                <w:rFonts w:ascii="Times New Roman" w:hAnsi="Times New Roman" w:cs="Times New Roman"/>
                <w:sz w:val="28"/>
                <w:szCs w:val="28"/>
              </w:rPr>
              <w:t>управління.</w:t>
            </w:r>
          </w:p>
          <w:p w14:paraId="0CB02ACB" w14:textId="77777777" w:rsidR="0096650A" w:rsidRPr="00C116A6" w:rsidRDefault="0096650A" w:rsidP="005459F2">
            <w:pPr>
              <w:jc w:val="both"/>
              <w:rPr>
                <w:rFonts w:ascii="Times New Roman" w:hAnsi="Times New Roman" w:cs="Times New Roman"/>
                <w:sz w:val="28"/>
                <w:szCs w:val="28"/>
              </w:rPr>
            </w:pPr>
            <w:r w:rsidRPr="00C116A6">
              <w:rPr>
                <w:rFonts w:ascii="Times New Roman" w:hAnsi="Times New Roman" w:cs="Times New Roman"/>
                <w:sz w:val="28"/>
                <w:szCs w:val="28"/>
              </w:rPr>
              <w:t>-  передача об</w:t>
            </w:r>
            <w:r w:rsidR="00CF708C" w:rsidRPr="00C116A6">
              <w:rPr>
                <w:rFonts w:ascii="Times New Roman" w:hAnsi="Times New Roman" w:cs="Times New Roman"/>
                <w:sz w:val="28"/>
                <w:szCs w:val="28"/>
              </w:rPr>
              <w:t>’</w:t>
            </w:r>
            <w:r w:rsidRPr="00C116A6">
              <w:rPr>
                <w:rFonts w:ascii="Times New Roman" w:hAnsi="Times New Roman" w:cs="Times New Roman"/>
                <w:sz w:val="28"/>
                <w:szCs w:val="28"/>
              </w:rPr>
              <w:t xml:space="preserve">єктів комунальної власності у тимчасове користування </w:t>
            </w:r>
          </w:p>
          <w:p w14:paraId="5D667514" w14:textId="77777777" w:rsidR="00C04045" w:rsidRPr="00C116A6" w:rsidRDefault="0096650A" w:rsidP="005459F2">
            <w:pPr>
              <w:jc w:val="both"/>
              <w:rPr>
                <w:rFonts w:ascii="Times New Roman" w:hAnsi="Times New Roman" w:cs="Times New Roman"/>
                <w:sz w:val="28"/>
                <w:szCs w:val="28"/>
              </w:rPr>
            </w:pPr>
            <w:r w:rsidRPr="00C116A6">
              <w:rPr>
                <w:rFonts w:ascii="Times New Roman" w:hAnsi="Times New Roman" w:cs="Times New Roman"/>
                <w:sz w:val="28"/>
                <w:szCs w:val="28"/>
              </w:rPr>
              <w:lastRenderedPageBreak/>
              <w:t xml:space="preserve">   юридичним та фізичним особам, зда</w:t>
            </w:r>
            <w:r w:rsidR="00C04045" w:rsidRPr="00C116A6">
              <w:rPr>
                <w:rFonts w:ascii="Times New Roman" w:hAnsi="Times New Roman" w:cs="Times New Roman"/>
                <w:sz w:val="28"/>
                <w:szCs w:val="28"/>
              </w:rPr>
              <w:t>ча</w:t>
            </w:r>
            <w:r w:rsidRPr="00C116A6">
              <w:rPr>
                <w:rFonts w:ascii="Times New Roman" w:hAnsi="Times New Roman" w:cs="Times New Roman"/>
                <w:sz w:val="28"/>
                <w:szCs w:val="28"/>
              </w:rPr>
              <w:t xml:space="preserve"> їх в оренду та безоплатне </w:t>
            </w:r>
          </w:p>
          <w:p w14:paraId="3EA6571C" w14:textId="77777777" w:rsidR="0096650A" w:rsidRPr="00C116A6" w:rsidRDefault="00C04045"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650A" w:rsidRPr="00C116A6">
              <w:rPr>
                <w:rFonts w:ascii="Times New Roman" w:hAnsi="Times New Roman" w:cs="Times New Roman"/>
                <w:sz w:val="28"/>
                <w:szCs w:val="28"/>
              </w:rPr>
              <w:t>користування, контроль за виконанням орендарями умов договорів;</w:t>
            </w:r>
          </w:p>
          <w:p w14:paraId="0E6894A8" w14:textId="77777777" w:rsidR="002D5F3E" w:rsidRPr="00C116A6" w:rsidRDefault="0096650A"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контроль надходжень та перерахунок до бюджету селищної ради </w:t>
            </w:r>
          </w:p>
          <w:p w14:paraId="5D1BAF72" w14:textId="77777777" w:rsidR="0096650A" w:rsidRPr="00C116A6" w:rsidRDefault="002D5F3E"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650A" w:rsidRPr="00C116A6">
              <w:rPr>
                <w:rFonts w:ascii="Times New Roman" w:hAnsi="Times New Roman" w:cs="Times New Roman"/>
                <w:sz w:val="28"/>
                <w:szCs w:val="28"/>
              </w:rPr>
              <w:t>орендної  плати за здані в оренду нежитлові приміщення;</w:t>
            </w:r>
          </w:p>
          <w:p w14:paraId="0A268E05" w14:textId="77777777" w:rsidR="0096650A" w:rsidRPr="00C116A6" w:rsidRDefault="0096650A"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облік комунального майна, що перебуває у власності селищної ради,   </w:t>
            </w:r>
          </w:p>
          <w:p w14:paraId="042314FC" w14:textId="77777777" w:rsidR="0096650A" w:rsidRPr="00C116A6" w:rsidRDefault="0096650A"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його інвентаризацію;</w:t>
            </w:r>
          </w:p>
          <w:p w14:paraId="50E8BFBE" w14:textId="77777777" w:rsidR="002D5F3E" w:rsidRPr="00C116A6" w:rsidRDefault="0096650A"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розгляд питань щодо відчуження майна комунальної власності або </w:t>
            </w:r>
          </w:p>
          <w:p w14:paraId="0C10BEB5" w14:textId="77777777" w:rsidR="0096650A" w:rsidRPr="00C116A6" w:rsidRDefault="002D5F3E"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650A" w:rsidRPr="00C116A6">
              <w:rPr>
                <w:rFonts w:ascii="Times New Roman" w:hAnsi="Times New Roman" w:cs="Times New Roman"/>
                <w:sz w:val="28"/>
                <w:szCs w:val="28"/>
              </w:rPr>
              <w:t>передачі в комунальну власність майна інших власників;</w:t>
            </w:r>
          </w:p>
          <w:p w14:paraId="7970E1B2" w14:textId="77777777" w:rsidR="0096650A" w:rsidRPr="00C116A6" w:rsidRDefault="0096650A" w:rsidP="005459F2">
            <w:pPr>
              <w:jc w:val="both"/>
              <w:rPr>
                <w:rFonts w:ascii="Times New Roman" w:hAnsi="Times New Roman" w:cs="Times New Roman"/>
                <w:sz w:val="28"/>
                <w:szCs w:val="28"/>
              </w:rPr>
            </w:pPr>
            <w:r w:rsidRPr="00C116A6">
              <w:rPr>
                <w:rFonts w:ascii="Times New Roman" w:hAnsi="Times New Roman" w:cs="Times New Roman"/>
                <w:sz w:val="28"/>
                <w:szCs w:val="28"/>
              </w:rPr>
              <w:t>-  розгляд заяв, пропозицій і скарг громадян .</w:t>
            </w:r>
          </w:p>
          <w:p w14:paraId="7A8F4F7D" w14:textId="77777777" w:rsidR="0096650A" w:rsidRPr="00C116A6" w:rsidRDefault="0096650A"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p>
          <w:p w14:paraId="66E968EA" w14:textId="77777777" w:rsidR="00C04045" w:rsidRPr="00E01F90" w:rsidRDefault="00C04045" w:rsidP="005459F2">
            <w:pPr>
              <w:pStyle w:val="aa"/>
              <w:numPr>
                <w:ilvl w:val="1"/>
                <w:numId w:val="1"/>
              </w:numPr>
              <w:ind w:firstLine="0"/>
              <w:jc w:val="both"/>
              <w:rPr>
                <w:rFonts w:ascii="Times New Roman" w:hAnsi="Times New Roman" w:cs="Times New Roman"/>
                <w:b/>
                <w:sz w:val="28"/>
                <w:szCs w:val="28"/>
              </w:rPr>
            </w:pPr>
            <w:r w:rsidRPr="00E01F90">
              <w:rPr>
                <w:rFonts w:ascii="Times New Roman" w:hAnsi="Times New Roman" w:cs="Times New Roman"/>
                <w:b/>
                <w:sz w:val="28"/>
                <w:szCs w:val="28"/>
              </w:rPr>
              <w:t>Регулювання земельних відносин</w:t>
            </w:r>
          </w:p>
          <w:p w14:paraId="236AD89D" w14:textId="77777777" w:rsidR="00C621A9" w:rsidRPr="00E01F90" w:rsidRDefault="00C621A9" w:rsidP="00C621A9">
            <w:pPr>
              <w:shd w:val="clear" w:color="auto" w:fill="FFFFFF"/>
              <w:jc w:val="both"/>
              <w:rPr>
                <w:rFonts w:ascii="Times New Roman" w:hAnsi="Times New Roman" w:cs="Times New Roman"/>
                <w:sz w:val="28"/>
                <w:szCs w:val="28"/>
              </w:rPr>
            </w:pPr>
            <w:r w:rsidRPr="00E01F90">
              <w:rPr>
                <w:rFonts w:ascii="Times New Roman" w:hAnsi="Times New Roman" w:cs="Times New Roman"/>
                <w:b/>
                <w:sz w:val="28"/>
                <w:szCs w:val="28"/>
              </w:rPr>
              <w:t>Головна мета</w:t>
            </w:r>
            <w:r w:rsidRPr="00E01F90">
              <w:rPr>
                <w:rFonts w:ascii="Times New Roman" w:hAnsi="Times New Roman" w:cs="Times New Roman"/>
                <w:sz w:val="28"/>
                <w:szCs w:val="28"/>
              </w:rPr>
              <w:t>: розвиток земельних відносин, упровадження правових, організаційних, економічних, технологічних та інших заходів, спрямованих на раціональне використання земель, забезпечення особливого режиму використання земель природоохоронного, оздоровчого, рекреаційного та історико-культурного призначення, збільшення надходжень від </w:t>
            </w:r>
            <w:hyperlink r:id="rId13" w:tgtFrame="_blank" w:history="1">
              <w:r w:rsidRPr="00E01F90">
                <w:rPr>
                  <w:rFonts w:ascii="Times New Roman" w:hAnsi="Times New Roman" w:cs="Times New Roman"/>
                  <w:sz w:val="28"/>
                  <w:szCs w:val="28"/>
                </w:rPr>
                <w:t>плати</w:t>
              </w:r>
            </w:hyperlink>
            <w:r w:rsidRPr="00E01F90">
              <w:rPr>
                <w:rFonts w:ascii="Times New Roman" w:hAnsi="Times New Roman" w:cs="Times New Roman"/>
                <w:sz w:val="28"/>
                <w:szCs w:val="28"/>
              </w:rPr>
              <w:t> за землю до селищного бюджету, підвищення ефективності оренди землі, створення ринку землі та отримання доходів від продажу земель несільськогосподарського призначення, а також забезпечення цілеспрямованої  діяльності органу місцевого самоврядування, підприємств, установ, організацій, громадян, об’єднань громадян по створенню повноцінного життєвого середовища, яке включає прогнозування розвитку і планування територій, проектування, будівництво і реконструкцію об’єктів житлово-цивільного, виробничого призначення, спорудження інших об’єктів, створення інженерної і транспортної інфраструктури.</w:t>
            </w:r>
          </w:p>
          <w:p w14:paraId="5504BF53" w14:textId="77777777" w:rsidR="00DD1418" w:rsidRPr="00E01F90" w:rsidRDefault="00DD1418" w:rsidP="00DD1418">
            <w:pPr>
              <w:pStyle w:val="a4"/>
              <w:shd w:val="clear" w:color="auto" w:fill="FFFFFF"/>
              <w:spacing w:before="0" w:beforeAutospacing="0" w:after="0" w:afterAutospacing="0"/>
              <w:jc w:val="both"/>
            </w:pPr>
            <w:r w:rsidRPr="00E01F90">
              <w:t> </w:t>
            </w:r>
          </w:p>
          <w:p w14:paraId="322CA726" w14:textId="77777777" w:rsidR="00DD1418" w:rsidRPr="00E01F90" w:rsidRDefault="00DD1418" w:rsidP="00E01F90">
            <w:pPr>
              <w:shd w:val="clear" w:color="auto" w:fill="FFFFFF"/>
              <w:jc w:val="both"/>
              <w:rPr>
                <w:rFonts w:ascii="Times New Roman" w:hAnsi="Times New Roman" w:cs="Times New Roman"/>
                <w:b/>
                <w:sz w:val="28"/>
                <w:szCs w:val="28"/>
              </w:rPr>
            </w:pPr>
            <w:r w:rsidRPr="00E01F90">
              <w:rPr>
                <w:rFonts w:ascii="Times New Roman" w:hAnsi="Times New Roman" w:cs="Times New Roman"/>
                <w:b/>
                <w:sz w:val="28"/>
                <w:szCs w:val="28"/>
              </w:rPr>
              <w:t>Проблемні питання:</w:t>
            </w:r>
            <w:r w:rsidR="00C621A9" w:rsidRPr="00E01F90">
              <w:rPr>
                <w:rFonts w:ascii="Times New Roman" w:hAnsi="Times New Roman" w:cs="Times New Roman"/>
                <w:b/>
                <w:sz w:val="28"/>
                <w:szCs w:val="28"/>
              </w:rPr>
              <w:t xml:space="preserve"> </w:t>
            </w:r>
          </w:p>
          <w:p w14:paraId="76152808" w14:textId="77777777" w:rsidR="00DD1418" w:rsidRPr="00E01F90" w:rsidRDefault="00DD1418" w:rsidP="00E01F90">
            <w:pPr>
              <w:pStyle w:val="aa"/>
              <w:numPr>
                <w:ilvl w:val="0"/>
                <w:numId w:val="1"/>
              </w:numPr>
              <w:jc w:val="both"/>
              <w:rPr>
                <w:rFonts w:ascii="Times New Roman" w:hAnsi="Times New Roman" w:cs="Times New Roman"/>
                <w:sz w:val="28"/>
                <w:szCs w:val="28"/>
              </w:rPr>
            </w:pPr>
            <w:r w:rsidRPr="00E01F90">
              <w:rPr>
                <w:rFonts w:ascii="Times New Roman" w:hAnsi="Times New Roman" w:cs="Times New Roman"/>
                <w:sz w:val="28"/>
                <w:szCs w:val="28"/>
              </w:rPr>
              <w:t>відсутність послідовної державної політики щодо комплексного</w:t>
            </w:r>
          </w:p>
          <w:p w14:paraId="24ADA2D5" w14:textId="77777777" w:rsidR="00DD1418" w:rsidRPr="00E01F90" w:rsidRDefault="00DD1418" w:rsidP="00E01F90">
            <w:pPr>
              <w:jc w:val="both"/>
              <w:rPr>
                <w:rFonts w:ascii="Times New Roman" w:hAnsi="Times New Roman" w:cs="Times New Roman"/>
                <w:sz w:val="28"/>
                <w:szCs w:val="28"/>
              </w:rPr>
            </w:pPr>
            <w:r w:rsidRPr="00E01F90">
              <w:rPr>
                <w:rFonts w:ascii="Times New Roman" w:hAnsi="Times New Roman" w:cs="Times New Roman"/>
                <w:sz w:val="28"/>
                <w:szCs w:val="28"/>
              </w:rPr>
              <w:t>          розвитку територій;</w:t>
            </w:r>
          </w:p>
          <w:p w14:paraId="344C9CD2" w14:textId="77777777" w:rsidR="00DD1418" w:rsidRPr="00E01F90" w:rsidRDefault="00DD1418" w:rsidP="00DD1418">
            <w:pPr>
              <w:pStyle w:val="a4"/>
              <w:shd w:val="clear" w:color="auto" w:fill="FFFFFF"/>
              <w:spacing w:before="0" w:beforeAutospacing="0" w:after="0" w:afterAutospacing="0"/>
              <w:jc w:val="both"/>
            </w:pPr>
            <w:r w:rsidRPr="00E01F90">
              <w:t> </w:t>
            </w:r>
          </w:p>
          <w:p w14:paraId="7A28FD27" w14:textId="77777777" w:rsidR="00DD1418" w:rsidRPr="00E01F90" w:rsidRDefault="00DD1418" w:rsidP="00E01F90">
            <w:pPr>
              <w:shd w:val="clear" w:color="auto" w:fill="FFFFFF"/>
              <w:jc w:val="both"/>
              <w:rPr>
                <w:rFonts w:ascii="Times New Roman" w:hAnsi="Times New Roman" w:cs="Times New Roman"/>
                <w:b/>
                <w:sz w:val="28"/>
                <w:szCs w:val="28"/>
              </w:rPr>
            </w:pPr>
            <w:r w:rsidRPr="00E01F90">
              <w:rPr>
                <w:rFonts w:ascii="Times New Roman" w:hAnsi="Times New Roman" w:cs="Times New Roman"/>
                <w:b/>
                <w:sz w:val="28"/>
                <w:szCs w:val="28"/>
              </w:rPr>
              <w:t>Основні завдання на 2024 рік:</w:t>
            </w:r>
          </w:p>
          <w:p w14:paraId="1184AB58" w14:textId="77777777" w:rsidR="00DD1418" w:rsidRPr="00E01F90" w:rsidRDefault="00DD1418" w:rsidP="00DD1418">
            <w:pPr>
              <w:pStyle w:val="a4"/>
              <w:shd w:val="clear" w:color="auto" w:fill="FFFFFF"/>
              <w:spacing w:before="0" w:beforeAutospacing="0" w:after="0" w:afterAutospacing="0"/>
              <w:jc w:val="both"/>
            </w:pPr>
            <w:r w:rsidRPr="00E01F90">
              <w:t> </w:t>
            </w:r>
          </w:p>
          <w:p w14:paraId="29AE1148" w14:textId="77777777" w:rsidR="00DD1418" w:rsidRPr="00313E3A" w:rsidRDefault="00DD1418" w:rsidP="0068322C">
            <w:pPr>
              <w:pStyle w:val="a4"/>
              <w:numPr>
                <w:ilvl w:val="0"/>
                <w:numId w:val="39"/>
              </w:numPr>
              <w:shd w:val="clear" w:color="auto" w:fill="FFFFFF"/>
              <w:tabs>
                <w:tab w:val="left" w:pos="720"/>
              </w:tabs>
              <w:spacing w:before="0" w:beforeAutospacing="0" w:after="0" w:afterAutospacing="0"/>
              <w:ind w:left="1440"/>
              <w:jc w:val="both"/>
              <w:rPr>
                <w:color w:val="000000"/>
                <w:sz w:val="28"/>
                <w:szCs w:val="28"/>
                <w:shd w:val="clear" w:color="auto" w:fill="FFFFFF"/>
              </w:rPr>
            </w:pPr>
            <w:r w:rsidRPr="00E01F90">
              <w:rPr>
                <w:color w:val="000000"/>
                <w:sz w:val="28"/>
                <w:szCs w:val="28"/>
                <w:shd w:val="clear" w:color="auto" w:fill="FFFFFF"/>
              </w:rPr>
              <w:t>проведення земельних торгів у формі електронних аукціонів для передачі земельних ділянок сільськогосподарського призначення комунальної власності у користування на умовах оренди</w:t>
            </w:r>
            <w:r w:rsidRPr="00313E3A">
              <w:rPr>
                <w:color w:val="000000"/>
                <w:sz w:val="28"/>
                <w:szCs w:val="28"/>
                <w:shd w:val="clear" w:color="auto" w:fill="FFFFFF"/>
              </w:rPr>
              <w:t>;</w:t>
            </w:r>
          </w:p>
          <w:p w14:paraId="15D9C77B" w14:textId="77777777" w:rsidR="00DD1418" w:rsidRPr="00E01F90" w:rsidRDefault="00DD1418" w:rsidP="0068322C">
            <w:pPr>
              <w:pStyle w:val="a4"/>
              <w:numPr>
                <w:ilvl w:val="0"/>
                <w:numId w:val="39"/>
              </w:numPr>
              <w:shd w:val="clear" w:color="auto" w:fill="FFFFFF"/>
              <w:tabs>
                <w:tab w:val="left" w:pos="720"/>
              </w:tabs>
              <w:spacing w:before="0" w:beforeAutospacing="0" w:after="0" w:afterAutospacing="0"/>
              <w:ind w:left="1440"/>
              <w:jc w:val="both"/>
              <w:rPr>
                <w:color w:val="000000"/>
                <w:sz w:val="28"/>
                <w:szCs w:val="28"/>
                <w:shd w:val="clear" w:color="auto" w:fill="FFFFFF"/>
              </w:rPr>
            </w:pPr>
            <w:r w:rsidRPr="00E01F90">
              <w:rPr>
                <w:color w:val="000000"/>
                <w:sz w:val="28"/>
                <w:szCs w:val="28"/>
                <w:shd w:val="clear" w:color="auto" w:fill="FFFFFF"/>
              </w:rPr>
              <w:t xml:space="preserve">завершення роботи по інвентаризації земельних ділянок для визначення площ, угідь, для подальшого внесення відомостей до Державного земельного кадастру. </w:t>
            </w:r>
          </w:p>
          <w:p w14:paraId="5EC688BB" w14:textId="77777777" w:rsidR="00DD1418" w:rsidRPr="00E01F90" w:rsidRDefault="00DD1418" w:rsidP="0068322C">
            <w:pPr>
              <w:pStyle w:val="a4"/>
              <w:numPr>
                <w:ilvl w:val="0"/>
                <w:numId w:val="39"/>
              </w:numPr>
              <w:shd w:val="clear" w:color="auto" w:fill="FFFFFF"/>
              <w:tabs>
                <w:tab w:val="left" w:pos="720"/>
              </w:tabs>
              <w:spacing w:before="0" w:beforeAutospacing="0" w:after="0" w:afterAutospacing="0"/>
              <w:ind w:left="1440"/>
              <w:rPr>
                <w:color w:val="000000"/>
                <w:sz w:val="28"/>
                <w:szCs w:val="28"/>
                <w:shd w:val="clear" w:color="auto" w:fill="FFFFFF"/>
              </w:rPr>
            </w:pPr>
            <w:r w:rsidRPr="00E01F90">
              <w:rPr>
                <w:color w:val="000000"/>
                <w:sz w:val="28"/>
                <w:szCs w:val="28"/>
                <w:shd w:val="clear" w:color="auto" w:fill="FFFFFF"/>
              </w:rPr>
              <w:t>забезпечення прозорості у сфері земельних відносин та</w:t>
            </w:r>
            <w:r w:rsidR="00E01F90" w:rsidRPr="00E01F90">
              <w:rPr>
                <w:color w:val="000000"/>
                <w:sz w:val="28"/>
                <w:szCs w:val="28"/>
                <w:shd w:val="clear" w:color="auto" w:fill="FFFFFF"/>
              </w:rPr>
              <w:t xml:space="preserve">       </w:t>
            </w:r>
            <w:r w:rsidRPr="00E01F90">
              <w:rPr>
                <w:color w:val="000000"/>
                <w:sz w:val="28"/>
                <w:szCs w:val="28"/>
                <w:shd w:val="clear" w:color="auto" w:fill="FFFFFF"/>
              </w:rPr>
              <w:t>          будівництва;</w:t>
            </w:r>
          </w:p>
          <w:p w14:paraId="01785FFB" w14:textId="77777777" w:rsidR="00DD1418" w:rsidRPr="00E01F90" w:rsidRDefault="00DD1418" w:rsidP="0068322C">
            <w:pPr>
              <w:pStyle w:val="a4"/>
              <w:numPr>
                <w:ilvl w:val="0"/>
                <w:numId w:val="39"/>
              </w:numPr>
              <w:shd w:val="clear" w:color="auto" w:fill="FFFFFF"/>
              <w:tabs>
                <w:tab w:val="left" w:pos="720"/>
              </w:tabs>
              <w:spacing w:before="0" w:beforeAutospacing="0" w:after="0" w:afterAutospacing="0"/>
              <w:ind w:left="1440"/>
              <w:jc w:val="both"/>
              <w:rPr>
                <w:color w:val="000000"/>
                <w:sz w:val="28"/>
                <w:szCs w:val="28"/>
                <w:shd w:val="clear" w:color="auto" w:fill="FFFFFF"/>
              </w:rPr>
            </w:pPr>
            <w:r w:rsidRPr="00E01F90">
              <w:rPr>
                <w:color w:val="000000"/>
                <w:sz w:val="28"/>
                <w:szCs w:val="28"/>
                <w:shd w:val="clear" w:color="auto" w:fill="FFFFFF"/>
              </w:rPr>
              <w:t>здійснення робіт із розроблення, оновлення генерального плану</w:t>
            </w:r>
            <w:r w:rsidR="00E01F90">
              <w:rPr>
                <w:color w:val="000000"/>
                <w:sz w:val="28"/>
                <w:szCs w:val="28"/>
                <w:shd w:val="clear" w:color="auto" w:fill="FFFFFF"/>
              </w:rPr>
              <w:t xml:space="preserve"> </w:t>
            </w:r>
            <w:r w:rsidRPr="00E01F90">
              <w:rPr>
                <w:color w:val="000000"/>
                <w:sz w:val="28"/>
                <w:szCs w:val="28"/>
                <w:shd w:val="clear" w:color="auto" w:fill="FFFFFF"/>
              </w:rPr>
              <w:t>    селища Саврань;</w:t>
            </w:r>
          </w:p>
          <w:p w14:paraId="0206BED5" w14:textId="77777777" w:rsidR="00DD1418" w:rsidRPr="00E01F90" w:rsidRDefault="00DD1418" w:rsidP="0068322C">
            <w:pPr>
              <w:pStyle w:val="a4"/>
              <w:numPr>
                <w:ilvl w:val="0"/>
                <w:numId w:val="39"/>
              </w:numPr>
              <w:shd w:val="clear" w:color="auto" w:fill="FFFFFF"/>
              <w:tabs>
                <w:tab w:val="left" w:pos="720"/>
              </w:tabs>
              <w:spacing w:before="0" w:beforeAutospacing="0" w:after="0" w:afterAutospacing="0"/>
              <w:ind w:left="1440"/>
              <w:jc w:val="both"/>
              <w:rPr>
                <w:color w:val="000000"/>
                <w:sz w:val="28"/>
                <w:szCs w:val="28"/>
                <w:shd w:val="clear" w:color="auto" w:fill="FFFFFF"/>
              </w:rPr>
            </w:pPr>
            <w:r w:rsidRPr="00E01F90">
              <w:rPr>
                <w:color w:val="000000"/>
                <w:sz w:val="28"/>
                <w:szCs w:val="28"/>
                <w:shd w:val="clear" w:color="auto" w:fill="FFFFFF"/>
              </w:rPr>
              <w:t>розробка та прийняття основних містобудівних документів.</w:t>
            </w:r>
          </w:p>
          <w:p w14:paraId="57D3B005" w14:textId="77777777" w:rsidR="00DD1418" w:rsidRPr="00E01F90" w:rsidRDefault="00DD1418" w:rsidP="00DD1418">
            <w:pPr>
              <w:pStyle w:val="a4"/>
              <w:shd w:val="clear" w:color="auto" w:fill="FFFFFF"/>
              <w:spacing w:before="0" w:beforeAutospacing="0" w:after="0" w:afterAutospacing="0"/>
              <w:jc w:val="both"/>
            </w:pPr>
            <w:r w:rsidRPr="00E01F90">
              <w:t> </w:t>
            </w:r>
          </w:p>
          <w:p w14:paraId="6F148F75" w14:textId="77777777" w:rsidR="00DD1418" w:rsidRPr="004071BE" w:rsidRDefault="00DD1418" w:rsidP="004071BE">
            <w:pPr>
              <w:shd w:val="clear" w:color="auto" w:fill="FFFFFF"/>
              <w:jc w:val="both"/>
              <w:rPr>
                <w:rFonts w:ascii="Times New Roman" w:hAnsi="Times New Roman" w:cs="Times New Roman"/>
                <w:b/>
                <w:sz w:val="28"/>
                <w:szCs w:val="28"/>
              </w:rPr>
            </w:pPr>
            <w:r w:rsidRPr="004071BE">
              <w:rPr>
                <w:rFonts w:ascii="Times New Roman" w:hAnsi="Times New Roman" w:cs="Times New Roman"/>
                <w:b/>
                <w:sz w:val="28"/>
                <w:szCs w:val="28"/>
              </w:rPr>
              <w:t>Особлива увага буде приділятися:</w:t>
            </w:r>
          </w:p>
          <w:p w14:paraId="02D072B8" w14:textId="77777777" w:rsidR="00DD1418" w:rsidRPr="00E01F90" w:rsidRDefault="00DD1418" w:rsidP="00DD1418">
            <w:pPr>
              <w:pStyle w:val="a4"/>
              <w:shd w:val="clear" w:color="auto" w:fill="FFFFFF"/>
              <w:spacing w:before="0" w:beforeAutospacing="0" w:after="0" w:afterAutospacing="0"/>
              <w:jc w:val="both"/>
            </w:pPr>
            <w:r w:rsidRPr="00E01F90">
              <w:t> </w:t>
            </w:r>
          </w:p>
          <w:p w14:paraId="11CDB006" w14:textId="77777777" w:rsidR="00DD1418" w:rsidRPr="004071BE" w:rsidRDefault="00DD1418" w:rsidP="0068322C">
            <w:pPr>
              <w:pStyle w:val="a4"/>
              <w:numPr>
                <w:ilvl w:val="0"/>
                <w:numId w:val="39"/>
              </w:numPr>
              <w:shd w:val="clear" w:color="auto" w:fill="FFFFFF"/>
              <w:tabs>
                <w:tab w:val="left" w:pos="720"/>
              </w:tabs>
              <w:spacing w:before="0" w:beforeAutospacing="0" w:after="0" w:afterAutospacing="0"/>
              <w:ind w:left="1440"/>
              <w:jc w:val="both"/>
              <w:rPr>
                <w:color w:val="000000"/>
                <w:sz w:val="28"/>
                <w:szCs w:val="28"/>
                <w:shd w:val="clear" w:color="auto" w:fill="FFFFFF"/>
              </w:rPr>
            </w:pPr>
            <w:r w:rsidRPr="004071BE">
              <w:rPr>
                <w:color w:val="000000"/>
                <w:sz w:val="28"/>
                <w:szCs w:val="28"/>
                <w:shd w:val="clear" w:color="auto" w:fill="FFFFFF"/>
              </w:rPr>
              <w:t xml:space="preserve">посиленню роботи з громадянами, яким необхідно розробити </w:t>
            </w:r>
            <w:r w:rsidRPr="004071BE">
              <w:rPr>
                <w:color w:val="000000"/>
                <w:sz w:val="28"/>
                <w:szCs w:val="28"/>
                <w:shd w:val="clear" w:color="auto" w:fill="FFFFFF"/>
              </w:rPr>
              <w:lastRenderedPageBreak/>
              <w:t>технічну  документацію із землеустрою на оформлення права власності на землю.</w:t>
            </w:r>
          </w:p>
          <w:p w14:paraId="1AE68BFC" w14:textId="77777777" w:rsidR="00DD1418" w:rsidRPr="004071BE" w:rsidRDefault="00DD1418" w:rsidP="0068322C">
            <w:pPr>
              <w:pStyle w:val="a4"/>
              <w:numPr>
                <w:ilvl w:val="0"/>
                <w:numId w:val="39"/>
              </w:numPr>
              <w:shd w:val="clear" w:color="auto" w:fill="FFFFFF"/>
              <w:tabs>
                <w:tab w:val="left" w:pos="720"/>
              </w:tabs>
              <w:spacing w:before="0" w:beforeAutospacing="0" w:after="0" w:afterAutospacing="0"/>
              <w:ind w:left="1440"/>
              <w:jc w:val="both"/>
              <w:rPr>
                <w:color w:val="000000"/>
                <w:sz w:val="28"/>
                <w:szCs w:val="28"/>
                <w:shd w:val="clear" w:color="auto" w:fill="FFFFFF"/>
              </w:rPr>
            </w:pPr>
            <w:r w:rsidRPr="004071BE">
              <w:rPr>
                <w:color w:val="000000"/>
                <w:sz w:val="28"/>
                <w:szCs w:val="28"/>
                <w:shd w:val="clear" w:color="auto" w:fill="FFFFFF"/>
              </w:rPr>
              <w:t>посиленню роботи з фізичними та юридичними особами, яким необхідно оформити відповідні документи із землеустрою для подальшого права користування земельними ділянками на умовах оренди.</w:t>
            </w:r>
          </w:p>
          <w:p w14:paraId="1994F6B3" w14:textId="77777777" w:rsidR="00DD1418" w:rsidRPr="004071BE" w:rsidRDefault="00DD1418" w:rsidP="0068322C">
            <w:pPr>
              <w:pStyle w:val="a4"/>
              <w:numPr>
                <w:ilvl w:val="0"/>
                <w:numId w:val="39"/>
              </w:numPr>
              <w:shd w:val="clear" w:color="auto" w:fill="FFFFFF"/>
              <w:tabs>
                <w:tab w:val="left" w:pos="720"/>
              </w:tabs>
              <w:spacing w:before="0" w:beforeAutospacing="0" w:after="0" w:afterAutospacing="0"/>
              <w:ind w:left="1440"/>
              <w:jc w:val="both"/>
              <w:rPr>
                <w:color w:val="000000"/>
                <w:sz w:val="28"/>
                <w:szCs w:val="28"/>
                <w:shd w:val="clear" w:color="auto" w:fill="FFFFFF"/>
              </w:rPr>
            </w:pPr>
            <w:r w:rsidRPr="004071BE">
              <w:rPr>
                <w:color w:val="000000"/>
                <w:sz w:val="28"/>
                <w:szCs w:val="28"/>
                <w:shd w:val="clear" w:color="auto" w:fill="FFFFFF"/>
              </w:rPr>
              <w:t>вжиттю заходів щодо подальшого визначення земельних ділянок для учасників бойових дій.</w:t>
            </w:r>
          </w:p>
          <w:p w14:paraId="02C8F4B1" w14:textId="77777777" w:rsidR="00DD1418" w:rsidRPr="004071BE" w:rsidRDefault="00DD1418" w:rsidP="0068322C">
            <w:pPr>
              <w:pStyle w:val="a4"/>
              <w:numPr>
                <w:ilvl w:val="0"/>
                <w:numId w:val="39"/>
              </w:numPr>
              <w:shd w:val="clear" w:color="auto" w:fill="FFFFFF"/>
              <w:tabs>
                <w:tab w:val="left" w:pos="720"/>
              </w:tabs>
              <w:spacing w:before="0" w:beforeAutospacing="0" w:after="0" w:afterAutospacing="0"/>
              <w:ind w:left="1440"/>
              <w:jc w:val="both"/>
              <w:rPr>
                <w:color w:val="000000"/>
                <w:sz w:val="28"/>
                <w:szCs w:val="28"/>
                <w:shd w:val="clear" w:color="auto" w:fill="FFFFFF"/>
              </w:rPr>
            </w:pPr>
            <w:r w:rsidRPr="004071BE">
              <w:rPr>
                <w:color w:val="000000"/>
                <w:sz w:val="28"/>
                <w:szCs w:val="28"/>
                <w:shd w:val="clear" w:color="auto" w:fill="FFFFFF"/>
              </w:rPr>
              <w:t>вжиттю заходів до користувачів земельних ділянок комунальної власності, які систематично ухиляються від сплати податків  за користування земельними ділянками;</w:t>
            </w:r>
          </w:p>
          <w:p w14:paraId="725FDE99" w14:textId="77777777" w:rsidR="00DD1418" w:rsidRPr="004071BE" w:rsidRDefault="00DD1418" w:rsidP="0068322C">
            <w:pPr>
              <w:pStyle w:val="a4"/>
              <w:numPr>
                <w:ilvl w:val="0"/>
                <w:numId w:val="39"/>
              </w:numPr>
              <w:shd w:val="clear" w:color="auto" w:fill="FFFFFF"/>
              <w:tabs>
                <w:tab w:val="left" w:pos="720"/>
              </w:tabs>
              <w:spacing w:before="0" w:beforeAutospacing="0" w:after="0" w:afterAutospacing="0"/>
              <w:ind w:left="1440"/>
              <w:jc w:val="both"/>
              <w:rPr>
                <w:color w:val="000000"/>
                <w:sz w:val="28"/>
                <w:szCs w:val="28"/>
                <w:shd w:val="clear" w:color="auto" w:fill="FFFFFF"/>
              </w:rPr>
            </w:pPr>
            <w:r w:rsidRPr="004071BE">
              <w:rPr>
                <w:color w:val="000000"/>
                <w:sz w:val="28"/>
                <w:szCs w:val="28"/>
                <w:shd w:val="clear" w:color="auto" w:fill="FFFFFF"/>
              </w:rPr>
              <w:t>проведенню роботи по виготовленню проектів землеустрою щодо відведення земельних ділянок під об’єктами майна комунальної власності;</w:t>
            </w:r>
          </w:p>
          <w:p w14:paraId="62EB8B8B" w14:textId="77777777" w:rsidR="00DD1418" w:rsidRPr="00C116A6" w:rsidRDefault="00DD1418" w:rsidP="00DD1418">
            <w:pPr>
              <w:pStyle w:val="a4"/>
              <w:shd w:val="clear" w:color="auto" w:fill="FFFFFF"/>
              <w:spacing w:before="0" w:beforeAutospacing="0" w:after="0" w:afterAutospacing="0"/>
              <w:jc w:val="both"/>
            </w:pPr>
            <w:r w:rsidRPr="00C116A6">
              <w:t> </w:t>
            </w:r>
          </w:p>
          <w:p w14:paraId="01553CED" w14:textId="77777777" w:rsidR="004071BE" w:rsidRPr="00687F75" w:rsidRDefault="00DD1418" w:rsidP="004071BE">
            <w:pPr>
              <w:rPr>
                <w:rFonts w:ascii="Times New Roman" w:hAnsi="Times New Roman" w:cs="Times New Roman"/>
                <w:b/>
                <w:sz w:val="28"/>
                <w:szCs w:val="28"/>
              </w:rPr>
            </w:pPr>
            <w:r w:rsidRPr="00C116A6">
              <w:t> </w:t>
            </w:r>
            <w:r w:rsidR="004071BE" w:rsidRPr="00687F75">
              <w:rPr>
                <w:rFonts w:ascii="Times New Roman" w:hAnsi="Times New Roman" w:cs="Times New Roman"/>
                <w:b/>
                <w:sz w:val="28"/>
                <w:szCs w:val="28"/>
              </w:rPr>
              <w:t>Пріоритетними завданнями соціально-економічного та культурного розвитку території селищної ради на  2024 рік:</w:t>
            </w:r>
          </w:p>
          <w:p w14:paraId="3E0EF304" w14:textId="77777777" w:rsidR="004071BE" w:rsidRPr="00687F75" w:rsidRDefault="004071BE" w:rsidP="004071BE">
            <w:pPr>
              <w:jc w:val="center"/>
              <w:rPr>
                <w:rFonts w:ascii="Times New Roman" w:hAnsi="Times New Roman" w:cs="Times New Roman"/>
                <w:b/>
                <w:sz w:val="28"/>
                <w:szCs w:val="28"/>
              </w:rPr>
            </w:pPr>
          </w:p>
          <w:p w14:paraId="5E8DACA8" w14:textId="77777777" w:rsidR="004071BE" w:rsidRPr="004071BE" w:rsidRDefault="004071BE" w:rsidP="004071BE">
            <w:pPr>
              <w:rPr>
                <w:rFonts w:ascii="Times New Roman" w:hAnsi="Times New Roman" w:cs="Times New Roman"/>
                <w:b/>
                <w:sz w:val="28"/>
                <w:szCs w:val="28"/>
              </w:rPr>
            </w:pPr>
            <w:r w:rsidRPr="00687F75">
              <w:rPr>
                <w:rFonts w:ascii="Times New Roman" w:hAnsi="Times New Roman" w:cs="Times New Roman"/>
                <w:sz w:val="28"/>
                <w:szCs w:val="28"/>
              </w:rPr>
              <w:t xml:space="preserve">- </w:t>
            </w:r>
            <w:r w:rsidRPr="004071BE">
              <w:rPr>
                <w:rFonts w:ascii="Times New Roman" w:hAnsi="Times New Roman" w:cs="Times New Roman"/>
                <w:b/>
                <w:sz w:val="28"/>
                <w:szCs w:val="28"/>
              </w:rPr>
              <w:t>в регулюванні земельних відносин та екологічному захисті:</w:t>
            </w:r>
          </w:p>
          <w:p w14:paraId="7C2583EA" w14:textId="77777777" w:rsidR="004071BE" w:rsidRPr="00687F75" w:rsidRDefault="004071BE" w:rsidP="004071BE">
            <w:pPr>
              <w:rPr>
                <w:rFonts w:ascii="Times New Roman" w:hAnsi="Times New Roman" w:cs="Times New Roman"/>
                <w:sz w:val="28"/>
                <w:szCs w:val="28"/>
              </w:rPr>
            </w:pPr>
          </w:p>
          <w:p w14:paraId="4642B4DF" w14:textId="77777777" w:rsidR="004071BE" w:rsidRPr="00687F75" w:rsidRDefault="004071BE" w:rsidP="004071BE">
            <w:pPr>
              <w:rPr>
                <w:rFonts w:ascii="Times New Roman" w:hAnsi="Times New Roman" w:cs="Times New Roman"/>
                <w:sz w:val="28"/>
                <w:szCs w:val="28"/>
              </w:rPr>
            </w:pPr>
            <w:r w:rsidRPr="00687F75">
              <w:rPr>
                <w:rFonts w:ascii="Times New Roman" w:hAnsi="Times New Roman" w:cs="Times New Roman"/>
                <w:sz w:val="28"/>
                <w:szCs w:val="28"/>
              </w:rPr>
              <w:t>-  Впорядкування земельних відносин;</w:t>
            </w:r>
          </w:p>
          <w:p w14:paraId="0821BB70" w14:textId="77777777" w:rsidR="004071BE" w:rsidRPr="00687F75" w:rsidRDefault="004071BE" w:rsidP="004071BE">
            <w:pPr>
              <w:rPr>
                <w:rFonts w:ascii="Times New Roman" w:hAnsi="Times New Roman" w:cs="Times New Roman"/>
                <w:sz w:val="28"/>
                <w:szCs w:val="28"/>
              </w:rPr>
            </w:pPr>
            <w:r w:rsidRPr="00687F75">
              <w:rPr>
                <w:rFonts w:ascii="Times New Roman" w:hAnsi="Times New Roman" w:cs="Times New Roman"/>
                <w:sz w:val="28"/>
                <w:szCs w:val="28"/>
              </w:rPr>
              <w:t>-  Забезпечення ефективного використання земельних ресурсів та об’єктів</w:t>
            </w:r>
          </w:p>
          <w:p w14:paraId="112064CC" w14:textId="77777777" w:rsidR="004071BE" w:rsidRPr="00687F75" w:rsidRDefault="004071BE" w:rsidP="004071BE">
            <w:pPr>
              <w:rPr>
                <w:rFonts w:ascii="Times New Roman" w:hAnsi="Times New Roman" w:cs="Times New Roman"/>
                <w:sz w:val="28"/>
                <w:szCs w:val="28"/>
              </w:rPr>
            </w:pPr>
            <w:r w:rsidRPr="00687F75">
              <w:rPr>
                <w:rFonts w:ascii="Times New Roman" w:hAnsi="Times New Roman" w:cs="Times New Roman"/>
                <w:sz w:val="28"/>
                <w:szCs w:val="28"/>
              </w:rPr>
              <w:t>   комунальної власності громади;</w:t>
            </w:r>
          </w:p>
          <w:p w14:paraId="22C7A6ED" w14:textId="77777777" w:rsidR="004071BE" w:rsidRPr="00687F75" w:rsidRDefault="004071BE" w:rsidP="004071BE">
            <w:pPr>
              <w:rPr>
                <w:rFonts w:ascii="Times New Roman" w:hAnsi="Times New Roman" w:cs="Times New Roman"/>
                <w:sz w:val="28"/>
                <w:szCs w:val="28"/>
              </w:rPr>
            </w:pPr>
            <w:r w:rsidRPr="00687F75">
              <w:rPr>
                <w:rFonts w:ascii="Times New Roman" w:hAnsi="Times New Roman" w:cs="Times New Roman"/>
                <w:sz w:val="28"/>
                <w:szCs w:val="28"/>
              </w:rPr>
              <w:t>-  Реалізація в повній мірі заходів регіональної програми охорони</w:t>
            </w:r>
          </w:p>
          <w:p w14:paraId="605B8A24" w14:textId="77777777" w:rsidR="004071BE" w:rsidRPr="00687F75" w:rsidRDefault="004071BE" w:rsidP="004071BE">
            <w:pPr>
              <w:rPr>
                <w:rFonts w:ascii="Times New Roman" w:hAnsi="Times New Roman" w:cs="Times New Roman"/>
                <w:sz w:val="28"/>
                <w:szCs w:val="28"/>
              </w:rPr>
            </w:pPr>
            <w:r w:rsidRPr="00687F75">
              <w:rPr>
                <w:rFonts w:ascii="Times New Roman" w:hAnsi="Times New Roman" w:cs="Times New Roman"/>
                <w:sz w:val="28"/>
                <w:szCs w:val="28"/>
              </w:rPr>
              <w:t>   навколишнього     природного середовища та місцевого    </w:t>
            </w:r>
          </w:p>
          <w:p w14:paraId="32CF8230" w14:textId="77777777" w:rsidR="004071BE" w:rsidRPr="00687F75" w:rsidRDefault="004071BE" w:rsidP="004071BE">
            <w:pPr>
              <w:rPr>
                <w:rFonts w:ascii="Times New Roman" w:hAnsi="Times New Roman" w:cs="Times New Roman"/>
                <w:sz w:val="28"/>
                <w:szCs w:val="28"/>
              </w:rPr>
            </w:pPr>
            <w:r w:rsidRPr="00687F75">
              <w:rPr>
                <w:rFonts w:ascii="Times New Roman" w:hAnsi="Times New Roman" w:cs="Times New Roman"/>
                <w:sz w:val="28"/>
                <w:szCs w:val="28"/>
              </w:rPr>
              <w:t>   екологічного плану дій по громаді,  раціонального використання</w:t>
            </w:r>
          </w:p>
          <w:p w14:paraId="5DC22F9F" w14:textId="77777777" w:rsidR="004071BE" w:rsidRPr="00687F75" w:rsidRDefault="004071BE" w:rsidP="004071BE">
            <w:pPr>
              <w:rPr>
                <w:rFonts w:ascii="Times New Roman" w:hAnsi="Times New Roman" w:cs="Times New Roman"/>
                <w:sz w:val="28"/>
                <w:szCs w:val="28"/>
              </w:rPr>
            </w:pPr>
            <w:r w:rsidRPr="00687F75">
              <w:rPr>
                <w:rFonts w:ascii="Times New Roman" w:hAnsi="Times New Roman" w:cs="Times New Roman"/>
                <w:sz w:val="28"/>
                <w:szCs w:val="28"/>
              </w:rPr>
              <w:t>   природних ресурсів;</w:t>
            </w:r>
          </w:p>
          <w:p w14:paraId="7DA9CBD6" w14:textId="77777777" w:rsidR="00343647" w:rsidRPr="00343647" w:rsidRDefault="004071BE" w:rsidP="0068322C">
            <w:pPr>
              <w:pStyle w:val="aa"/>
              <w:numPr>
                <w:ilvl w:val="0"/>
                <w:numId w:val="40"/>
              </w:numPr>
              <w:shd w:val="clear" w:color="auto" w:fill="FFFFFF"/>
              <w:ind w:left="45"/>
              <w:jc w:val="both"/>
              <w:rPr>
                <w:rFonts w:ascii="Arial" w:eastAsia="Times New Roman" w:hAnsi="Arial" w:cs="Arial"/>
                <w:color w:val="000000" w:themeColor="text1"/>
                <w:sz w:val="21"/>
                <w:szCs w:val="21"/>
                <w:lang w:eastAsia="ru-RU"/>
              </w:rPr>
            </w:pPr>
            <w:r>
              <w:rPr>
                <w:rFonts w:ascii="Times New Roman" w:eastAsia="Times New Roman" w:hAnsi="Times New Roman" w:cs="Times New Roman"/>
                <w:color w:val="000000"/>
                <w:sz w:val="28"/>
                <w:szCs w:val="28"/>
                <w:shd w:val="clear" w:color="auto" w:fill="FFFFFF"/>
                <w:lang w:eastAsia="ru-RU"/>
              </w:rPr>
              <w:t>- П</w:t>
            </w:r>
            <w:r w:rsidRPr="00687F75">
              <w:rPr>
                <w:rFonts w:ascii="Times New Roman" w:eastAsia="Times New Roman" w:hAnsi="Times New Roman" w:cs="Times New Roman"/>
                <w:color w:val="000000"/>
                <w:sz w:val="28"/>
                <w:szCs w:val="28"/>
                <w:shd w:val="clear" w:color="auto" w:fill="FFFFFF"/>
                <w:lang w:eastAsia="ru-RU"/>
              </w:rPr>
              <w:t xml:space="preserve">роведення земельних торгів у формі електронних аукціонів для передачі </w:t>
            </w:r>
          </w:p>
          <w:p w14:paraId="75FDD237" w14:textId="77777777" w:rsidR="00343647" w:rsidRPr="00343647" w:rsidRDefault="00343647" w:rsidP="0068322C">
            <w:pPr>
              <w:pStyle w:val="aa"/>
              <w:numPr>
                <w:ilvl w:val="0"/>
                <w:numId w:val="40"/>
              </w:numPr>
              <w:shd w:val="clear" w:color="auto" w:fill="FFFFFF"/>
              <w:ind w:left="45"/>
              <w:jc w:val="both"/>
              <w:rPr>
                <w:rFonts w:ascii="Arial" w:eastAsia="Times New Roman" w:hAnsi="Arial" w:cs="Arial"/>
                <w:color w:val="000000" w:themeColor="text1"/>
                <w:sz w:val="21"/>
                <w:szCs w:val="21"/>
                <w:lang w:eastAsia="ru-RU"/>
              </w:rPr>
            </w:pPr>
            <w:r>
              <w:rPr>
                <w:rFonts w:ascii="Times New Roman" w:eastAsia="Times New Roman" w:hAnsi="Times New Roman" w:cs="Times New Roman"/>
                <w:color w:val="000000"/>
                <w:sz w:val="28"/>
                <w:szCs w:val="28"/>
                <w:shd w:val="clear" w:color="auto" w:fill="FFFFFF"/>
                <w:lang w:eastAsia="ru-RU"/>
              </w:rPr>
              <w:t xml:space="preserve">  </w:t>
            </w:r>
            <w:r w:rsidR="004071BE" w:rsidRPr="00687F75">
              <w:rPr>
                <w:rFonts w:ascii="Times New Roman" w:eastAsia="Times New Roman" w:hAnsi="Times New Roman" w:cs="Times New Roman"/>
                <w:color w:val="000000"/>
                <w:sz w:val="28"/>
                <w:szCs w:val="28"/>
                <w:shd w:val="clear" w:color="auto" w:fill="FFFFFF"/>
                <w:lang w:eastAsia="ru-RU"/>
              </w:rPr>
              <w:t xml:space="preserve">земельних ділянок сільськогосподарського призначення комунальної </w:t>
            </w:r>
          </w:p>
          <w:p w14:paraId="25768364" w14:textId="77777777" w:rsidR="00343647" w:rsidRPr="00343647" w:rsidRDefault="00343647" w:rsidP="0068322C">
            <w:pPr>
              <w:pStyle w:val="aa"/>
              <w:numPr>
                <w:ilvl w:val="0"/>
                <w:numId w:val="40"/>
              </w:numPr>
              <w:shd w:val="clear" w:color="auto" w:fill="FFFFFF"/>
              <w:ind w:left="45"/>
              <w:jc w:val="both"/>
              <w:rPr>
                <w:rFonts w:ascii="Arial" w:eastAsia="Times New Roman" w:hAnsi="Arial" w:cs="Arial"/>
                <w:color w:val="000000" w:themeColor="text1"/>
                <w:sz w:val="21"/>
                <w:szCs w:val="21"/>
                <w:lang w:eastAsia="ru-RU"/>
              </w:rPr>
            </w:pPr>
            <w:r>
              <w:rPr>
                <w:rFonts w:ascii="Times New Roman" w:eastAsia="Times New Roman" w:hAnsi="Times New Roman" w:cs="Times New Roman"/>
                <w:color w:val="000000"/>
                <w:sz w:val="28"/>
                <w:szCs w:val="28"/>
                <w:shd w:val="clear" w:color="auto" w:fill="FFFFFF"/>
                <w:lang w:eastAsia="ru-RU"/>
              </w:rPr>
              <w:t xml:space="preserve">  </w:t>
            </w:r>
            <w:r w:rsidR="004071BE" w:rsidRPr="00687F75">
              <w:rPr>
                <w:rFonts w:ascii="Times New Roman" w:eastAsia="Times New Roman" w:hAnsi="Times New Roman" w:cs="Times New Roman"/>
                <w:color w:val="000000"/>
                <w:sz w:val="28"/>
                <w:szCs w:val="28"/>
                <w:shd w:val="clear" w:color="auto" w:fill="FFFFFF"/>
                <w:lang w:eastAsia="ru-RU"/>
              </w:rPr>
              <w:t xml:space="preserve">власності у користування на умовах оренди для ведення товарного  </w:t>
            </w:r>
          </w:p>
          <w:p w14:paraId="4E9B4D19" w14:textId="77777777" w:rsidR="00343647" w:rsidRPr="00343647" w:rsidRDefault="00343647" w:rsidP="0068322C">
            <w:pPr>
              <w:pStyle w:val="aa"/>
              <w:numPr>
                <w:ilvl w:val="0"/>
                <w:numId w:val="40"/>
              </w:numPr>
              <w:shd w:val="clear" w:color="auto" w:fill="FFFFFF"/>
              <w:ind w:left="45"/>
              <w:jc w:val="both"/>
              <w:rPr>
                <w:rFonts w:ascii="Arial" w:eastAsia="Times New Roman" w:hAnsi="Arial" w:cs="Arial"/>
                <w:color w:val="000000" w:themeColor="text1"/>
                <w:sz w:val="21"/>
                <w:szCs w:val="21"/>
                <w:lang w:eastAsia="ru-RU"/>
              </w:rPr>
            </w:pPr>
            <w:r>
              <w:rPr>
                <w:rFonts w:ascii="Times New Roman" w:eastAsia="Times New Roman" w:hAnsi="Times New Roman" w:cs="Times New Roman"/>
                <w:color w:val="000000"/>
                <w:sz w:val="28"/>
                <w:szCs w:val="28"/>
                <w:shd w:val="clear" w:color="auto" w:fill="FFFFFF"/>
                <w:lang w:eastAsia="ru-RU"/>
              </w:rPr>
              <w:t xml:space="preserve">  </w:t>
            </w:r>
            <w:r w:rsidR="004071BE" w:rsidRPr="00687F75">
              <w:rPr>
                <w:rFonts w:ascii="Times New Roman" w:eastAsia="Times New Roman" w:hAnsi="Times New Roman" w:cs="Times New Roman"/>
                <w:color w:val="000000"/>
                <w:sz w:val="28"/>
                <w:szCs w:val="28"/>
                <w:shd w:val="clear" w:color="auto" w:fill="FFFFFF"/>
                <w:lang w:eastAsia="ru-RU"/>
              </w:rPr>
              <w:t>сільськогосподарського  виробництва,  що да</w:t>
            </w:r>
            <w:r w:rsidR="004071BE" w:rsidRPr="00687F75">
              <w:rPr>
                <w:rFonts w:ascii="Times New Roman" w:eastAsia="Times New Roman" w:hAnsi="Times New Roman" w:cs="Times New Roman"/>
                <w:color w:val="000000"/>
                <w:sz w:val="28"/>
                <w:szCs w:val="28"/>
                <w:shd w:val="clear" w:color="auto" w:fill="FFFFFF"/>
                <w:lang w:val="en-US" w:eastAsia="ru-RU"/>
              </w:rPr>
              <w:t>c</w:t>
            </w:r>
            <w:proofErr w:type="spellStart"/>
            <w:r w:rsidR="004071BE" w:rsidRPr="00687F75">
              <w:rPr>
                <w:rFonts w:ascii="Times New Roman" w:eastAsia="Times New Roman" w:hAnsi="Times New Roman" w:cs="Times New Roman"/>
                <w:color w:val="000000"/>
                <w:sz w:val="28"/>
                <w:szCs w:val="28"/>
                <w:shd w:val="clear" w:color="auto" w:fill="FFFFFF"/>
                <w:lang w:eastAsia="ru-RU"/>
              </w:rPr>
              <w:t>ть</w:t>
            </w:r>
            <w:proofErr w:type="spellEnd"/>
            <w:r w:rsidR="004071BE" w:rsidRPr="00687F75">
              <w:rPr>
                <w:rFonts w:ascii="Times New Roman" w:eastAsia="Times New Roman" w:hAnsi="Times New Roman" w:cs="Times New Roman"/>
                <w:color w:val="000000"/>
                <w:sz w:val="28"/>
                <w:szCs w:val="28"/>
                <w:shd w:val="clear" w:color="auto" w:fill="FFFFFF"/>
                <w:lang w:eastAsia="ru-RU"/>
              </w:rPr>
              <w:t xml:space="preserve"> можливість                           </w:t>
            </w:r>
          </w:p>
          <w:p w14:paraId="36E993A5" w14:textId="77777777" w:rsidR="00343647" w:rsidRPr="00343647" w:rsidRDefault="00343647" w:rsidP="0068322C">
            <w:pPr>
              <w:pStyle w:val="aa"/>
              <w:numPr>
                <w:ilvl w:val="0"/>
                <w:numId w:val="40"/>
              </w:numPr>
              <w:shd w:val="clear" w:color="auto" w:fill="FFFFFF"/>
              <w:ind w:left="45"/>
              <w:jc w:val="both"/>
              <w:rPr>
                <w:rFonts w:ascii="Arial" w:eastAsia="Times New Roman" w:hAnsi="Arial" w:cs="Arial"/>
                <w:color w:val="000000" w:themeColor="text1"/>
                <w:sz w:val="21"/>
                <w:szCs w:val="21"/>
                <w:lang w:eastAsia="ru-RU"/>
              </w:rPr>
            </w:pPr>
            <w:r>
              <w:rPr>
                <w:rFonts w:ascii="Times New Roman" w:eastAsia="Times New Roman" w:hAnsi="Times New Roman" w:cs="Times New Roman"/>
                <w:color w:val="000000"/>
                <w:sz w:val="28"/>
                <w:szCs w:val="28"/>
                <w:shd w:val="clear" w:color="auto" w:fill="FFFFFF"/>
                <w:lang w:eastAsia="ru-RU"/>
              </w:rPr>
              <w:t xml:space="preserve">  </w:t>
            </w:r>
            <w:r w:rsidR="004071BE" w:rsidRPr="00687F75">
              <w:rPr>
                <w:rFonts w:ascii="Times New Roman" w:eastAsia="Times New Roman" w:hAnsi="Times New Roman" w:cs="Times New Roman"/>
                <w:color w:val="000000"/>
                <w:sz w:val="28"/>
                <w:szCs w:val="28"/>
                <w:shd w:val="clear" w:color="auto" w:fill="FFFFFF"/>
                <w:lang w:eastAsia="ru-RU"/>
              </w:rPr>
              <w:t>поповнити</w:t>
            </w:r>
            <w:r w:rsidR="004071BE">
              <w:rPr>
                <w:rFonts w:ascii="Times New Roman" w:hAnsi="Times New Roman" w:cs="Times New Roman"/>
                <w:sz w:val="28"/>
                <w:szCs w:val="28"/>
              </w:rPr>
              <w:t xml:space="preserve">  бюджет </w:t>
            </w:r>
            <w:r w:rsidR="004071BE" w:rsidRPr="00687F75">
              <w:rPr>
                <w:rFonts w:ascii="Times New Roman" w:hAnsi="Times New Roman" w:cs="Times New Roman"/>
                <w:sz w:val="28"/>
                <w:szCs w:val="28"/>
              </w:rPr>
              <w:t xml:space="preserve"> селищної  ра</w:t>
            </w:r>
            <w:r w:rsidR="004071BE">
              <w:rPr>
                <w:rFonts w:ascii="Times New Roman" w:hAnsi="Times New Roman" w:cs="Times New Roman"/>
                <w:sz w:val="28"/>
                <w:szCs w:val="28"/>
              </w:rPr>
              <w:t>ди</w:t>
            </w:r>
            <w:r w:rsidR="004071BE" w:rsidRPr="00687F75">
              <w:rPr>
                <w:rFonts w:ascii="Times New Roman" w:hAnsi="Times New Roman" w:cs="Times New Roman"/>
                <w:sz w:val="28"/>
                <w:szCs w:val="28"/>
              </w:rPr>
              <w:t xml:space="preserve"> за рахунок проведених  </w:t>
            </w:r>
            <w:r w:rsidR="004071BE" w:rsidRPr="00687F75">
              <w:rPr>
                <w:rFonts w:ascii="Times New Roman" w:eastAsia="Times New Roman" w:hAnsi="Times New Roman" w:cs="Times New Roman"/>
                <w:color w:val="000000"/>
                <w:sz w:val="28"/>
                <w:szCs w:val="28"/>
                <w:shd w:val="clear" w:color="auto" w:fill="FFFFFF"/>
                <w:lang w:eastAsia="ru-RU"/>
              </w:rPr>
              <w:t xml:space="preserve">земельних торгів </w:t>
            </w:r>
          </w:p>
          <w:p w14:paraId="39D1F96F" w14:textId="77777777" w:rsidR="004071BE" w:rsidRPr="00687F75" w:rsidRDefault="00343647" w:rsidP="0068322C">
            <w:pPr>
              <w:pStyle w:val="aa"/>
              <w:numPr>
                <w:ilvl w:val="0"/>
                <w:numId w:val="40"/>
              </w:numPr>
              <w:shd w:val="clear" w:color="auto" w:fill="FFFFFF"/>
              <w:ind w:left="45"/>
              <w:jc w:val="both"/>
              <w:rPr>
                <w:rFonts w:ascii="Arial" w:eastAsia="Times New Roman" w:hAnsi="Arial" w:cs="Arial"/>
                <w:color w:val="000000" w:themeColor="text1"/>
                <w:sz w:val="21"/>
                <w:szCs w:val="21"/>
                <w:lang w:eastAsia="ru-RU"/>
              </w:rPr>
            </w:pPr>
            <w:r>
              <w:rPr>
                <w:rFonts w:ascii="Times New Roman" w:eastAsia="Times New Roman" w:hAnsi="Times New Roman" w:cs="Times New Roman"/>
                <w:color w:val="000000"/>
                <w:sz w:val="28"/>
                <w:szCs w:val="28"/>
                <w:shd w:val="clear" w:color="auto" w:fill="FFFFFF"/>
                <w:lang w:eastAsia="ru-RU"/>
              </w:rPr>
              <w:t xml:space="preserve">  </w:t>
            </w:r>
            <w:r w:rsidR="004071BE" w:rsidRPr="00687F75">
              <w:rPr>
                <w:rFonts w:ascii="Times New Roman" w:eastAsia="Times New Roman" w:hAnsi="Times New Roman" w:cs="Times New Roman"/>
                <w:color w:val="000000"/>
                <w:sz w:val="28"/>
                <w:szCs w:val="28"/>
                <w:shd w:val="clear" w:color="auto" w:fill="FFFFFF"/>
                <w:lang w:eastAsia="ru-RU"/>
              </w:rPr>
              <w:t>у формі електронних аукціонів.</w:t>
            </w:r>
          </w:p>
          <w:p w14:paraId="475ADEA8" w14:textId="77777777" w:rsidR="002D2B23" w:rsidRPr="00C116A6" w:rsidRDefault="002D2B23" w:rsidP="005459F2">
            <w:pPr>
              <w:shd w:val="clear" w:color="auto" w:fill="FFFFFF"/>
              <w:jc w:val="both"/>
              <w:rPr>
                <w:rFonts w:ascii="Times New Roman" w:hAnsi="Times New Roman" w:cs="Times New Roman"/>
                <w:sz w:val="28"/>
                <w:szCs w:val="28"/>
              </w:rPr>
            </w:pPr>
          </w:p>
          <w:p w14:paraId="041CA9E1" w14:textId="77777777" w:rsidR="0096763C" w:rsidRPr="00C116A6" w:rsidRDefault="009241D9" w:rsidP="005459F2">
            <w:pPr>
              <w:jc w:val="both"/>
              <w:rPr>
                <w:rFonts w:ascii="Times New Roman" w:hAnsi="Times New Roman" w:cs="Times New Roman"/>
                <w:b/>
                <w:sz w:val="28"/>
                <w:szCs w:val="28"/>
              </w:rPr>
            </w:pPr>
            <w:r w:rsidRPr="00C116A6">
              <w:rPr>
                <w:rFonts w:ascii="Times New Roman" w:hAnsi="Times New Roman" w:cs="Times New Roman"/>
                <w:b/>
                <w:sz w:val="28"/>
                <w:szCs w:val="28"/>
              </w:rPr>
              <w:t>VI</w:t>
            </w:r>
            <w:r w:rsidR="00A21055" w:rsidRPr="00C116A6">
              <w:rPr>
                <w:rFonts w:ascii="Times New Roman" w:hAnsi="Times New Roman" w:cs="Times New Roman"/>
                <w:b/>
                <w:sz w:val="28"/>
                <w:szCs w:val="28"/>
              </w:rPr>
              <w:t>I</w:t>
            </w:r>
            <w:r w:rsidRPr="00C116A6">
              <w:rPr>
                <w:rFonts w:ascii="Times New Roman" w:hAnsi="Times New Roman" w:cs="Times New Roman"/>
                <w:b/>
                <w:sz w:val="28"/>
                <w:szCs w:val="28"/>
              </w:rPr>
              <w:t>.</w:t>
            </w:r>
            <w:r w:rsidR="0096763C" w:rsidRPr="00C116A6">
              <w:rPr>
                <w:rFonts w:ascii="Times New Roman" w:hAnsi="Times New Roman" w:cs="Times New Roman"/>
                <w:b/>
                <w:sz w:val="28"/>
                <w:szCs w:val="28"/>
              </w:rPr>
              <w:t>СОЦІАЛЬНА СФЕРА</w:t>
            </w:r>
          </w:p>
          <w:p w14:paraId="5AADBDDB" w14:textId="77777777" w:rsidR="009C7233" w:rsidRPr="00C116A6" w:rsidRDefault="009C7233" w:rsidP="005459F2">
            <w:pPr>
              <w:pStyle w:val="a4"/>
              <w:widowControl w:val="0"/>
              <w:spacing w:before="0" w:beforeAutospacing="0" w:after="0" w:afterAutospacing="0"/>
              <w:jc w:val="both"/>
              <w:rPr>
                <w:rFonts w:eastAsiaTheme="minorHAnsi"/>
                <w:sz w:val="28"/>
                <w:szCs w:val="28"/>
                <w:lang w:eastAsia="en-US"/>
              </w:rPr>
            </w:pPr>
            <w:r w:rsidRPr="00C116A6">
              <w:rPr>
                <w:rFonts w:eastAsiaTheme="minorHAnsi"/>
                <w:sz w:val="28"/>
                <w:szCs w:val="28"/>
                <w:lang w:eastAsia="en-US"/>
              </w:rPr>
              <w:t> </w:t>
            </w:r>
          </w:p>
          <w:p w14:paraId="56595F56" w14:textId="77777777" w:rsidR="0096763C" w:rsidRPr="00C116A6" w:rsidRDefault="009C7233" w:rsidP="00946D9D">
            <w:pPr>
              <w:pStyle w:val="a4"/>
              <w:widowControl w:val="0"/>
              <w:spacing w:before="0" w:beforeAutospacing="0" w:after="0" w:afterAutospacing="0"/>
              <w:jc w:val="both"/>
              <w:rPr>
                <w:b/>
                <w:sz w:val="28"/>
                <w:szCs w:val="28"/>
              </w:rPr>
            </w:pPr>
            <w:r w:rsidRPr="00C116A6">
              <w:rPr>
                <w:rFonts w:eastAsiaTheme="minorHAnsi"/>
                <w:sz w:val="28"/>
                <w:szCs w:val="28"/>
                <w:lang w:eastAsia="en-US"/>
              </w:rPr>
              <w:t> </w:t>
            </w:r>
            <w:r w:rsidR="00146D24" w:rsidRPr="00C116A6">
              <w:rPr>
                <w:b/>
                <w:sz w:val="28"/>
                <w:szCs w:val="28"/>
              </w:rPr>
              <w:t>1.</w:t>
            </w:r>
            <w:r w:rsidR="0096763C" w:rsidRPr="00C116A6">
              <w:rPr>
                <w:b/>
                <w:sz w:val="28"/>
                <w:szCs w:val="28"/>
              </w:rPr>
              <w:t>Соціальний захист населення, підтримка сім’ї, дітей та молоді</w:t>
            </w:r>
          </w:p>
          <w:p w14:paraId="3DAB4BD8" w14:textId="77777777" w:rsidR="004D5D50" w:rsidRPr="00C116A6" w:rsidRDefault="004D5D50" w:rsidP="005459F2">
            <w:pPr>
              <w:pStyle w:val="aa"/>
              <w:ind w:left="1440"/>
              <w:jc w:val="both"/>
              <w:rPr>
                <w:rFonts w:ascii="Times New Roman" w:hAnsi="Times New Roman" w:cs="Times New Roman"/>
                <w:sz w:val="28"/>
                <w:szCs w:val="28"/>
              </w:rPr>
            </w:pPr>
          </w:p>
          <w:p w14:paraId="6F8982FE" w14:textId="77777777" w:rsidR="0096763C" w:rsidRPr="00C116A6" w:rsidRDefault="0096763C" w:rsidP="004D47F8">
            <w:pPr>
              <w:pStyle w:val="docdata"/>
              <w:spacing w:before="0" w:beforeAutospacing="0" w:after="0" w:afterAutospacing="0"/>
              <w:ind w:firstLine="708"/>
              <w:jc w:val="both"/>
              <w:rPr>
                <w:sz w:val="28"/>
                <w:szCs w:val="28"/>
              </w:rPr>
            </w:pPr>
            <w:r w:rsidRPr="00C116A6">
              <w:rPr>
                <w:b/>
                <w:sz w:val="28"/>
                <w:szCs w:val="28"/>
              </w:rPr>
              <w:t>Головна мета:</w:t>
            </w:r>
            <w:r w:rsidRPr="00C116A6">
              <w:rPr>
                <w:sz w:val="28"/>
                <w:szCs w:val="28"/>
              </w:rPr>
              <w:t> </w:t>
            </w:r>
            <w:r w:rsidR="004D47F8" w:rsidRPr="00C116A6">
              <w:rPr>
                <w:color w:val="000000"/>
                <w:sz w:val="28"/>
                <w:szCs w:val="28"/>
                <w:lang w:eastAsia="ru-RU"/>
              </w:rPr>
              <w:t>У період запровадження воєнного стану в Україні</w:t>
            </w:r>
            <w:r w:rsidR="004D47F8" w:rsidRPr="00C116A6">
              <w:rPr>
                <w:color w:val="000000"/>
                <w:sz w:val="28"/>
                <w:szCs w:val="28"/>
                <w:lang w:val="ru-RU" w:eastAsia="ru-RU"/>
              </w:rPr>
              <w:t> </w:t>
            </w:r>
            <w:r w:rsidR="004D47F8" w:rsidRPr="00C116A6">
              <w:rPr>
                <w:color w:val="000000"/>
                <w:sz w:val="28"/>
                <w:szCs w:val="28"/>
                <w:lang w:eastAsia="ru-RU"/>
              </w:rPr>
              <w:t xml:space="preserve">одним із найбільш актуальних завдань є комплексна підтримка у економічному та соціальному аспекті суспільного життя військовослужбовців, ветеранів війни,сімей загиблих (померлих, зниклих безвісти за особливих обставин) Захисників і Захисниць України, вимушено-переміщених осіб на території громади, а також </w:t>
            </w:r>
            <w:r w:rsidR="004D47F8" w:rsidRPr="00C116A6">
              <w:rPr>
                <w:sz w:val="28"/>
                <w:szCs w:val="28"/>
              </w:rPr>
              <w:t>с</w:t>
            </w:r>
            <w:r w:rsidRPr="00C116A6">
              <w:rPr>
                <w:sz w:val="28"/>
                <w:szCs w:val="28"/>
              </w:rPr>
              <w:t>прияти добробуту та підвищенню життєвого рівня населення, охопити соціальною підтримкою вразливі верстви населення, та</w:t>
            </w:r>
            <w:r w:rsidR="00870FEA" w:rsidRPr="00C116A6">
              <w:rPr>
                <w:sz w:val="28"/>
                <w:szCs w:val="28"/>
              </w:rPr>
              <w:t>к</w:t>
            </w:r>
            <w:r w:rsidR="006F01BF" w:rsidRPr="00C116A6">
              <w:rPr>
                <w:sz w:val="28"/>
                <w:szCs w:val="28"/>
              </w:rPr>
              <w:t>і</w:t>
            </w:r>
            <w:r w:rsidRPr="00C116A6">
              <w:rPr>
                <w:sz w:val="28"/>
                <w:szCs w:val="28"/>
              </w:rPr>
              <w:t xml:space="preserve"> як малозабезпечені сім`ї, сім`ї загиблих та учасників АТО,</w:t>
            </w:r>
            <w:r w:rsidR="00A50FD8" w:rsidRPr="00C116A6">
              <w:rPr>
                <w:sz w:val="28"/>
                <w:szCs w:val="28"/>
              </w:rPr>
              <w:t xml:space="preserve"> </w:t>
            </w:r>
            <w:r w:rsidRPr="00C116A6">
              <w:rPr>
                <w:sz w:val="28"/>
                <w:szCs w:val="28"/>
              </w:rPr>
              <w:t xml:space="preserve">діти-інваліди, інваліди </w:t>
            </w:r>
            <w:r w:rsidRPr="00C116A6">
              <w:rPr>
                <w:sz w:val="28"/>
                <w:szCs w:val="28"/>
              </w:rPr>
              <w:lastRenderedPageBreak/>
              <w:t>першої та другої групи, а також надання соціальної допомоги людям, які опинилися в складних життєвих обставинах.</w:t>
            </w:r>
          </w:p>
          <w:p w14:paraId="09734F33" w14:textId="77777777" w:rsidR="004D5D50" w:rsidRPr="00C116A6" w:rsidRDefault="0096763C" w:rsidP="005459F2">
            <w:pPr>
              <w:jc w:val="both"/>
              <w:rPr>
                <w:rFonts w:ascii="Times New Roman" w:hAnsi="Times New Roman" w:cs="Times New Roman"/>
                <w:sz w:val="28"/>
                <w:szCs w:val="28"/>
              </w:rPr>
            </w:pPr>
            <w:r w:rsidRPr="00C116A6">
              <w:rPr>
                <w:rFonts w:ascii="Times New Roman" w:hAnsi="Times New Roman" w:cs="Times New Roman"/>
                <w:sz w:val="28"/>
                <w:szCs w:val="28"/>
              </w:rPr>
              <w:t>  </w:t>
            </w:r>
          </w:p>
          <w:p w14:paraId="27B213FF" w14:textId="77777777" w:rsidR="0096763C" w:rsidRPr="00C116A6" w:rsidRDefault="0096763C" w:rsidP="005459F2">
            <w:pPr>
              <w:jc w:val="both"/>
              <w:rPr>
                <w:rFonts w:ascii="Times New Roman" w:hAnsi="Times New Roman" w:cs="Times New Roman"/>
                <w:b/>
                <w:sz w:val="28"/>
                <w:szCs w:val="28"/>
              </w:rPr>
            </w:pPr>
            <w:r w:rsidRPr="00C116A6">
              <w:rPr>
                <w:rFonts w:ascii="Times New Roman" w:hAnsi="Times New Roman" w:cs="Times New Roman"/>
                <w:b/>
                <w:sz w:val="28"/>
                <w:szCs w:val="28"/>
              </w:rPr>
              <w:t>Головною метою соціальної політики є:</w:t>
            </w:r>
          </w:p>
          <w:p w14:paraId="75B5E783" w14:textId="77777777" w:rsidR="004D47F8" w:rsidRPr="00C116A6" w:rsidRDefault="004D47F8" w:rsidP="005459F2">
            <w:pPr>
              <w:jc w:val="both"/>
              <w:rPr>
                <w:rFonts w:ascii="Times New Roman" w:hAnsi="Times New Roman" w:cs="Times New Roman"/>
                <w:b/>
                <w:sz w:val="28"/>
                <w:szCs w:val="28"/>
              </w:rPr>
            </w:pPr>
          </w:p>
          <w:p w14:paraId="5E7F9089" w14:textId="77777777" w:rsidR="009241D9" w:rsidRPr="00C116A6" w:rsidRDefault="0096763C" w:rsidP="009F7909">
            <w:pPr>
              <w:pStyle w:val="aa"/>
              <w:numPr>
                <w:ilvl w:val="0"/>
                <w:numId w:val="8"/>
              </w:numPr>
              <w:jc w:val="both"/>
              <w:rPr>
                <w:rFonts w:ascii="Times New Roman" w:hAnsi="Times New Roman" w:cs="Times New Roman"/>
                <w:sz w:val="28"/>
                <w:szCs w:val="28"/>
              </w:rPr>
            </w:pPr>
            <w:r w:rsidRPr="00C116A6">
              <w:rPr>
                <w:rFonts w:ascii="Times New Roman" w:hAnsi="Times New Roman" w:cs="Times New Roman"/>
                <w:sz w:val="28"/>
                <w:szCs w:val="28"/>
              </w:rPr>
              <w:t xml:space="preserve">створення належних умов для покращення демографічної ситуації, </w:t>
            </w:r>
          </w:p>
          <w:p w14:paraId="5ED8D306" w14:textId="77777777" w:rsidR="009241D9" w:rsidRPr="00C116A6" w:rsidRDefault="009F7909"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 xml:space="preserve">збереження </w:t>
            </w:r>
            <w:r w:rsidR="006F01BF" w:rsidRPr="00C116A6">
              <w:rPr>
                <w:rFonts w:ascii="Times New Roman" w:hAnsi="Times New Roman" w:cs="Times New Roman"/>
                <w:sz w:val="28"/>
                <w:szCs w:val="28"/>
              </w:rPr>
              <w:t>її</w:t>
            </w:r>
            <w:r w:rsidR="0096763C" w:rsidRPr="00C116A6">
              <w:rPr>
                <w:rFonts w:ascii="Times New Roman" w:hAnsi="Times New Roman" w:cs="Times New Roman"/>
                <w:sz w:val="28"/>
                <w:szCs w:val="28"/>
              </w:rPr>
              <w:t xml:space="preserve"> життєвого і трудового потенціалу на основі підвищення </w:t>
            </w:r>
          </w:p>
          <w:p w14:paraId="3F2485AA" w14:textId="77777777" w:rsidR="00294293" w:rsidRPr="00C116A6" w:rsidRDefault="009F7909"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якості та рівня життя населення;</w:t>
            </w:r>
          </w:p>
          <w:p w14:paraId="7728A797" w14:textId="77777777" w:rsidR="008C0B7B" w:rsidRPr="00C116A6" w:rsidRDefault="00737E38" w:rsidP="00737E38">
            <w:pPr>
              <w:pStyle w:val="aa"/>
              <w:numPr>
                <w:ilvl w:val="0"/>
                <w:numId w:val="8"/>
              </w:numPr>
              <w:jc w:val="both"/>
              <w:rPr>
                <w:rFonts w:ascii="Times New Roman" w:hAnsi="Times New Roman" w:cs="Times New Roman"/>
                <w:sz w:val="28"/>
                <w:szCs w:val="28"/>
              </w:rPr>
            </w:pPr>
            <w:r w:rsidRPr="00C116A6">
              <w:rPr>
                <w:rFonts w:ascii="Times New Roman" w:hAnsi="Times New Roman" w:cs="Times New Roman"/>
                <w:sz w:val="28"/>
                <w:szCs w:val="28"/>
              </w:rPr>
              <w:t xml:space="preserve"> охоплення максимальної кількості учасників бойових дій, членів їх сімей та членів сімей загиблих (померлих) шляхом соціальної адаптації, психологічної підтримки та забезпечення матеріальної підтримки таких осіб, додержання державних соціальних гарантій та впровадження додаткових регіональних форм адресної підтримки, збільшення ефективності взаємодії місцевих органів виконавчої влади, органів місцевого самоврядування та інститутів громадського суспільства, спільної координації наявних ресурсів.</w:t>
            </w:r>
          </w:p>
          <w:p w14:paraId="6DB24E14" w14:textId="77777777" w:rsidR="00737E38" w:rsidRPr="00C116A6" w:rsidRDefault="008C0B7B" w:rsidP="00737E38">
            <w:pPr>
              <w:pStyle w:val="aa"/>
              <w:numPr>
                <w:ilvl w:val="0"/>
                <w:numId w:val="8"/>
              </w:numPr>
              <w:jc w:val="both"/>
              <w:rPr>
                <w:rFonts w:ascii="Times New Roman" w:hAnsi="Times New Roman" w:cs="Times New Roman"/>
                <w:sz w:val="28"/>
                <w:szCs w:val="28"/>
              </w:rPr>
            </w:pPr>
            <w:r w:rsidRPr="00C116A6">
              <w:rPr>
                <w:rFonts w:ascii="Times New Roman" w:hAnsi="Times New Roman" w:cs="Times New Roman"/>
                <w:sz w:val="28"/>
                <w:szCs w:val="28"/>
              </w:rPr>
              <w:t xml:space="preserve">Матеріальна </w:t>
            </w:r>
            <w:r w:rsidR="00496969" w:rsidRPr="00C116A6">
              <w:rPr>
                <w:rFonts w:ascii="Times New Roman" w:hAnsi="Times New Roman" w:cs="Times New Roman"/>
                <w:sz w:val="28"/>
                <w:szCs w:val="28"/>
              </w:rPr>
              <w:t xml:space="preserve">та соціальна </w:t>
            </w:r>
            <w:r w:rsidRPr="00C116A6">
              <w:rPr>
                <w:rFonts w:ascii="Times New Roman" w:hAnsi="Times New Roman" w:cs="Times New Roman"/>
                <w:sz w:val="28"/>
                <w:szCs w:val="28"/>
              </w:rPr>
              <w:t>підтримка вимушено переміщених осіб, які опинилися у скрутному становищі внаслідок непередбачених обставин та придбання товарів і засобів необхідних для забезпечення умов</w:t>
            </w:r>
            <w:r w:rsidR="00496969" w:rsidRPr="00C116A6">
              <w:rPr>
                <w:rFonts w:ascii="Times New Roman" w:hAnsi="Times New Roman" w:cs="Times New Roman"/>
                <w:sz w:val="28"/>
                <w:szCs w:val="28"/>
              </w:rPr>
              <w:t xml:space="preserve"> їх</w:t>
            </w:r>
            <w:r w:rsidRPr="00C116A6">
              <w:rPr>
                <w:rFonts w:ascii="Times New Roman" w:hAnsi="Times New Roman" w:cs="Times New Roman"/>
                <w:sz w:val="28"/>
                <w:szCs w:val="28"/>
              </w:rPr>
              <w:t xml:space="preserve"> проживання, </w:t>
            </w:r>
          </w:p>
          <w:p w14:paraId="6C6A49C7" w14:textId="77777777" w:rsidR="00425C88" w:rsidRPr="00C116A6" w:rsidRDefault="0096763C" w:rsidP="009F7909">
            <w:pPr>
              <w:pStyle w:val="aa"/>
              <w:numPr>
                <w:ilvl w:val="0"/>
                <w:numId w:val="8"/>
              </w:numPr>
              <w:jc w:val="both"/>
              <w:rPr>
                <w:rFonts w:ascii="Times New Roman" w:hAnsi="Times New Roman" w:cs="Times New Roman"/>
                <w:sz w:val="28"/>
                <w:szCs w:val="28"/>
              </w:rPr>
            </w:pPr>
            <w:r w:rsidRPr="00C116A6">
              <w:rPr>
                <w:rFonts w:ascii="Times New Roman" w:hAnsi="Times New Roman" w:cs="Times New Roman"/>
                <w:sz w:val="28"/>
                <w:szCs w:val="28"/>
              </w:rPr>
              <w:t xml:space="preserve">сприяння підвищенню рівня соціальної захищеності населення, </w:t>
            </w:r>
          </w:p>
          <w:p w14:paraId="449D4284" w14:textId="77777777" w:rsidR="00425C88" w:rsidRPr="00C116A6" w:rsidRDefault="00294293" w:rsidP="005459F2">
            <w:pPr>
              <w:ind w:left="284"/>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 xml:space="preserve">підтримка </w:t>
            </w:r>
            <w:r w:rsidR="00425C88"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 xml:space="preserve">ветеранів війни та праці, інвалідів, учасників ліквідації аварії </w:t>
            </w:r>
          </w:p>
          <w:p w14:paraId="600D9918" w14:textId="77777777" w:rsidR="0096763C" w:rsidRPr="00C116A6" w:rsidRDefault="00294293"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на ЧАЕС,</w:t>
            </w:r>
            <w:r w:rsidR="00425C88"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учасників АТО, інших незахищених верств населення;</w:t>
            </w:r>
          </w:p>
          <w:p w14:paraId="04B71114" w14:textId="77777777" w:rsidR="009241D9" w:rsidRPr="00C116A6" w:rsidRDefault="0096763C" w:rsidP="009F7909">
            <w:pPr>
              <w:pStyle w:val="aa"/>
              <w:numPr>
                <w:ilvl w:val="0"/>
                <w:numId w:val="8"/>
              </w:numPr>
              <w:jc w:val="both"/>
              <w:rPr>
                <w:rFonts w:ascii="Times New Roman" w:hAnsi="Times New Roman" w:cs="Times New Roman"/>
                <w:sz w:val="28"/>
                <w:szCs w:val="28"/>
              </w:rPr>
            </w:pPr>
            <w:r w:rsidRPr="00C116A6">
              <w:rPr>
                <w:rFonts w:ascii="Times New Roman" w:hAnsi="Times New Roman" w:cs="Times New Roman"/>
                <w:sz w:val="28"/>
                <w:szCs w:val="28"/>
              </w:rPr>
              <w:t xml:space="preserve">створення максимально сприятливих умов для оздоровлення та медичного </w:t>
            </w:r>
            <w:r w:rsidR="002A5350" w:rsidRPr="00C116A6">
              <w:rPr>
                <w:rFonts w:ascii="Times New Roman" w:hAnsi="Times New Roman" w:cs="Times New Roman"/>
                <w:sz w:val="28"/>
                <w:szCs w:val="28"/>
              </w:rPr>
              <w:t>о</w:t>
            </w:r>
            <w:r w:rsidRPr="00C116A6">
              <w:rPr>
                <w:rFonts w:ascii="Times New Roman" w:hAnsi="Times New Roman" w:cs="Times New Roman"/>
                <w:sz w:val="28"/>
                <w:szCs w:val="28"/>
              </w:rPr>
              <w:t>бслуговування, проведення дозвілля і культурного відпочинку дітей з</w:t>
            </w:r>
            <w:r w:rsidR="00294293" w:rsidRPr="00C116A6">
              <w:rPr>
                <w:rFonts w:ascii="Times New Roman" w:hAnsi="Times New Roman" w:cs="Times New Roman"/>
                <w:sz w:val="28"/>
                <w:szCs w:val="28"/>
              </w:rPr>
              <w:t xml:space="preserve"> </w:t>
            </w:r>
            <w:r w:rsidRPr="00C116A6">
              <w:rPr>
                <w:rFonts w:ascii="Times New Roman" w:hAnsi="Times New Roman" w:cs="Times New Roman"/>
                <w:sz w:val="28"/>
                <w:szCs w:val="28"/>
              </w:rPr>
              <w:t>багатодітних сімей;</w:t>
            </w:r>
          </w:p>
          <w:p w14:paraId="7E16DA31" w14:textId="77777777" w:rsidR="0096763C" w:rsidRPr="00C116A6" w:rsidRDefault="0096763C" w:rsidP="009F7909">
            <w:pPr>
              <w:pStyle w:val="aa"/>
              <w:numPr>
                <w:ilvl w:val="0"/>
                <w:numId w:val="8"/>
              </w:numPr>
              <w:jc w:val="both"/>
              <w:rPr>
                <w:rFonts w:ascii="Times New Roman" w:hAnsi="Times New Roman" w:cs="Times New Roman"/>
                <w:sz w:val="28"/>
                <w:szCs w:val="28"/>
              </w:rPr>
            </w:pPr>
            <w:r w:rsidRPr="00C116A6">
              <w:rPr>
                <w:rFonts w:ascii="Times New Roman" w:hAnsi="Times New Roman" w:cs="Times New Roman"/>
                <w:sz w:val="28"/>
                <w:szCs w:val="28"/>
              </w:rPr>
              <w:t>підтримка обдарованих і талановитих дітей з багатодітних родин;</w:t>
            </w:r>
          </w:p>
          <w:p w14:paraId="4DBD9744" w14:textId="77777777" w:rsidR="00A0387B" w:rsidRPr="00C116A6" w:rsidRDefault="0096763C" w:rsidP="009F7909">
            <w:pPr>
              <w:pStyle w:val="aa"/>
              <w:numPr>
                <w:ilvl w:val="0"/>
                <w:numId w:val="8"/>
              </w:numPr>
              <w:jc w:val="both"/>
              <w:rPr>
                <w:rFonts w:ascii="Times New Roman" w:hAnsi="Times New Roman" w:cs="Times New Roman"/>
                <w:sz w:val="28"/>
                <w:szCs w:val="28"/>
              </w:rPr>
            </w:pPr>
            <w:r w:rsidRPr="00C116A6">
              <w:rPr>
                <w:rFonts w:ascii="Times New Roman" w:hAnsi="Times New Roman" w:cs="Times New Roman"/>
                <w:sz w:val="28"/>
                <w:szCs w:val="28"/>
              </w:rPr>
              <w:t>своєчасне виявлення дітей, які залишились без піклування батьків та</w:t>
            </w:r>
            <w:r w:rsidR="009F7909" w:rsidRPr="00C116A6">
              <w:rPr>
                <w:rFonts w:ascii="Times New Roman" w:hAnsi="Times New Roman" w:cs="Times New Roman"/>
                <w:sz w:val="28"/>
                <w:szCs w:val="28"/>
              </w:rPr>
              <w:t xml:space="preserve"> в</w:t>
            </w:r>
            <w:r w:rsidRPr="00C116A6">
              <w:rPr>
                <w:rFonts w:ascii="Times New Roman" w:hAnsi="Times New Roman" w:cs="Times New Roman"/>
                <w:sz w:val="28"/>
                <w:szCs w:val="28"/>
              </w:rPr>
              <w:t xml:space="preserve">життя заходів щодо надання таким дітям статусу дитини-сироти або </w:t>
            </w:r>
          </w:p>
          <w:p w14:paraId="7D60E324" w14:textId="77777777" w:rsidR="00A0387B" w:rsidRPr="00C116A6" w:rsidRDefault="0096763C" w:rsidP="009F7909">
            <w:pPr>
              <w:pStyle w:val="aa"/>
              <w:jc w:val="both"/>
              <w:rPr>
                <w:rFonts w:ascii="Times New Roman" w:hAnsi="Times New Roman" w:cs="Times New Roman"/>
                <w:sz w:val="28"/>
                <w:szCs w:val="28"/>
              </w:rPr>
            </w:pPr>
            <w:r w:rsidRPr="00C116A6">
              <w:rPr>
                <w:rFonts w:ascii="Times New Roman" w:hAnsi="Times New Roman" w:cs="Times New Roman"/>
                <w:sz w:val="28"/>
                <w:szCs w:val="28"/>
              </w:rPr>
              <w:t>дитини,</w:t>
            </w:r>
            <w:r w:rsidR="00A0387B" w:rsidRPr="00C116A6">
              <w:rPr>
                <w:rFonts w:ascii="Times New Roman" w:hAnsi="Times New Roman" w:cs="Times New Roman"/>
                <w:sz w:val="28"/>
                <w:szCs w:val="28"/>
              </w:rPr>
              <w:t xml:space="preserve"> поз</w:t>
            </w:r>
            <w:r w:rsidRPr="00C116A6">
              <w:rPr>
                <w:rFonts w:ascii="Times New Roman" w:hAnsi="Times New Roman" w:cs="Times New Roman"/>
                <w:sz w:val="28"/>
                <w:szCs w:val="28"/>
              </w:rPr>
              <w:t xml:space="preserve">бавленої батьківського піклування, забезпечення захисту її </w:t>
            </w:r>
          </w:p>
          <w:p w14:paraId="08F6DB4F" w14:textId="77777777" w:rsidR="009241D9" w:rsidRPr="00C116A6" w:rsidRDefault="0096763C" w:rsidP="009F7909">
            <w:pPr>
              <w:pStyle w:val="aa"/>
              <w:jc w:val="both"/>
              <w:rPr>
                <w:rFonts w:ascii="Times New Roman" w:hAnsi="Times New Roman" w:cs="Times New Roman"/>
                <w:sz w:val="28"/>
                <w:szCs w:val="28"/>
              </w:rPr>
            </w:pPr>
            <w:r w:rsidRPr="00C116A6">
              <w:rPr>
                <w:rFonts w:ascii="Times New Roman" w:hAnsi="Times New Roman" w:cs="Times New Roman"/>
                <w:sz w:val="28"/>
                <w:szCs w:val="28"/>
              </w:rPr>
              <w:t>особистих,</w:t>
            </w:r>
            <w:r w:rsidR="009241D9" w:rsidRPr="00C116A6">
              <w:rPr>
                <w:rFonts w:ascii="Times New Roman" w:hAnsi="Times New Roman" w:cs="Times New Roman"/>
                <w:sz w:val="28"/>
                <w:szCs w:val="28"/>
              </w:rPr>
              <w:t xml:space="preserve"> </w:t>
            </w:r>
            <w:r w:rsidRPr="00C116A6">
              <w:rPr>
                <w:rFonts w:ascii="Times New Roman" w:hAnsi="Times New Roman" w:cs="Times New Roman"/>
                <w:sz w:val="28"/>
                <w:szCs w:val="28"/>
              </w:rPr>
              <w:t>майнових і житлових прав;</w:t>
            </w:r>
          </w:p>
          <w:p w14:paraId="014829AA" w14:textId="77777777" w:rsidR="009241D9" w:rsidRPr="00C116A6" w:rsidRDefault="0096763C" w:rsidP="009F7909">
            <w:pPr>
              <w:pStyle w:val="aa"/>
              <w:numPr>
                <w:ilvl w:val="0"/>
                <w:numId w:val="8"/>
              </w:numPr>
              <w:jc w:val="both"/>
              <w:rPr>
                <w:rFonts w:ascii="Times New Roman" w:hAnsi="Times New Roman" w:cs="Times New Roman"/>
                <w:sz w:val="28"/>
                <w:szCs w:val="28"/>
              </w:rPr>
            </w:pPr>
            <w:r w:rsidRPr="00C116A6">
              <w:rPr>
                <w:rFonts w:ascii="Times New Roman" w:hAnsi="Times New Roman" w:cs="Times New Roman"/>
                <w:sz w:val="28"/>
                <w:szCs w:val="28"/>
              </w:rPr>
              <w:t xml:space="preserve">розвиток та підтримка сімейних форм виховання дітей-сиріт та дітей, </w:t>
            </w:r>
          </w:p>
          <w:p w14:paraId="48730891" w14:textId="77777777" w:rsidR="0096763C" w:rsidRPr="00C116A6" w:rsidRDefault="0096763C" w:rsidP="009F7909">
            <w:pPr>
              <w:pStyle w:val="aa"/>
              <w:jc w:val="both"/>
              <w:rPr>
                <w:rFonts w:ascii="Times New Roman" w:hAnsi="Times New Roman" w:cs="Times New Roman"/>
                <w:sz w:val="28"/>
                <w:szCs w:val="28"/>
              </w:rPr>
            </w:pPr>
            <w:r w:rsidRPr="00C116A6">
              <w:rPr>
                <w:rFonts w:ascii="Times New Roman" w:hAnsi="Times New Roman" w:cs="Times New Roman"/>
                <w:sz w:val="28"/>
                <w:szCs w:val="28"/>
              </w:rPr>
              <w:t>позбавлених батьківського піклування (усиновлення, опіка, та піклування,</w:t>
            </w:r>
            <w:r w:rsidR="00AB6A23" w:rsidRPr="00C116A6">
              <w:rPr>
                <w:rFonts w:ascii="Times New Roman" w:hAnsi="Times New Roman" w:cs="Times New Roman"/>
                <w:sz w:val="28"/>
                <w:szCs w:val="28"/>
              </w:rPr>
              <w:t xml:space="preserve"> </w:t>
            </w:r>
            <w:r w:rsidRPr="00C116A6">
              <w:rPr>
                <w:rFonts w:ascii="Times New Roman" w:hAnsi="Times New Roman" w:cs="Times New Roman"/>
                <w:sz w:val="28"/>
                <w:szCs w:val="28"/>
              </w:rPr>
              <w:t>прийомні сім’ї);</w:t>
            </w:r>
          </w:p>
          <w:p w14:paraId="001C8A28" w14:textId="77777777" w:rsidR="0096763C" w:rsidRPr="00C116A6" w:rsidRDefault="0096763C" w:rsidP="009F7909">
            <w:pPr>
              <w:pStyle w:val="aa"/>
              <w:numPr>
                <w:ilvl w:val="0"/>
                <w:numId w:val="8"/>
              </w:numPr>
              <w:jc w:val="both"/>
              <w:rPr>
                <w:rFonts w:ascii="Times New Roman" w:hAnsi="Times New Roman" w:cs="Times New Roman"/>
                <w:sz w:val="28"/>
                <w:szCs w:val="28"/>
              </w:rPr>
            </w:pPr>
            <w:r w:rsidRPr="00C116A6">
              <w:rPr>
                <w:rFonts w:ascii="Times New Roman" w:hAnsi="Times New Roman" w:cs="Times New Roman"/>
                <w:sz w:val="28"/>
                <w:szCs w:val="28"/>
              </w:rPr>
              <w:t>реалізація заходів з підвищення патріотизму молоді та відповідальності</w:t>
            </w:r>
            <w:r w:rsidR="00AB6A23" w:rsidRPr="00C116A6">
              <w:rPr>
                <w:rFonts w:ascii="Times New Roman" w:hAnsi="Times New Roman" w:cs="Times New Roman"/>
                <w:sz w:val="28"/>
                <w:szCs w:val="28"/>
              </w:rPr>
              <w:t xml:space="preserve"> </w:t>
            </w:r>
            <w:r w:rsidRPr="00C116A6">
              <w:rPr>
                <w:rFonts w:ascii="Times New Roman" w:hAnsi="Times New Roman" w:cs="Times New Roman"/>
                <w:sz w:val="28"/>
                <w:szCs w:val="28"/>
              </w:rPr>
              <w:t>за власне життя;</w:t>
            </w:r>
          </w:p>
          <w:p w14:paraId="61ECD98D" w14:textId="77777777" w:rsidR="0096763C" w:rsidRPr="00C116A6" w:rsidRDefault="0096763C" w:rsidP="009F7909">
            <w:pPr>
              <w:pStyle w:val="aa"/>
              <w:numPr>
                <w:ilvl w:val="0"/>
                <w:numId w:val="8"/>
              </w:numPr>
              <w:jc w:val="both"/>
              <w:rPr>
                <w:rFonts w:ascii="Times New Roman" w:hAnsi="Times New Roman" w:cs="Times New Roman"/>
                <w:sz w:val="28"/>
                <w:szCs w:val="28"/>
              </w:rPr>
            </w:pPr>
            <w:r w:rsidRPr="00C116A6">
              <w:rPr>
                <w:rFonts w:ascii="Times New Roman" w:hAnsi="Times New Roman" w:cs="Times New Roman"/>
                <w:sz w:val="28"/>
                <w:szCs w:val="28"/>
              </w:rPr>
              <w:t>реалізація заходів спрямованих на пропаганду здорового способу життя</w:t>
            </w:r>
            <w:r w:rsidR="00AB6A23" w:rsidRPr="00C116A6">
              <w:rPr>
                <w:rFonts w:ascii="Times New Roman" w:hAnsi="Times New Roman" w:cs="Times New Roman"/>
                <w:sz w:val="28"/>
                <w:szCs w:val="28"/>
              </w:rPr>
              <w:t xml:space="preserve"> та</w:t>
            </w:r>
            <w:r w:rsidRPr="00C116A6">
              <w:rPr>
                <w:rFonts w:ascii="Times New Roman" w:hAnsi="Times New Roman" w:cs="Times New Roman"/>
                <w:sz w:val="28"/>
                <w:szCs w:val="28"/>
              </w:rPr>
              <w:t xml:space="preserve"> профілактику негативних соціальних явищ в молодіжному середовищі</w:t>
            </w:r>
            <w:r w:rsidR="00AB6A23" w:rsidRPr="00C116A6">
              <w:rPr>
                <w:rFonts w:ascii="Times New Roman" w:hAnsi="Times New Roman" w:cs="Times New Roman"/>
                <w:sz w:val="28"/>
                <w:szCs w:val="28"/>
              </w:rPr>
              <w:t xml:space="preserve"> </w:t>
            </w:r>
            <w:r w:rsidR="00706C3E" w:rsidRPr="00C116A6">
              <w:rPr>
                <w:rFonts w:ascii="Times New Roman" w:hAnsi="Times New Roman" w:cs="Times New Roman"/>
                <w:b/>
                <w:sz w:val="28"/>
                <w:szCs w:val="28"/>
              </w:rPr>
              <w:t>-</w:t>
            </w:r>
            <w:r w:rsidRPr="00C116A6">
              <w:rPr>
                <w:rFonts w:ascii="Times New Roman" w:hAnsi="Times New Roman" w:cs="Times New Roman"/>
                <w:sz w:val="28"/>
                <w:szCs w:val="28"/>
              </w:rPr>
              <w:t>  створення необхідних умов для забезпечення підтримки найуразливіших</w:t>
            </w:r>
            <w:r w:rsidR="00AB6A23"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верств населення, удосконалення системи соціальних послуг, </w:t>
            </w:r>
            <w:r w:rsidR="002D7232" w:rsidRPr="00C116A6">
              <w:rPr>
                <w:rFonts w:ascii="Times New Roman" w:hAnsi="Times New Roman" w:cs="Times New Roman"/>
                <w:sz w:val="28"/>
                <w:szCs w:val="28"/>
              </w:rPr>
              <w:t xml:space="preserve"> </w:t>
            </w:r>
            <w:r w:rsidR="00706C3E" w:rsidRPr="00C116A6">
              <w:rPr>
                <w:rFonts w:ascii="Times New Roman" w:hAnsi="Times New Roman" w:cs="Times New Roman"/>
                <w:sz w:val="28"/>
                <w:szCs w:val="28"/>
              </w:rPr>
              <w:t xml:space="preserve">  п</w:t>
            </w:r>
            <w:r w:rsidRPr="00C116A6">
              <w:rPr>
                <w:rFonts w:ascii="Times New Roman" w:hAnsi="Times New Roman" w:cs="Times New Roman"/>
                <w:sz w:val="28"/>
                <w:szCs w:val="28"/>
              </w:rPr>
              <w:t>ідвищення їх ефективності, посилення адресності.</w:t>
            </w:r>
          </w:p>
          <w:p w14:paraId="5662D8D4" w14:textId="77777777" w:rsidR="00F03301" w:rsidRPr="00C116A6" w:rsidRDefault="00F03301" w:rsidP="005459F2">
            <w:pPr>
              <w:jc w:val="both"/>
              <w:rPr>
                <w:rFonts w:ascii="Times New Roman" w:hAnsi="Times New Roman" w:cs="Times New Roman"/>
                <w:sz w:val="28"/>
                <w:szCs w:val="28"/>
              </w:rPr>
            </w:pPr>
          </w:p>
          <w:p w14:paraId="292526BE" w14:textId="77777777" w:rsidR="0096763C" w:rsidRPr="00C116A6" w:rsidRDefault="00DD3FFB" w:rsidP="005459F2">
            <w:pPr>
              <w:jc w:val="both"/>
              <w:rPr>
                <w:rFonts w:ascii="Times New Roman" w:hAnsi="Times New Roman" w:cs="Times New Roman"/>
                <w:b/>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b/>
                <w:sz w:val="28"/>
                <w:szCs w:val="28"/>
              </w:rPr>
              <w:t>Основні завдання на  20</w:t>
            </w:r>
            <w:r w:rsidR="00E260FB" w:rsidRPr="00C116A6">
              <w:rPr>
                <w:rFonts w:ascii="Times New Roman" w:hAnsi="Times New Roman" w:cs="Times New Roman"/>
                <w:b/>
                <w:sz w:val="28"/>
                <w:szCs w:val="28"/>
              </w:rPr>
              <w:t>2</w:t>
            </w:r>
            <w:r w:rsidR="000E7A26" w:rsidRPr="00C116A6">
              <w:rPr>
                <w:rFonts w:ascii="Times New Roman" w:hAnsi="Times New Roman" w:cs="Times New Roman"/>
                <w:b/>
                <w:sz w:val="28"/>
                <w:szCs w:val="28"/>
              </w:rPr>
              <w:t>4</w:t>
            </w:r>
            <w:r w:rsidR="0096763C" w:rsidRPr="00C116A6">
              <w:rPr>
                <w:rFonts w:ascii="Times New Roman" w:hAnsi="Times New Roman" w:cs="Times New Roman"/>
                <w:b/>
                <w:sz w:val="28"/>
                <w:szCs w:val="28"/>
              </w:rPr>
              <w:t xml:space="preserve"> р</w:t>
            </w:r>
            <w:r w:rsidR="00F03301" w:rsidRPr="00C116A6">
              <w:rPr>
                <w:rFonts w:ascii="Times New Roman" w:hAnsi="Times New Roman" w:cs="Times New Roman"/>
                <w:b/>
                <w:sz w:val="28"/>
                <w:szCs w:val="28"/>
              </w:rPr>
              <w:t>ік</w:t>
            </w:r>
            <w:r w:rsidR="0096763C" w:rsidRPr="00C116A6">
              <w:rPr>
                <w:rFonts w:ascii="Times New Roman" w:hAnsi="Times New Roman" w:cs="Times New Roman"/>
                <w:b/>
                <w:sz w:val="28"/>
                <w:szCs w:val="28"/>
              </w:rPr>
              <w:t>:</w:t>
            </w:r>
          </w:p>
          <w:p w14:paraId="114C05D1" w14:textId="77777777" w:rsidR="00250B91" w:rsidRPr="00C116A6" w:rsidRDefault="0096763C" w:rsidP="00262518">
            <w:pPr>
              <w:numPr>
                <w:ilvl w:val="0"/>
                <w:numId w:val="3"/>
              </w:numPr>
              <w:ind w:left="478" w:firstLine="0"/>
              <w:jc w:val="both"/>
              <w:rPr>
                <w:rFonts w:ascii="Times New Roman" w:hAnsi="Times New Roman" w:cs="Times New Roman"/>
                <w:sz w:val="28"/>
                <w:szCs w:val="28"/>
              </w:rPr>
            </w:pPr>
            <w:r w:rsidRPr="00C116A6">
              <w:rPr>
                <w:rFonts w:ascii="Times New Roman" w:hAnsi="Times New Roman" w:cs="Times New Roman"/>
                <w:sz w:val="28"/>
                <w:szCs w:val="28"/>
              </w:rPr>
              <w:t xml:space="preserve">забезпечення виконання заходів щодо соціального захисту </w:t>
            </w:r>
          </w:p>
          <w:p w14:paraId="2C87DEA5" w14:textId="77777777" w:rsidR="0096763C" w:rsidRPr="00C116A6" w:rsidRDefault="005E6094" w:rsidP="00262518">
            <w:pPr>
              <w:ind w:left="478"/>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 xml:space="preserve">населення згідно з державними </w:t>
            </w:r>
            <w:r w:rsidR="001A33CD" w:rsidRPr="00C116A6">
              <w:rPr>
                <w:rFonts w:ascii="Times New Roman" w:hAnsi="Times New Roman" w:cs="Times New Roman"/>
                <w:sz w:val="28"/>
                <w:szCs w:val="28"/>
              </w:rPr>
              <w:t xml:space="preserve">та затвердженими </w:t>
            </w:r>
            <w:r w:rsidR="0096763C" w:rsidRPr="00C116A6">
              <w:rPr>
                <w:rFonts w:ascii="Times New Roman" w:hAnsi="Times New Roman" w:cs="Times New Roman"/>
                <w:sz w:val="28"/>
                <w:szCs w:val="28"/>
              </w:rPr>
              <w:t>програмами;</w:t>
            </w:r>
          </w:p>
          <w:p w14:paraId="737530DC" w14:textId="77777777" w:rsidR="00F03301" w:rsidRPr="00C116A6" w:rsidRDefault="0096763C" w:rsidP="00262518">
            <w:pPr>
              <w:numPr>
                <w:ilvl w:val="0"/>
                <w:numId w:val="3"/>
              </w:numPr>
              <w:ind w:left="478" w:firstLine="0"/>
              <w:jc w:val="both"/>
              <w:rPr>
                <w:rFonts w:ascii="Times New Roman" w:hAnsi="Times New Roman" w:cs="Times New Roman"/>
                <w:sz w:val="28"/>
                <w:szCs w:val="28"/>
              </w:rPr>
            </w:pPr>
            <w:r w:rsidRPr="00C116A6">
              <w:rPr>
                <w:rFonts w:ascii="Times New Roman" w:hAnsi="Times New Roman" w:cs="Times New Roman"/>
                <w:sz w:val="28"/>
                <w:szCs w:val="28"/>
              </w:rPr>
              <w:t xml:space="preserve">забезпечення соціального супроводу дітей та сімей, що </w:t>
            </w:r>
          </w:p>
          <w:p w14:paraId="71E06EB7" w14:textId="77777777" w:rsidR="0096763C" w:rsidRPr="00C116A6" w:rsidRDefault="00F03301" w:rsidP="00262518">
            <w:pPr>
              <w:ind w:left="478"/>
              <w:jc w:val="both"/>
              <w:rPr>
                <w:rFonts w:ascii="Times New Roman" w:hAnsi="Times New Roman" w:cs="Times New Roman"/>
                <w:sz w:val="28"/>
                <w:szCs w:val="28"/>
              </w:rPr>
            </w:pPr>
            <w:r w:rsidRPr="00C116A6">
              <w:rPr>
                <w:rFonts w:ascii="Times New Roman" w:hAnsi="Times New Roman" w:cs="Times New Roman"/>
                <w:sz w:val="28"/>
                <w:szCs w:val="28"/>
              </w:rPr>
              <w:lastRenderedPageBreak/>
              <w:t xml:space="preserve">   </w:t>
            </w:r>
            <w:r w:rsidR="0096763C" w:rsidRPr="00C116A6">
              <w:rPr>
                <w:rFonts w:ascii="Times New Roman" w:hAnsi="Times New Roman" w:cs="Times New Roman"/>
                <w:sz w:val="28"/>
                <w:szCs w:val="28"/>
              </w:rPr>
              <w:t xml:space="preserve">знаходяться </w:t>
            </w:r>
            <w:r w:rsidRPr="00C116A6">
              <w:rPr>
                <w:rFonts w:ascii="Times New Roman" w:hAnsi="Times New Roman" w:cs="Times New Roman"/>
                <w:sz w:val="28"/>
                <w:szCs w:val="28"/>
              </w:rPr>
              <w:t xml:space="preserve">у </w:t>
            </w:r>
            <w:r w:rsidR="0096763C" w:rsidRPr="00C116A6">
              <w:rPr>
                <w:rFonts w:ascii="Times New Roman" w:hAnsi="Times New Roman" w:cs="Times New Roman"/>
                <w:sz w:val="28"/>
                <w:szCs w:val="28"/>
              </w:rPr>
              <w:t>складних життєвих обставинах;</w:t>
            </w:r>
          </w:p>
          <w:p w14:paraId="4A0459FE" w14:textId="77777777" w:rsidR="00946D9D" w:rsidRDefault="001A33CD" w:rsidP="00496969">
            <w:pPr>
              <w:numPr>
                <w:ilvl w:val="0"/>
                <w:numId w:val="3"/>
              </w:numPr>
              <w:ind w:left="478" w:firstLine="0"/>
              <w:jc w:val="both"/>
              <w:rPr>
                <w:rFonts w:ascii="Times New Roman" w:hAnsi="Times New Roman" w:cs="Times New Roman"/>
                <w:sz w:val="28"/>
                <w:szCs w:val="28"/>
              </w:rPr>
            </w:pPr>
            <w:r w:rsidRPr="00C116A6">
              <w:rPr>
                <w:rFonts w:ascii="Times New Roman" w:hAnsi="Times New Roman" w:cs="Times New Roman"/>
                <w:sz w:val="28"/>
                <w:szCs w:val="28"/>
              </w:rPr>
              <w:t>н</w:t>
            </w:r>
            <w:r w:rsidR="00496969" w:rsidRPr="00C116A6">
              <w:rPr>
                <w:rFonts w:ascii="Times New Roman" w:hAnsi="Times New Roman" w:cs="Times New Roman"/>
                <w:sz w:val="28"/>
                <w:szCs w:val="28"/>
              </w:rPr>
              <w:t xml:space="preserve">адання матеріальної допомоги, соціальних послуг та здійснення </w:t>
            </w:r>
          </w:p>
          <w:p w14:paraId="23FD3453" w14:textId="77777777" w:rsidR="00946D9D" w:rsidRDefault="00946D9D" w:rsidP="00946D9D">
            <w:pPr>
              <w:ind w:left="478"/>
              <w:jc w:val="both"/>
              <w:rPr>
                <w:rFonts w:ascii="Times New Roman" w:hAnsi="Times New Roman" w:cs="Times New Roman"/>
                <w:sz w:val="28"/>
                <w:szCs w:val="28"/>
              </w:rPr>
            </w:pPr>
            <w:r>
              <w:rPr>
                <w:rFonts w:ascii="Times New Roman" w:hAnsi="Times New Roman" w:cs="Times New Roman"/>
                <w:sz w:val="28"/>
                <w:szCs w:val="28"/>
              </w:rPr>
              <w:t xml:space="preserve">   </w:t>
            </w:r>
            <w:r w:rsidR="00496969" w:rsidRPr="00C116A6">
              <w:rPr>
                <w:rFonts w:ascii="Times New Roman" w:hAnsi="Times New Roman" w:cs="Times New Roman"/>
                <w:sz w:val="28"/>
                <w:szCs w:val="28"/>
              </w:rPr>
              <w:t xml:space="preserve">соціального супроводу ветеранам війни, сім’ям загиблих (померлих, </w:t>
            </w:r>
          </w:p>
          <w:p w14:paraId="43CD1FD4" w14:textId="77777777" w:rsidR="00946D9D" w:rsidRDefault="00946D9D" w:rsidP="00946D9D">
            <w:pPr>
              <w:ind w:left="478"/>
              <w:jc w:val="both"/>
              <w:rPr>
                <w:rFonts w:ascii="Times New Roman" w:hAnsi="Times New Roman" w:cs="Times New Roman"/>
                <w:sz w:val="28"/>
                <w:szCs w:val="28"/>
              </w:rPr>
            </w:pPr>
            <w:r>
              <w:rPr>
                <w:rFonts w:ascii="Times New Roman" w:hAnsi="Times New Roman" w:cs="Times New Roman"/>
                <w:sz w:val="28"/>
                <w:szCs w:val="28"/>
              </w:rPr>
              <w:t xml:space="preserve">   </w:t>
            </w:r>
            <w:r w:rsidR="00496969" w:rsidRPr="00C116A6">
              <w:rPr>
                <w:rFonts w:ascii="Times New Roman" w:hAnsi="Times New Roman" w:cs="Times New Roman"/>
                <w:sz w:val="28"/>
                <w:szCs w:val="28"/>
              </w:rPr>
              <w:t xml:space="preserve">полонених, зниклих безвісти) ветеранів війни, Захисників і Захисниць </w:t>
            </w:r>
            <w:r>
              <w:rPr>
                <w:rFonts w:ascii="Times New Roman" w:hAnsi="Times New Roman" w:cs="Times New Roman"/>
                <w:sz w:val="28"/>
                <w:szCs w:val="28"/>
              </w:rPr>
              <w:t xml:space="preserve"> </w:t>
            </w:r>
          </w:p>
          <w:p w14:paraId="2F4AF364" w14:textId="77777777" w:rsidR="00946D9D" w:rsidRDefault="00946D9D" w:rsidP="00946D9D">
            <w:pPr>
              <w:ind w:left="478"/>
              <w:jc w:val="both"/>
              <w:rPr>
                <w:rFonts w:ascii="Times New Roman" w:hAnsi="Times New Roman" w:cs="Times New Roman"/>
                <w:sz w:val="28"/>
                <w:szCs w:val="28"/>
              </w:rPr>
            </w:pPr>
            <w:r>
              <w:rPr>
                <w:rFonts w:ascii="Times New Roman" w:hAnsi="Times New Roman" w:cs="Times New Roman"/>
                <w:sz w:val="28"/>
                <w:szCs w:val="28"/>
              </w:rPr>
              <w:t xml:space="preserve">   </w:t>
            </w:r>
            <w:r w:rsidR="00496969" w:rsidRPr="00C116A6">
              <w:rPr>
                <w:rFonts w:ascii="Times New Roman" w:hAnsi="Times New Roman" w:cs="Times New Roman"/>
                <w:sz w:val="28"/>
                <w:szCs w:val="28"/>
              </w:rPr>
              <w:t xml:space="preserve">України, які проживають на території громади з метою подолання </w:t>
            </w:r>
          </w:p>
          <w:p w14:paraId="696801F7" w14:textId="77777777" w:rsidR="00946D9D" w:rsidRDefault="00946D9D" w:rsidP="00946D9D">
            <w:pPr>
              <w:ind w:left="478"/>
              <w:jc w:val="both"/>
              <w:rPr>
                <w:rFonts w:ascii="Times New Roman" w:hAnsi="Times New Roman" w:cs="Times New Roman"/>
                <w:sz w:val="28"/>
                <w:szCs w:val="28"/>
              </w:rPr>
            </w:pPr>
            <w:r>
              <w:rPr>
                <w:rFonts w:ascii="Times New Roman" w:hAnsi="Times New Roman" w:cs="Times New Roman"/>
                <w:sz w:val="28"/>
                <w:szCs w:val="28"/>
              </w:rPr>
              <w:t xml:space="preserve">   </w:t>
            </w:r>
            <w:r w:rsidR="00496969" w:rsidRPr="00C116A6">
              <w:rPr>
                <w:rFonts w:ascii="Times New Roman" w:hAnsi="Times New Roman" w:cs="Times New Roman"/>
                <w:sz w:val="28"/>
                <w:szCs w:val="28"/>
              </w:rPr>
              <w:t xml:space="preserve">складних життєвих обставин, у тому числі проведення психологічної </w:t>
            </w:r>
          </w:p>
          <w:p w14:paraId="56205B3D" w14:textId="77777777" w:rsidR="00496969" w:rsidRPr="00C116A6" w:rsidRDefault="00946D9D" w:rsidP="00946D9D">
            <w:pPr>
              <w:ind w:left="478"/>
              <w:jc w:val="both"/>
              <w:rPr>
                <w:rFonts w:ascii="Times New Roman" w:hAnsi="Times New Roman" w:cs="Times New Roman"/>
                <w:sz w:val="28"/>
                <w:szCs w:val="28"/>
              </w:rPr>
            </w:pPr>
            <w:r>
              <w:rPr>
                <w:rFonts w:ascii="Times New Roman" w:hAnsi="Times New Roman" w:cs="Times New Roman"/>
                <w:sz w:val="28"/>
                <w:szCs w:val="28"/>
              </w:rPr>
              <w:t xml:space="preserve">   </w:t>
            </w:r>
            <w:r w:rsidR="00496969" w:rsidRPr="00C116A6">
              <w:rPr>
                <w:rFonts w:ascii="Times New Roman" w:hAnsi="Times New Roman" w:cs="Times New Roman"/>
                <w:sz w:val="28"/>
                <w:szCs w:val="28"/>
              </w:rPr>
              <w:t>роботи;</w:t>
            </w:r>
          </w:p>
          <w:p w14:paraId="32590C53" w14:textId="77777777" w:rsidR="00250B91" w:rsidRPr="00C116A6" w:rsidRDefault="0096763C" w:rsidP="00262518">
            <w:pPr>
              <w:numPr>
                <w:ilvl w:val="0"/>
                <w:numId w:val="3"/>
              </w:numPr>
              <w:ind w:left="478" w:firstLine="0"/>
              <w:jc w:val="both"/>
              <w:rPr>
                <w:rFonts w:ascii="Times New Roman" w:hAnsi="Times New Roman" w:cs="Times New Roman"/>
                <w:sz w:val="28"/>
                <w:szCs w:val="28"/>
              </w:rPr>
            </w:pPr>
            <w:r w:rsidRPr="00C116A6">
              <w:rPr>
                <w:rFonts w:ascii="Times New Roman" w:hAnsi="Times New Roman" w:cs="Times New Roman"/>
                <w:sz w:val="28"/>
                <w:szCs w:val="28"/>
              </w:rPr>
              <w:t>соціальний захист та підтримка сімей, члени яких є учасниками</w:t>
            </w:r>
          </w:p>
          <w:p w14:paraId="1D3AABD7" w14:textId="77777777" w:rsidR="002F541A" w:rsidRPr="00C116A6" w:rsidRDefault="005E6094" w:rsidP="00262518">
            <w:pPr>
              <w:ind w:left="478"/>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250B91"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антитерористичної операції</w:t>
            </w:r>
            <w:r w:rsidR="00E260FB" w:rsidRPr="00C116A6">
              <w:rPr>
                <w:rFonts w:ascii="Times New Roman" w:hAnsi="Times New Roman" w:cs="Times New Roman"/>
                <w:sz w:val="28"/>
                <w:szCs w:val="28"/>
              </w:rPr>
              <w:t>.</w:t>
            </w:r>
          </w:p>
          <w:p w14:paraId="6EDF08DB" w14:textId="77777777" w:rsidR="00D0479B" w:rsidRPr="00C116A6" w:rsidRDefault="002F541A" w:rsidP="00262518">
            <w:pPr>
              <w:pStyle w:val="aa"/>
              <w:ind w:left="478"/>
              <w:jc w:val="both"/>
              <w:rPr>
                <w:rFonts w:ascii="Times New Roman" w:hAnsi="Times New Roman" w:cs="Times New Roman"/>
                <w:sz w:val="28"/>
                <w:szCs w:val="28"/>
              </w:rPr>
            </w:pPr>
            <w:r w:rsidRPr="00C116A6">
              <w:rPr>
                <w:rFonts w:ascii="Times New Roman" w:hAnsi="Times New Roman" w:cs="Times New Roman"/>
                <w:b/>
                <w:sz w:val="28"/>
                <w:szCs w:val="28"/>
              </w:rPr>
              <w:t xml:space="preserve">- </w:t>
            </w:r>
            <w:r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 xml:space="preserve">вивчення житлово - побутових умов проживання </w:t>
            </w:r>
          </w:p>
          <w:p w14:paraId="7D63AAC6" w14:textId="77777777" w:rsidR="00D0479B" w:rsidRPr="00C116A6" w:rsidRDefault="00D0479B" w:rsidP="00262518">
            <w:pPr>
              <w:ind w:left="478"/>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357815" w:rsidRPr="00C116A6">
              <w:rPr>
                <w:rFonts w:ascii="Times New Roman" w:hAnsi="Times New Roman" w:cs="Times New Roman"/>
                <w:sz w:val="28"/>
                <w:szCs w:val="28"/>
              </w:rPr>
              <w:t>м</w:t>
            </w:r>
            <w:r w:rsidR="0096763C" w:rsidRPr="00C116A6">
              <w:rPr>
                <w:rFonts w:ascii="Times New Roman" w:hAnsi="Times New Roman" w:cs="Times New Roman"/>
                <w:sz w:val="28"/>
                <w:szCs w:val="28"/>
              </w:rPr>
              <w:t>алозабезпечених</w:t>
            </w:r>
            <w:r w:rsidRPr="00C116A6">
              <w:rPr>
                <w:rFonts w:ascii="Times New Roman" w:hAnsi="Times New Roman" w:cs="Times New Roman"/>
                <w:sz w:val="28"/>
                <w:szCs w:val="28"/>
              </w:rPr>
              <w:t xml:space="preserve"> в</w:t>
            </w:r>
            <w:r w:rsidR="0096763C" w:rsidRPr="00C116A6">
              <w:rPr>
                <w:rFonts w:ascii="Times New Roman" w:hAnsi="Times New Roman" w:cs="Times New Roman"/>
                <w:sz w:val="28"/>
                <w:szCs w:val="28"/>
              </w:rPr>
              <w:t xml:space="preserve">ерств населення з метою надання різних видів </w:t>
            </w:r>
          </w:p>
          <w:p w14:paraId="739B5973" w14:textId="77777777" w:rsidR="0096763C" w:rsidRPr="00C116A6" w:rsidRDefault="00D0479B" w:rsidP="00262518">
            <w:pPr>
              <w:ind w:left="478"/>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допомоги;</w:t>
            </w:r>
          </w:p>
          <w:p w14:paraId="29C383CB" w14:textId="77777777" w:rsidR="00250B91" w:rsidRPr="00C116A6" w:rsidRDefault="0096763C" w:rsidP="00262518">
            <w:pPr>
              <w:numPr>
                <w:ilvl w:val="0"/>
                <w:numId w:val="3"/>
              </w:numPr>
              <w:ind w:left="478" w:firstLine="0"/>
              <w:jc w:val="both"/>
              <w:rPr>
                <w:rFonts w:ascii="Times New Roman" w:hAnsi="Times New Roman" w:cs="Times New Roman"/>
                <w:sz w:val="28"/>
                <w:szCs w:val="28"/>
              </w:rPr>
            </w:pPr>
            <w:r w:rsidRPr="00C116A6">
              <w:rPr>
                <w:rFonts w:ascii="Times New Roman" w:hAnsi="Times New Roman" w:cs="Times New Roman"/>
                <w:sz w:val="28"/>
                <w:szCs w:val="28"/>
              </w:rPr>
              <w:t>участь у заходах по відзначенню державних дат по вшануванню</w:t>
            </w:r>
          </w:p>
          <w:p w14:paraId="4CA3D5B1" w14:textId="77777777" w:rsidR="00F03301" w:rsidRPr="00C116A6" w:rsidRDefault="005E6094" w:rsidP="00262518">
            <w:pPr>
              <w:ind w:left="478"/>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 xml:space="preserve"> захисників Вітчизни, учасників бойових дій на території інших </w:t>
            </w:r>
          </w:p>
          <w:p w14:paraId="4449C410" w14:textId="77777777" w:rsidR="00F03301" w:rsidRPr="00C116A6" w:rsidRDefault="00F03301" w:rsidP="00262518">
            <w:pPr>
              <w:ind w:left="478"/>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 xml:space="preserve">держав, вдів загиблих воїнів, постраждалих внаслідок аварії на </w:t>
            </w:r>
          </w:p>
          <w:p w14:paraId="5CF36EB4" w14:textId="77777777" w:rsidR="0096763C" w:rsidRPr="00C116A6" w:rsidRDefault="00F03301" w:rsidP="00262518">
            <w:pPr>
              <w:ind w:left="478"/>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ЧАЕС;</w:t>
            </w:r>
          </w:p>
          <w:p w14:paraId="01EAE7E1" w14:textId="77777777" w:rsidR="00250B91" w:rsidRPr="00C116A6" w:rsidRDefault="0096763C" w:rsidP="00262518">
            <w:pPr>
              <w:numPr>
                <w:ilvl w:val="0"/>
                <w:numId w:val="3"/>
              </w:numPr>
              <w:ind w:left="478" w:firstLine="0"/>
              <w:jc w:val="both"/>
              <w:rPr>
                <w:rFonts w:ascii="Times New Roman" w:hAnsi="Times New Roman" w:cs="Times New Roman"/>
                <w:sz w:val="28"/>
                <w:szCs w:val="28"/>
              </w:rPr>
            </w:pPr>
            <w:r w:rsidRPr="00C116A6">
              <w:rPr>
                <w:rFonts w:ascii="Times New Roman" w:hAnsi="Times New Roman" w:cs="Times New Roman"/>
                <w:sz w:val="28"/>
                <w:szCs w:val="28"/>
              </w:rPr>
              <w:t>надання одноразової матеріальної допомоги учасникам</w:t>
            </w:r>
          </w:p>
          <w:p w14:paraId="2BCE5936" w14:textId="77777777" w:rsidR="00F03301" w:rsidRPr="00C116A6" w:rsidRDefault="005E6094" w:rsidP="00262518">
            <w:pPr>
              <w:ind w:left="478"/>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 xml:space="preserve"> антитерористичної операції, мешканцям </w:t>
            </w:r>
            <w:r w:rsidR="00B1415B" w:rsidRPr="00C116A6">
              <w:rPr>
                <w:rFonts w:ascii="Times New Roman" w:hAnsi="Times New Roman" w:cs="Times New Roman"/>
                <w:sz w:val="28"/>
                <w:szCs w:val="28"/>
              </w:rPr>
              <w:t xml:space="preserve">Савранської </w:t>
            </w:r>
            <w:r w:rsidR="0096763C" w:rsidRPr="00C116A6">
              <w:rPr>
                <w:rFonts w:ascii="Times New Roman" w:hAnsi="Times New Roman" w:cs="Times New Roman"/>
                <w:sz w:val="28"/>
                <w:szCs w:val="28"/>
              </w:rPr>
              <w:t>селищної</w:t>
            </w:r>
            <w:r w:rsidR="00B1415B" w:rsidRPr="00C116A6">
              <w:rPr>
                <w:rFonts w:ascii="Times New Roman" w:hAnsi="Times New Roman" w:cs="Times New Roman"/>
                <w:sz w:val="28"/>
                <w:szCs w:val="28"/>
              </w:rPr>
              <w:t xml:space="preserve"> </w:t>
            </w:r>
          </w:p>
          <w:p w14:paraId="2641487C" w14:textId="77777777" w:rsidR="0096763C" w:rsidRPr="00C116A6" w:rsidRDefault="00F03301" w:rsidP="00262518">
            <w:pPr>
              <w:ind w:left="478"/>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B1415B" w:rsidRPr="00C116A6">
              <w:rPr>
                <w:rFonts w:ascii="Times New Roman" w:hAnsi="Times New Roman" w:cs="Times New Roman"/>
                <w:sz w:val="28"/>
                <w:szCs w:val="28"/>
              </w:rPr>
              <w:t>ради</w:t>
            </w:r>
            <w:r w:rsidR="0096763C" w:rsidRPr="00C116A6">
              <w:rPr>
                <w:rFonts w:ascii="Times New Roman" w:hAnsi="Times New Roman" w:cs="Times New Roman"/>
                <w:sz w:val="28"/>
                <w:szCs w:val="28"/>
              </w:rPr>
              <w:t>;</w:t>
            </w:r>
          </w:p>
          <w:p w14:paraId="31867BB0" w14:textId="77777777" w:rsidR="005D55FD" w:rsidRPr="00C116A6" w:rsidRDefault="00FC4945" w:rsidP="00262518">
            <w:pPr>
              <w:numPr>
                <w:ilvl w:val="0"/>
                <w:numId w:val="3"/>
              </w:numPr>
              <w:ind w:left="478" w:firstLine="0"/>
              <w:jc w:val="both"/>
              <w:rPr>
                <w:rFonts w:ascii="Times New Roman" w:hAnsi="Times New Roman" w:cs="Times New Roman"/>
                <w:sz w:val="28"/>
                <w:szCs w:val="28"/>
              </w:rPr>
            </w:pPr>
            <w:r w:rsidRPr="00C116A6">
              <w:rPr>
                <w:rFonts w:ascii="Times New Roman" w:hAnsi="Times New Roman" w:cs="Times New Roman"/>
                <w:sz w:val="28"/>
                <w:szCs w:val="28"/>
              </w:rPr>
              <w:t>н</w:t>
            </w:r>
            <w:r w:rsidR="005D55FD" w:rsidRPr="00C116A6">
              <w:rPr>
                <w:rFonts w:ascii="Times New Roman" w:hAnsi="Times New Roman" w:cs="Times New Roman"/>
                <w:sz w:val="28"/>
                <w:szCs w:val="28"/>
              </w:rPr>
              <w:t xml:space="preserve">адання матеріальної допомоги хворим, малозабезпеченим сім’ям, </w:t>
            </w:r>
          </w:p>
          <w:p w14:paraId="0F43E316" w14:textId="77777777" w:rsidR="005D55FD" w:rsidRPr="00C116A6" w:rsidRDefault="005D55FD" w:rsidP="00262518">
            <w:pPr>
              <w:ind w:left="478"/>
              <w:jc w:val="both"/>
              <w:rPr>
                <w:rFonts w:ascii="Times New Roman" w:hAnsi="Times New Roman" w:cs="Times New Roman"/>
                <w:sz w:val="28"/>
                <w:szCs w:val="28"/>
              </w:rPr>
            </w:pPr>
            <w:r w:rsidRPr="00C116A6">
              <w:rPr>
                <w:rFonts w:ascii="Times New Roman" w:hAnsi="Times New Roman" w:cs="Times New Roman"/>
                <w:sz w:val="28"/>
                <w:szCs w:val="28"/>
              </w:rPr>
              <w:t xml:space="preserve">   учасникам бойових дій, постраждалим від стихійного  лиха ( удару </w:t>
            </w:r>
          </w:p>
          <w:p w14:paraId="3A6B75CB" w14:textId="77777777" w:rsidR="00F03301" w:rsidRPr="00C116A6" w:rsidRDefault="005D55FD" w:rsidP="00262518">
            <w:pPr>
              <w:ind w:left="478"/>
              <w:jc w:val="both"/>
              <w:rPr>
                <w:rFonts w:ascii="Times New Roman" w:hAnsi="Times New Roman" w:cs="Times New Roman"/>
                <w:sz w:val="28"/>
                <w:szCs w:val="28"/>
              </w:rPr>
            </w:pPr>
            <w:r w:rsidRPr="00C116A6">
              <w:rPr>
                <w:rFonts w:ascii="Times New Roman" w:hAnsi="Times New Roman" w:cs="Times New Roman"/>
                <w:sz w:val="28"/>
                <w:szCs w:val="28"/>
              </w:rPr>
              <w:t xml:space="preserve">   блискавки, повені, урагану, пожежі тощо) на поховання</w:t>
            </w:r>
          </w:p>
          <w:p w14:paraId="4792CC6E" w14:textId="77777777" w:rsidR="00F03301" w:rsidRPr="00C116A6" w:rsidRDefault="00F03301" w:rsidP="00262518">
            <w:pPr>
              <w:ind w:left="478"/>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5D55FD" w:rsidRPr="00C116A6">
              <w:rPr>
                <w:rFonts w:ascii="Times New Roman" w:hAnsi="Times New Roman" w:cs="Times New Roman"/>
                <w:sz w:val="28"/>
                <w:szCs w:val="28"/>
              </w:rPr>
              <w:t xml:space="preserve">безхатченків та непрацюючих місцевих жителів відповідно до </w:t>
            </w:r>
          </w:p>
          <w:p w14:paraId="65B97013" w14:textId="77777777" w:rsidR="005D55FD" w:rsidRPr="00C116A6" w:rsidRDefault="00F03301" w:rsidP="00262518">
            <w:pPr>
              <w:ind w:left="478"/>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5D55FD" w:rsidRPr="00C116A6">
              <w:rPr>
                <w:rFonts w:ascii="Times New Roman" w:hAnsi="Times New Roman" w:cs="Times New Roman"/>
                <w:sz w:val="28"/>
                <w:szCs w:val="28"/>
              </w:rPr>
              <w:t>бюджетних призначень;</w:t>
            </w:r>
          </w:p>
          <w:p w14:paraId="160D7A1F" w14:textId="77777777" w:rsidR="00A810E7" w:rsidRPr="00C116A6" w:rsidRDefault="00A810E7" w:rsidP="00262518">
            <w:pPr>
              <w:numPr>
                <w:ilvl w:val="0"/>
                <w:numId w:val="3"/>
              </w:numPr>
              <w:ind w:left="478" w:firstLine="0"/>
              <w:jc w:val="both"/>
              <w:rPr>
                <w:rFonts w:ascii="Times New Roman" w:hAnsi="Times New Roman" w:cs="Times New Roman"/>
                <w:sz w:val="28"/>
                <w:szCs w:val="28"/>
              </w:rPr>
            </w:pPr>
            <w:r w:rsidRPr="00C116A6">
              <w:rPr>
                <w:rFonts w:ascii="Times New Roman" w:hAnsi="Times New Roman" w:cs="Times New Roman"/>
                <w:sz w:val="28"/>
                <w:szCs w:val="28"/>
              </w:rPr>
              <w:t xml:space="preserve">надання матеріальної допомоги на організацію безоплатного </w:t>
            </w:r>
          </w:p>
          <w:p w14:paraId="1E12BC59" w14:textId="77777777" w:rsidR="00262518" w:rsidRPr="00C116A6" w:rsidRDefault="00A810E7" w:rsidP="00262518">
            <w:pPr>
              <w:ind w:left="478"/>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262518" w:rsidRPr="00C116A6">
              <w:rPr>
                <w:rFonts w:ascii="Times New Roman" w:hAnsi="Times New Roman" w:cs="Times New Roman"/>
                <w:sz w:val="28"/>
                <w:szCs w:val="28"/>
              </w:rPr>
              <w:t>похов</w:t>
            </w:r>
            <w:r w:rsidRPr="00C116A6">
              <w:rPr>
                <w:rFonts w:ascii="Times New Roman" w:hAnsi="Times New Roman" w:cs="Times New Roman"/>
                <w:sz w:val="28"/>
                <w:szCs w:val="28"/>
              </w:rPr>
              <w:t>ання учасників бойових дій</w:t>
            </w:r>
            <w:r w:rsidR="00615E0F" w:rsidRPr="00C116A6">
              <w:rPr>
                <w:rFonts w:ascii="Times New Roman" w:hAnsi="Times New Roman" w:cs="Times New Roman"/>
                <w:sz w:val="28"/>
                <w:szCs w:val="28"/>
              </w:rPr>
              <w:t xml:space="preserve"> відповідно до бюджетних </w:t>
            </w:r>
            <w:r w:rsidR="00262518"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        </w:t>
            </w:r>
            <w:r w:rsidR="00262518" w:rsidRPr="00C116A6">
              <w:rPr>
                <w:rFonts w:ascii="Times New Roman" w:hAnsi="Times New Roman" w:cs="Times New Roman"/>
                <w:sz w:val="28"/>
                <w:szCs w:val="28"/>
              </w:rPr>
              <w:t xml:space="preserve">     </w:t>
            </w:r>
          </w:p>
          <w:p w14:paraId="4FD067F1" w14:textId="77777777" w:rsidR="00615E0F" w:rsidRPr="00C116A6" w:rsidRDefault="00262518" w:rsidP="00262518">
            <w:pPr>
              <w:ind w:left="478"/>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615E0F" w:rsidRPr="00C116A6">
              <w:rPr>
                <w:rFonts w:ascii="Times New Roman" w:hAnsi="Times New Roman" w:cs="Times New Roman"/>
                <w:sz w:val="28"/>
                <w:szCs w:val="28"/>
              </w:rPr>
              <w:t>призначень;</w:t>
            </w:r>
          </w:p>
          <w:p w14:paraId="09305894" w14:textId="77777777" w:rsidR="005D55FD" w:rsidRPr="00C116A6" w:rsidRDefault="005D55FD" w:rsidP="00262518">
            <w:pPr>
              <w:ind w:left="478"/>
              <w:jc w:val="both"/>
              <w:rPr>
                <w:rFonts w:ascii="Times New Roman" w:hAnsi="Times New Roman" w:cs="Times New Roman"/>
                <w:sz w:val="28"/>
                <w:szCs w:val="28"/>
              </w:rPr>
            </w:pPr>
            <w:r w:rsidRPr="00C116A6">
              <w:rPr>
                <w:rFonts w:ascii="Times New Roman" w:hAnsi="Times New Roman" w:cs="Times New Roman"/>
                <w:b/>
                <w:sz w:val="28"/>
                <w:szCs w:val="28"/>
              </w:rPr>
              <w:t xml:space="preserve">-  </w:t>
            </w:r>
            <w:r w:rsidR="00900ED1" w:rsidRPr="00C116A6">
              <w:rPr>
                <w:rFonts w:ascii="Times New Roman" w:hAnsi="Times New Roman" w:cs="Times New Roman"/>
                <w:sz w:val="28"/>
                <w:szCs w:val="28"/>
              </w:rPr>
              <w:t>н</w:t>
            </w:r>
            <w:r w:rsidRPr="00C116A6">
              <w:rPr>
                <w:rFonts w:ascii="Times New Roman" w:hAnsi="Times New Roman" w:cs="Times New Roman"/>
                <w:sz w:val="28"/>
                <w:szCs w:val="28"/>
              </w:rPr>
              <w:t>адання матеріальної допомоги на:</w:t>
            </w:r>
          </w:p>
          <w:p w14:paraId="1EC2D8F2" w14:textId="77777777" w:rsidR="00F03301" w:rsidRPr="00C116A6" w:rsidRDefault="006462AE" w:rsidP="00262518">
            <w:pPr>
              <w:ind w:left="478"/>
              <w:jc w:val="both"/>
              <w:rPr>
                <w:rFonts w:ascii="Times New Roman" w:hAnsi="Times New Roman" w:cs="Times New Roman"/>
                <w:sz w:val="28"/>
                <w:szCs w:val="28"/>
              </w:rPr>
            </w:pPr>
            <w:r w:rsidRPr="00C116A6">
              <w:rPr>
                <w:rFonts w:ascii="Times New Roman" w:hAnsi="Times New Roman" w:cs="Times New Roman"/>
                <w:b/>
                <w:sz w:val="28"/>
                <w:szCs w:val="28"/>
              </w:rPr>
              <w:t xml:space="preserve">- </w:t>
            </w:r>
            <w:r w:rsidRPr="00C116A6">
              <w:rPr>
                <w:rFonts w:ascii="Times New Roman" w:hAnsi="Times New Roman" w:cs="Times New Roman"/>
                <w:sz w:val="28"/>
                <w:szCs w:val="28"/>
              </w:rPr>
              <w:t xml:space="preserve"> </w:t>
            </w:r>
            <w:r w:rsidR="005D55FD" w:rsidRPr="00C116A6">
              <w:rPr>
                <w:rFonts w:ascii="Times New Roman" w:hAnsi="Times New Roman" w:cs="Times New Roman"/>
                <w:sz w:val="28"/>
                <w:szCs w:val="28"/>
              </w:rPr>
              <w:t xml:space="preserve">реабілітацію дітей – інвалідів з діагнозом  спеціалізованих </w:t>
            </w:r>
          </w:p>
          <w:p w14:paraId="340971B7" w14:textId="77777777" w:rsidR="006462AE" w:rsidRPr="00C116A6" w:rsidRDefault="00F03301" w:rsidP="00262518">
            <w:pPr>
              <w:ind w:left="478"/>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5D55FD" w:rsidRPr="00C116A6">
              <w:rPr>
                <w:rFonts w:ascii="Times New Roman" w:hAnsi="Times New Roman" w:cs="Times New Roman"/>
                <w:sz w:val="28"/>
                <w:szCs w:val="28"/>
              </w:rPr>
              <w:t>лікувальних</w:t>
            </w:r>
            <w:r w:rsidRPr="00C116A6">
              <w:rPr>
                <w:rFonts w:ascii="Times New Roman" w:hAnsi="Times New Roman" w:cs="Times New Roman"/>
                <w:sz w:val="28"/>
                <w:szCs w:val="28"/>
              </w:rPr>
              <w:t xml:space="preserve"> </w:t>
            </w:r>
            <w:r w:rsidR="00005FB2" w:rsidRPr="00C116A6">
              <w:rPr>
                <w:rFonts w:ascii="Times New Roman" w:hAnsi="Times New Roman" w:cs="Times New Roman"/>
                <w:sz w:val="28"/>
                <w:szCs w:val="28"/>
              </w:rPr>
              <w:t>закладів України</w:t>
            </w:r>
            <w:r w:rsidR="005D55FD" w:rsidRPr="00C116A6">
              <w:rPr>
                <w:rFonts w:ascii="Times New Roman" w:hAnsi="Times New Roman" w:cs="Times New Roman"/>
                <w:sz w:val="28"/>
                <w:szCs w:val="28"/>
              </w:rPr>
              <w:t>;</w:t>
            </w:r>
          </w:p>
          <w:p w14:paraId="695C3CFD" w14:textId="77777777" w:rsidR="00FC4945" w:rsidRPr="00C116A6" w:rsidRDefault="00357815" w:rsidP="00357815">
            <w:pPr>
              <w:pStyle w:val="aa"/>
              <w:numPr>
                <w:ilvl w:val="0"/>
                <w:numId w:val="3"/>
              </w:numPr>
              <w:jc w:val="both"/>
              <w:rPr>
                <w:rFonts w:ascii="Times New Roman" w:hAnsi="Times New Roman" w:cs="Times New Roman"/>
                <w:sz w:val="28"/>
                <w:szCs w:val="28"/>
              </w:rPr>
            </w:pPr>
            <w:r w:rsidRPr="00C116A6">
              <w:rPr>
                <w:rFonts w:ascii="Times New Roman" w:hAnsi="Times New Roman" w:cs="Times New Roman"/>
                <w:sz w:val="28"/>
                <w:szCs w:val="28"/>
              </w:rPr>
              <w:t>п</w:t>
            </w:r>
            <w:r w:rsidR="005D55FD" w:rsidRPr="00C116A6">
              <w:rPr>
                <w:rFonts w:ascii="Times New Roman" w:hAnsi="Times New Roman" w:cs="Times New Roman"/>
                <w:sz w:val="28"/>
                <w:szCs w:val="28"/>
              </w:rPr>
              <w:t xml:space="preserve">ридбання путівок для відпочинку дітей з малозабезпечених </w:t>
            </w:r>
          </w:p>
          <w:p w14:paraId="129CA901" w14:textId="77777777" w:rsidR="005D55FD" w:rsidRPr="00C116A6" w:rsidRDefault="00FC4945" w:rsidP="00262518">
            <w:pPr>
              <w:ind w:left="478"/>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5D55FD" w:rsidRPr="00C116A6">
              <w:rPr>
                <w:rFonts w:ascii="Times New Roman" w:hAnsi="Times New Roman" w:cs="Times New Roman"/>
                <w:sz w:val="28"/>
                <w:szCs w:val="28"/>
              </w:rPr>
              <w:t xml:space="preserve">сімей; </w:t>
            </w:r>
          </w:p>
          <w:p w14:paraId="1F0C3ED7" w14:textId="77777777" w:rsidR="00847ECB" w:rsidRPr="00C116A6" w:rsidRDefault="00FC4945" w:rsidP="00262518">
            <w:pPr>
              <w:numPr>
                <w:ilvl w:val="0"/>
                <w:numId w:val="3"/>
              </w:numPr>
              <w:ind w:left="478" w:firstLine="0"/>
              <w:jc w:val="both"/>
              <w:rPr>
                <w:rFonts w:ascii="Times New Roman" w:hAnsi="Times New Roman" w:cs="Times New Roman"/>
                <w:sz w:val="28"/>
                <w:szCs w:val="28"/>
              </w:rPr>
            </w:pPr>
            <w:r w:rsidRPr="00C116A6">
              <w:rPr>
                <w:rFonts w:ascii="Times New Roman" w:hAnsi="Times New Roman" w:cs="Times New Roman"/>
                <w:sz w:val="28"/>
                <w:szCs w:val="28"/>
              </w:rPr>
              <w:t>з</w:t>
            </w:r>
            <w:r w:rsidR="00847ECB" w:rsidRPr="00C116A6">
              <w:rPr>
                <w:rFonts w:ascii="Times New Roman" w:hAnsi="Times New Roman" w:cs="Times New Roman"/>
                <w:sz w:val="28"/>
                <w:szCs w:val="28"/>
              </w:rPr>
              <w:t xml:space="preserve">береження мережі  надавачів соціальних послуг, які </w:t>
            </w:r>
          </w:p>
          <w:p w14:paraId="33D38FC7" w14:textId="77777777" w:rsidR="00847ECB" w:rsidRPr="00C116A6" w:rsidRDefault="00FC4945" w:rsidP="00262518">
            <w:pPr>
              <w:ind w:left="478"/>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847ECB" w:rsidRPr="00C116A6">
              <w:rPr>
                <w:rFonts w:ascii="Times New Roman" w:hAnsi="Times New Roman" w:cs="Times New Roman"/>
                <w:sz w:val="28"/>
                <w:szCs w:val="28"/>
              </w:rPr>
              <w:t>функціонують на території Савранської селищної ради.</w:t>
            </w:r>
          </w:p>
          <w:p w14:paraId="563F9EAE" w14:textId="77777777" w:rsidR="00847ECB" w:rsidRPr="00C116A6" w:rsidRDefault="00FC4945" w:rsidP="00262518">
            <w:pPr>
              <w:numPr>
                <w:ilvl w:val="0"/>
                <w:numId w:val="3"/>
              </w:numPr>
              <w:ind w:left="478" w:firstLine="0"/>
              <w:jc w:val="both"/>
              <w:rPr>
                <w:rFonts w:ascii="Times New Roman" w:hAnsi="Times New Roman" w:cs="Times New Roman"/>
                <w:sz w:val="28"/>
                <w:szCs w:val="28"/>
              </w:rPr>
            </w:pPr>
            <w:r w:rsidRPr="00C116A6">
              <w:rPr>
                <w:rFonts w:ascii="Times New Roman" w:hAnsi="Times New Roman" w:cs="Times New Roman"/>
                <w:sz w:val="28"/>
                <w:szCs w:val="28"/>
              </w:rPr>
              <w:t>с</w:t>
            </w:r>
            <w:r w:rsidR="00847ECB" w:rsidRPr="00C116A6">
              <w:rPr>
                <w:rFonts w:ascii="Times New Roman" w:hAnsi="Times New Roman" w:cs="Times New Roman"/>
                <w:sz w:val="28"/>
                <w:szCs w:val="28"/>
              </w:rPr>
              <w:t xml:space="preserve">півпраця із старостатами Савранської селищної ради  та </w:t>
            </w:r>
          </w:p>
          <w:p w14:paraId="61B76DCC" w14:textId="77777777" w:rsidR="00FC4945" w:rsidRPr="00C116A6" w:rsidRDefault="00435564" w:rsidP="005459F2">
            <w:pPr>
              <w:ind w:left="709"/>
              <w:jc w:val="both"/>
              <w:rPr>
                <w:rFonts w:ascii="Times New Roman" w:hAnsi="Times New Roman" w:cs="Times New Roman"/>
                <w:sz w:val="28"/>
                <w:szCs w:val="28"/>
              </w:rPr>
            </w:pPr>
            <w:r w:rsidRPr="00C116A6">
              <w:rPr>
                <w:rFonts w:ascii="Times New Roman" w:hAnsi="Times New Roman" w:cs="Times New Roman"/>
                <w:sz w:val="28"/>
                <w:szCs w:val="28"/>
              </w:rPr>
              <w:t>п</w:t>
            </w:r>
            <w:r w:rsidR="00847ECB" w:rsidRPr="00C116A6">
              <w:rPr>
                <w:rFonts w:ascii="Times New Roman" w:hAnsi="Times New Roman" w:cs="Times New Roman"/>
                <w:sz w:val="28"/>
                <w:szCs w:val="28"/>
              </w:rPr>
              <w:t xml:space="preserve">роведення  постійної </w:t>
            </w:r>
            <w:r w:rsidR="00FC4945" w:rsidRPr="00C116A6">
              <w:rPr>
                <w:rFonts w:ascii="Times New Roman" w:hAnsi="Times New Roman" w:cs="Times New Roman"/>
                <w:sz w:val="28"/>
                <w:szCs w:val="28"/>
              </w:rPr>
              <w:t>р</w:t>
            </w:r>
            <w:r w:rsidR="00847ECB" w:rsidRPr="00C116A6">
              <w:rPr>
                <w:rFonts w:ascii="Times New Roman" w:hAnsi="Times New Roman" w:cs="Times New Roman"/>
                <w:sz w:val="28"/>
                <w:szCs w:val="28"/>
              </w:rPr>
              <w:t xml:space="preserve">оботи щодо виявлення сімей/осіб, які </w:t>
            </w:r>
          </w:p>
          <w:p w14:paraId="54FC1D39" w14:textId="77777777" w:rsidR="00FC4945" w:rsidRPr="00C116A6" w:rsidRDefault="00847ECB" w:rsidP="005459F2">
            <w:pPr>
              <w:ind w:left="709"/>
              <w:jc w:val="both"/>
              <w:rPr>
                <w:rFonts w:ascii="Times New Roman" w:hAnsi="Times New Roman" w:cs="Times New Roman"/>
                <w:sz w:val="28"/>
                <w:szCs w:val="28"/>
              </w:rPr>
            </w:pPr>
            <w:r w:rsidRPr="00C116A6">
              <w:rPr>
                <w:rFonts w:ascii="Times New Roman" w:hAnsi="Times New Roman" w:cs="Times New Roman"/>
                <w:sz w:val="28"/>
                <w:szCs w:val="28"/>
              </w:rPr>
              <w:t xml:space="preserve">перебувають в складних життєвих обставинах та потребують </w:t>
            </w:r>
          </w:p>
          <w:p w14:paraId="66FA060C" w14:textId="77777777" w:rsidR="00847ECB" w:rsidRPr="00C116A6" w:rsidRDefault="00847ECB" w:rsidP="005459F2">
            <w:pPr>
              <w:ind w:left="709"/>
              <w:jc w:val="both"/>
              <w:rPr>
                <w:rFonts w:ascii="Times New Roman" w:hAnsi="Times New Roman" w:cs="Times New Roman"/>
                <w:sz w:val="28"/>
                <w:szCs w:val="28"/>
              </w:rPr>
            </w:pPr>
            <w:r w:rsidRPr="00C116A6">
              <w:rPr>
                <w:rFonts w:ascii="Times New Roman" w:hAnsi="Times New Roman" w:cs="Times New Roman"/>
                <w:sz w:val="28"/>
                <w:szCs w:val="28"/>
              </w:rPr>
              <w:t>сторонньої допомоги та соціальної підтримки.</w:t>
            </w:r>
          </w:p>
          <w:p w14:paraId="20C6DB3E" w14:textId="77777777" w:rsidR="00847ECB" w:rsidRPr="00C116A6" w:rsidRDefault="00357815" w:rsidP="00435564">
            <w:pPr>
              <w:pStyle w:val="aa"/>
              <w:numPr>
                <w:ilvl w:val="0"/>
                <w:numId w:val="3"/>
              </w:numPr>
              <w:jc w:val="both"/>
              <w:rPr>
                <w:rFonts w:ascii="Times New Roman" w:hAnsi="Times New Roman" w:cs="Times New Roman"/>
                <w:sz w:val="28"/>
                <w:szCs w:val="28"/>
              </w:rPr>
            </w:pPr>
            <w:r w:rsidRPr="00C116A6">
              <w:rPr>
                <w:rFonts w:ascii="Times New Roman" w:hAnsi="Times New Roman" w:cs="Times New Roman"/>
                <w:sz w:val="28"/>
                <w:szCs w:val="28"/>
              </w:rPr>
              <w:t>п</w:t>
            </w:r>
            <w:r w:rsidR="00847ECB" w:rsidRPr="00C116A6">
              <w:rPr>
                <w:rFonts w:ascii="Times New Roman" w:hAnsi="Times New Roman" w:cs="Times New Roman"/>
                <w:sz w:val="28"/>
                <w:szCs w:val="28"/>
              </w:rPr>
              <w:t>оновлення єдиного банку даних сімей/</w:t>
            </w:r>
            <w:r w:rsidR="00FC4945" w:rsidRPr="00C116A6">
              <w:rPr>
                <w:rFonts w:ascii="Times New Roman" w:hAnsi="Times New Roman" w:cs="Times New Roman"/>
                <w:sz w:val="28"/>
                <w:szCs w:val="28"/>
              </w:rPr>
              <w:t xml:space="preserve">осіб які </w:t>
            </w:r>
            <w:r w:rsidR="00847ECB" w:rsidRPr="00C116A6">
              <w:rPr>
                <w:rFonts w:ascii="Times New Roman" w:hAnsi="Times New Roman" w:cs="Times New Roman"/>
                <w:sz w:val="28"/>
                <w:szCs w:val="28"/>
              </w:rPr>
              <w:t xml:space="preserve">перебувають в </w:t>
            </w:r>
          </w:p>
          <w:p w14:paraId="07D5AE0C" w14:textId="77777777" w:rsidR="00D42541" w:rsidRPr="00C116A6" w:rsidRDefault="00FC4945" w:rsidP="00435564">
            <w:pPr>
              <w:pStyle w:val="aa"/>
              <w:jc w:val="both"/>
              <w:rPr>
                <w:rFonts w:ascii="Times New Roman" w:hAnsi="Times New Roman" w:cs="Times New Roman"/>
                <w:sz w:val="28"/>
                <w:szCs w:val="28"/>
              </w:rPr>
            </w:pPr>
            <w:r w:rsidRPr="00C116A6">
              <w:rPr>
                <w:rFonts w:ascii="Times New Roman" w:hAnsi="Times New Roman" w:cs="Times New Roman"/>
                <w:sz w:val="28"/>
                <w:szCs w:val="28"/>
              </w:rPr>
              <w:t>с</w:t>
            </w:r>
            <w:r w:rsidR="00847ECB" w:rsidRPr="00C116A6">
              <w:rPr>
                <w:rFonts w:ascii="Times New Roman" w:hAnsi="Times New Roman" w:cs="Times New Roman"/>
                <w:sz w:val="28"/>
                <w:szCs w:val="28"/>
              </w:rPr>
              <w:t>кладних життєвих обставинах .</w:t>
            </w:r>
          </w:p>
          <w:p w14:paraId="2B82B1A4" w14:textId="77777777" w:rsidR="00FC4945" w:rsidRPr="00C116A6" w:rsidRDefault="00FC4945" w:rsidP="00D42541">
            <w:pPr>
              <w:pStyle w:val="aa"/>
              <w:numPr>
                <w:ilvl w:val="0"/>
                <w:numId w:val="3"/>
              </w:numPr>
              <w:jc w:val="both"/>
              <w:rPr>
                <w:rFonts w:ascii="Times New Roman" w:hAnsi="Times New Roman" w:cs="Times New Roman"/>
                <w:sz w:val="28"/>
                <w:szCs w:val="28"/>
              </w:rPr>
            </w:pPr>
            <w:r w:rsidRPr="00C116A6">
              <w:rPr>
                <w:rFonts w:ascii="Times New Roman" w:hAnsi="Times New Roman" w:cs="Times New Roman"/>
                <w:sz w:val="28"/>
                <w:szCs w:val="28"/>
              </w:rPr>
              <w:t>з</w:t>
            </w:r>
            <w:r w:rsidR="00847ECB" w:rsidRPr="00C116A6">
              <w:rPr>
                <w:rFonts w:ascii="Times New Roman" w:hAnsi="Times New Roman" w:cs="Times New Roman"/>
                <w:sz w:val="28"/>
                <w:szCs w:val="28"/>
              </w:rPr>
              <w:t xml:space="preserve">дійснення соціальної роботи та соціального супроводу з </w:t>
            </w:r>
            <w:r w:rsidRPr="00C116A6">
              <w:rPr>
                <w:rFonts w:ascii="Times New Roman" w:hAnsi="Times New Roman" w:cs="Times New Roman"/>
                <w:sz w:val="28"/>
                <w:szCs w:val="28"/>
              </w:rPr>
              <w:t xml:space="preserve">   </w:t>
            </w:r>
          </w:p>
          <w:p w14:paraId="4FE5ABA8" w14:textId="77777777" w:rsidR="00847ECB" w:rsidRPr="00C116A6" w:rsidRDefault="00D42541" w:rsidP="00D42541">
            <w:pPr>
              <w:ind w:left="709"/>
              <w:jc w:val="both"/>
              <w:rPr>
                <w:rFonts w:ascii="Times New Roman" w:hAnsi="Times New Roman" w:cs="Times New Roman"/>
                <w:sz w:val="28"/>
                <w:szCs w:val="28"/>
              </w:rPr>
            </w:pPr>
            <w:r w:rsidRPr="00C116A6">
              <w:rPr>
                <w:rFonts w:ascii="Times New Roman" w:hAnsi="Times New Roman" w:cs="Times New Roman"/>
                <w:sz w:val="28"/>
                <w:szCs w:val="28"/>
              </w:rPr>
              <w:t>не</w:t>
            </w:r>
            <w:r w:rsidR="00847ECB" w:rsidRPr="00C116A6">
              <w:rPr>
                <w:rFonts w:ascii="Times New Roman" w:hAnsi="Times New Roman" w:cs="Times New Roman"/>
                <w:sz w:val="28"/>
                <w:szCs w:val="28"/>
              </w:rPr>
              <w:t>повнолітніми та</w:t>
            </w:r>
            <w:r w:rsidR="00FC4945" w:rsidRPr="00C116A6">
              <w:rPr>
                <w:rFonts w:ascii="Times New Roman" w:hAnsi="Times New Roman" w:cs="Times New Roman"/>
                <w:sz w:val="28"/>
                <w:szCs w:val="28"/>
              </w:rPr>
              <w:t xml:space="preserve"> </w:t>
            </w:r>
            <w:r w:rsidR="00847ECB" w:rsidRPr="00C116A6">
              <w:rPr>
                <w:rFonts w:ascii="Times New Roman" w:hAnsi="Times New Roman" w:cs="Times New Roman"/>
                <w:sz w:val="28"/>
                <w:szCs w:val="28"/>
              </w:rPr>
              <w:t xml:space="preserve">молоддю, які відбувають покарання без </w:t>
            </w:r>
            <w:r w:rsidR="00FC4945" w:rsidRPr="00C116A6">
              <w:rPr>
                <w:rFonts w:ascii="Times New Roman" w:hAnsi="Times New Roman" w:cs="Times New Roman"/>
                <w:sz w:val="28"/>
                <w:szCs w:val="28"/>
              </w:rPr>
              <w:t xml:space="preserve">    </w:t>
            </w:r>
            <w:r w:rsidR="00847ECB" w:rsidRPr="00C116A6">
              <w:rPr>
                <w:rFonts w:ascii="Times New Roman" w:hAnsi="Times New Roman" w:cs="Times New Roman"/>
                <w:sz w:val="28"/>
                <w:szCs w:val="28"/>
              </w:rPr>
              <w:t>позбавлення волі, умовно</w:t>
            </w:r>
            <w:r w:rsidR="00005FB2" w:rsidRPr="00C116A6">
              <w:rPr>
                <w:rFonts w:ascii="Times New Roman" w:hAnsi="Times New Roman" w:cs="Times New Roman"/>
                <w:sz w:val="28"/>
                <w:szCs w:val="28"/>
              </w:rPr>
              <w:t xml:space="preserve"> </w:t>
            </w:r>
            <w:r w:rsidR="00847ECB" w:rsidRPr="00C116A6">
              <w:rPr>
                <w:rFonts w:ascii="Times New Roman" w:hAnsi="Times New Roman" w:cs="Times New Roman"/>
                <w:sz w:val="28"/>
                <w:szCs w:val="28"/>
              </w:rPr>
              <w:t>–</w:t>
            </w:r>
            <w:r w:rsidR="00005FB2" w:rsidRPr="00C116A6">
              <w:rPr>
                <w:rFonts w:ascii="Times New Roman" w:hAnsi="Times New Roman" w:cs="Times New Roman"/>
                <w:sz w:val="28"/>
                <w:szCs w:val="28"/>
              </w:rPr>
              <w:t xml:space="preserve"> </w:t>
            </w:r>
            <w:r w:rsidR="00847ECB" w:rsidRPr="00C116A6">
              <w:rPr>
                <w:rFonts w:ascii="Times New Roman" w:hAnsi="Times New Roman" w:cs="Times New Roman"/>
                <w:sz w:val="28"/>
                <w:szCs w:val="28"/>
              </w:rPr>
              <w:t>достроково</w:t>
            </w:r>
            <w:r w:rsidR="00FC4945" w:rsidRPr="00C116A6">
              <w:rPr>
                <w:rFonts w:ascii="Times New Roman" w:hAnsi="Times New Roman" w:cs="Times New Roman"/>
                <w:sz w:val="28"/>
                <w:szCs w:val="28"/>
              </w:rPr>
              <w:t xml:space="preserve"> </w:t>
            </w:r>
            <w:r w:rsidR="00847ECB" w:rsidRPr="00C116A6">
              <w:rPr>
                <w:rFonts w:ascii="Times New Roman" w:hAnsi="Times New Roman" w:cs="Times New Roman"/>
                <w:sz w:val="28"/>
                <w:szCs w:val="28"/>
              </w:rPr>
              <w:t>звільнених та їх сім</w:t>
            </w:r>
            <w:r w:rsidR="00847ECB" w:rsidRPr="00C116A6">
              <w:rPr>
                <w:rFonts w:ascii="Times New Roman" w:hAnsi="Times New Roman" w:cs="Times New Roman"/>
                <w:sz w:val="28"/>
                <w:szCs w:val="28"/>
                <w:rtl/>
                <w:lang w:bidi="he-IL"/>
              </w:rPr>
              <w:t>י</w:t>
            </w:r>
            <w:r w:rsidR="00847ECB" w:rsidRPr="00C116A6">
              <w:rPr>
                <w:rFonts w:ascii="Times New Roman" w:hAnsi="Times New Roman" w:cs="Times New Roman"/>
                <w:sz w:val="28"/>
                <w:szCs w:val="28"/>
              </w:rPr>
              <w:t>ями.</w:t>
            </w:r>
          </w:p>
          <w:p w14:paraId="38F72605" w14:textId="77777777" w:rsidR="00FC4945" w:rsidRPr="00C116A6" w:rsidRDefault="006462AE" w:rsidP="00357815">
            <w:pPr>
              <w:pStyle w:val="aa"/>
              <w:numPr>
                <w:ilvl w:val="0"/>
                <w:numId w:val="3"/>
              </w:numPr>
              <w:jc w:val="both"/>
              <w:rPr>
                <w:rFonts w:ascii="Times New Roman" w:hAnsi="Times New Roman" w:cs="Times New Roman"/>
                <w:sz w:val="28"/>
                <w:szCs w:val="28"/>
              </w:rPr>
            </w:pPr>
            <w:r w:rsidRPr="00C116A6">
              <w:rPr>
                <w:rFonts w:ascii="Times New Roman" w:hAnsi="Times New Roman" w:cs="Times New Roman"/>
                <w:sz w:val="28"/>
                <w:szCs w:val="28"/>
              </w:rPr>
              <w:t>про</w:t>
            </w:r>
            <w:r w:rsidR="00847ECB" w:rsidRPr="00C116A6">
              <w:rPr>
                <w:rFonts w:ascii="Times New Roman" w:hAnsi="Times New Roman" w:cs="Times New Roman"/>
                <w:sz w:val="28"/>
                <w:szCs w:val="28"/>
              </w:rPr>
              <w:t xml:space="preserve">ведення консультативної та інформаційної роботи серед </w:t>
            </w:r>
          </w:p>
          <w:p w14:paraId="7C7A6D6C" w14:textId="77777777" w:rsidR="00FC4945" w:rsidRPr="00C116A6" w:rsidRDefault="00847ECB" w:rsidP="005459F2">
            <w:pPr>
              <w:ind w:left="709"/>
              <w:jc w:val="both"/>
              <w:rPr>
                <w:rFonts w:ascii="Times New Roman" w:hAnsi="Times New Roman" w:cs="Times New Roman"/>
                <w:sz w:val="28"/>
                <w:szCs w:val="28"/>
              </w:rPr>
            </w:pPr>
            <w:r w:rsidRPr="00C116A6">
              <w:rPr>
                <w:rFonts w:ascii="Times New Roman" w:hAnsi="Times New Roman" w:cs="Times New Roman"/>
                <w:sz w:val="28"/>
                <w:szCs w:val="28"/>
              </w:rPr>
              <w:t>населення громади з метою запобігання соціальному сирітству,</w:t>
            </w:r>
          </w:p>
          <w:p w14:paraId="7FC4BFBE" w14:textId="77777777" w:rsidR="00FC4945" w:rsidRPr="00C116A6" w:rsidRDefault="00847ECB" w:rsidP="005459F2">
            <w:pPr>
              <w:ind w:left="709"/>
              <w:jc w:val="both"/>
              <w:rPr>
                <w:rFonts w:ascii="Times New Roman" w:hAnsi="Times New Roman" w:cs="Times New Roman"/>
                <w:sz w:val="28"/>
                <w:szCs w:val="28"/>
              </w:rPr>
            </w:pPr>
            <w:r w:rsidRPr="00C116A6">
              <w:rPr>
                <w:rFonts w:ascii="Times New Roman" w:hAnsi="Times New Roman" w:cs="Times New Roman"/>
                <w:sz w:val="28"/>
                <w:szCs w:val="28"/>
              </w:rPr>
              <w:t>забезпечення захисту прав</w:t>
            </w:r>
            <w:r w:rsidR="00005FB2"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неповнолітніх та молодих матерів, </w:t>
            </w:r>
          </w:p>
          <w:p w14:paraId="39FCD170" w14:textId="77777777" w:rsidR="00847ECB" w:rsidRPr="00C116A6" w:rsidRDefault="00847ECB" w:rsidP="005459F2">
            <w:pPr>
              <w:ind w:left="709"/>
              <w:jc w:val="both"/>
              <w:rPr>
                <w:rFonts w:ascii="Times New Roman" w:hAnsi="Times New Roman" w:cs="Times New Roman"/>
                <w:sz w:val="28"/>
                <w:szCs w:val="28"/>
              </w:rPr>
            </w:pPr>
            <w:r w:rsidRPr="00C116A6">
              <w:rPr>
                <w:rFonts w:ascii="Times New Roman" w:hAnsi="Times New Roman" w:cs="Times New Roman"/>
                <w:sz w:val="28"/>
                <w:szCs w:val="28"/>
              </w:rPr>
              <w:lastRenderedPageBreak/>
              <w:t>недопущення відмов матерів від новонароджених дітей.</w:t>
            </w:r>
          </w:p>
          <w:p w14:paraId="32FB8171" w14:textId="77777777" w:rsidR="00532419" w:rsidRPr="00C116A6" w:rsidRDefault="00532419" w:rsidP="005459F2">
            <w:pPr>
              <w:jc w:val="both"/>
              <w:rPr>
                <w:rFonts w:ascii="Times New Roman" w:hAnsi="Times New Roman" w:cs="Times New Roman"/>
                <w:sz w:val="28"/>
                <w:szCs w:val="28"/>
              </w:rPr>
            </w:pPr>
          </w:p>
          <w:p w14:paraId="75A19806" w14:textId="77777777" w:rsidR="00532419" w:rsidRPr="00C116A6" w:rsidRDefault="00532419" w:rsidP="005459F2">
            <w:pPr>
              <w:jc w:val="both"/>
              <w:rPr>
                <w:rFonts w:ascii="Times New Roman" w:hAnsi="Times New Roman" w:cs="Times New Roman"/>
                <w:sz w:val="28"/>
                <w:szCs w:val="28"/>
              </w:rPr>
            </w:pPr>
            <w:r w:rsidRPr="00C116A6">
              <w:rPr>
                <w:rFonts w:ascii="Times New Roman" w:hAnsi="Times New Roman" w:cs="Times New Roman"/>
                <w:sz w:val="28"/>
                <w:szCs w:val="28"/>
              </w:rPr>
              <w:t>Одним з основних питань є захист житлових та майнових прав дітей-сиріт та дітей, позбавлених батьківського піклування.</w:t>
            </w:r>
          </w:p>
          <w:p w14:paraId="5352256D" w14:textId="77777777" w:rsidR="00532419" w:rsidRPr="00C116A6" w:rsidRDefault="00532419" w:rsidP="005459F2">
            <w:pPr>
              <w:jc w:val="both"/>
              <w:rPr>
                <w:rFonts w:ascii="Times New Roman" w:hAnsi="Times New Roman" w:cs="Times New Roman"/>
                <w:sz w:val="28"/>
                <w:szCs w:val="28"/>
              </w:rPr>
            </w:pPr>
          </w:p>
          <w:p w14:paraId="11729B32" w14:textId="77777777" w:rsidR="00532419" w:rsidRPr="00C116A6" w:rsidRDefault="00532419" w:rsidP="005459F2">
            <w:pPr>
              <w:jc w:val="both"/>
              <w:rPr>
                <w:rFonts w:ascii="Times New Roman" w:hAnsi="Times New Roman" w:cs="Times New Roman"/>
                <w:sz w:val="28"/>
                <w:szCs w:val="28"/>
              </w:rPr>
            </w:pPr>
            <w:r w:rsidRPr="00C116A6">
              <w:rPr>
                <w:rFonts w:ascii="Times New Roman" w:hAnsi="Times New Roman" w:cs="Times New Roman"/>
                <w:sz w:val="28"/>
                <w:szCs w:val="28"/>
              </w:rPr>
              <w:t>З метою забезпечення дотримання права дітей таких категорій на житло виконавчим комітетом селищною ради будуть проведені наступні заходи:</w:t>
            </w:r>
          </w:p>
          <w:p w14:paraId="74B88369" w14:textId="77777777" w:rsidR="00532419" w:rsidRPr="00C116A6" w:rsidRDefault="00532419" w:rsidP="005459F2">
            <w:pPr>
              <w:jc w:val="both"/>
              <w:rPr>
                <w:rFonts w:ascii="Times New Roman" w:hAnsi="Times New Roman" w:cs="Times New Roman"/>
                <w:sz w:val="28"/>
                <w:szCs w:val="28"/>
              </w:rPr>
            </w:pPr>
          </w:p>
          <w:p w14:paraId="65964077" w14:textId="77777777" w:rsidR="00532419" w:rsidRPr="00C116A6" w:rsidRDefault="00532419" w:rsidP="005459F2">
            <w:pPr>
              <w:jc w:val="both"/>
              <w:rPr>
                <w:rFonts w:ascii="Times New Roman" w:hAnsi="Times New Roman" w:cs="Times New Roman"/>
                <w:sz w:val="28"/>
                <w:szCs w:val="28"/>
              </w:rPr>
            </w:pPr>
            <w:r w:rsidRPr="00C116A6">
              <w:rPr>
                <w:rFonts w:ascii="Times New Roman" w:hAnsi="Times New Roman" w:cs="Times New Roman"/>
                <w:sz w:val="28"/>
                <w:szCs w:val="28"/>
              </w:rPr>
              <w:t>1.Виявлення категорії дітей, які перебувають в стані бродяжництва, по кожному виявленому факту встановлювати причини бездоглядності, вживати заходи щодо подальшого ефективного їх влаштування в сімейні форми виховання та, у разі необхідності, у державні дитячі заклади, здобуття ними освіти.</w:t>
            </w:r>
          </w:p>
          <w:p w14:paraId="5033EFAB" w14:textId="77777777" w:rsidR="00532419" w:rsidRPr="00C116A6" w:rsidRDefault="00532419" w:rsidP="005459F2">
            <w:pPr>
              <w:jc w:val="both"/>
              <w:rPr>
                <w:rFonts w:ascii="Times New Roman" w:hAnsi="Times New Roman" w:cs="Times New Roman"/>
                <w:sz w:val="28"/>
                <w:szCs w:val="28"/>
              </w:rPr>
            </w:pPr>
          </w:p>
          <w:p w14:paraId="737E562C" w14:textId="77777777" w:rsidR="00532419" w:rsidRPr="00C116A6" w:rsidRDefault="00532419" w:rsidP="005459F2">
            <w:pPr>
              <w:jc w:val="both"/>
              <w:rPr>
                <w:rFonts w:ascii="Times New Roman" w:hAnsi="Times New Roman" w:cs="Times New Roman"/>
                <w:sz w:val="28"/>
                <w:szCs w:val="28"/>
              </w:rPr>
            </w:pPr>
            <w:r w:rsidRPr="00C116A6">
              <w:rPr>
                <w:rFonts w:ascii="Times New Roman" w:hAnsi="Times New Roman" w:cs="Times New Roman"/>
                <w:sz w:val="28"/>
                <w:szCs w:val="28"/>
              </w:rPr>
              <w:t>2.Проведення спільних профілактичних заходів, спрямованих на попередження дитячої бездоглядності та правопорушень серед неповнолітніх, залучаючи до участі в них дільничних інспекторів, депутатів селищної ради.</w:t>
            </w:r>
          </w:p>
          <w:p w14:paraId="50BCDB22" w14:textId="77777777" w:rsidR="00532419" w:rsidRPr="00C116A6" w:rsidRDefault="00532419" w:rsidP="005459F2">
            <w:pPr>
              <w:jc w:val="both"/>
              <w:rPr>
                <w:rFonts w:ascii="Times New Roman" w:hAnsi="Times New Roman" w:cs="Times New Roman"/>
                <w:sz w:val="28"/>
                <w:szCs w:val="28"/>
              </w:rPr>
            </w:pPr>
          </w:p>
          <w:p w14:paraId="782F78A5" w14:textId="77777777" w:rsidR="00532419" w:rsidRPr="00C116A6" w:rsidRDefault="00532419"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3.Проведення заходів для раннього виявлення батьків, які неспроможні або не виконують батьківські обов’язки, здійснювати моніторинг дітей, які опинилися в складних життєвих обставинах,  терміново інформувати по факту службу у справах дітей </w:t>
            </w:r>
            <w:r w:rsidR="00005FB2" w:rsidRPr="00C116A6">
              <w:rPr>
                <w:rFonts w:ascii="Times New Roman" w:hAnsi="Times New Roman" w:cs="Times New Roman"/>
                <w:sz w:val="28"/>
                <w:szCs w:val="28"/>
              </w:rPr>
              <w:t>селищної ради</w:t>
            </w:r>
            <w:r w:rsidRPr="00C116A6">
              <w:rPr>
                <w:rFonts w:ascii="Times New Roman" w:hAnsi="Times New Roman" w:cs="Times New Roman"/>
                <w:sz w:val="28"/>
                <w:szCs w:val="28"/>
              </w:rPr>
              <w:t>.</w:t>
            </w:r>
          </w:p>
          <w:p w14:paraId="50345537" w14:textId="77777777" w:rsidR="00532419" w:rsidRPr="00C116A6" w:rsidRDefault="00532419" w:rsidP="005459F2">
            <w:pPr>
              <w:jc w:val="both"/>
              <w:rPr>
                <w:rFonts w:ascii="Times New Roman" w:hAnsi="Times New Roman" w:cs="Times New Roman"/>
                <w:sz w:val="28"/>
                <w:szCs w:val="28"/>
              </w:rPr>
            </w:pPr>
          </w:p>
          <w:p w14:paraId="02B601D1" w14:textId="77777777" w:rsidR="00532419" w:rsidRPr="00C116A6" w:rsidRDefault="00532419" w:rsidP="005459F2">
            <w:pPr>
              <w:jc w:val="both"/>
              <w:rPr>
                <w:rFonts w:ascii="Times New Roman" w:hAnsi="Times New Roman" w:cs="Times New Roman"/>
                <w:sz w:val="28"/>
                <w:szCs w:val="28"/>
              </w:rPr>
            </w:pPr>
            <w:r w:rsidRPr="00C116A6">
              <w:rPr>
                <w:rFonts w:ascii="Times New Roman" w:hAnsi="Times New Roman" w:cs="Times New Roman"/>
                <w:sz w:val="28"/>
                <w:szCs w:val="28"/>
              </w:rPr>
              <w:t>4.Здійснювати контроль за збереженням майна дітей – сиріт та дітей, позбавлених батьківського піклування до досягнення ними 18-річного віку.</w:t>
            </w:r>
          </w:p>
          <w:p w14:paraId="1B705272" w14:textId="77777777" w:rsidR="00532419" w:rsidRPr="00C116A6" w:rsidRDefault="00532419" w:rsidP="005459F2">
            <w:pPr>
              <w:jc w:val="both"/>
              <w:rPr>
                <w:rFonts w:ascii="Times New Roman" w:hAnsi="Times New Roman" w:cs="Times New Roman"/>
                <w:sz w:val="28"/>
                <w:szCs w:val="28"/>
              </w:rPr>
            </w:pPr>
          </w:p>
          <w:p w14:paraId="3F1796A4" w14:textId="77777777" w:rsidR="00532419" w:rsidRPr="00C116A6" w:rsidRDefault="00532419" w:rsidP="005459F2">
            <w:pPr>
              <w:jc w:val="both"/>
              <w:rPr>
                <w:rFonts w:ascii="Times New Roman" w:hAnsi="Times New Roman" w:cs="Times New Roman"/>
                <w:sz w:val="28"/>
                <w:szCs w:val="28"/>
              </w:rPr>
            </w:pPr>
            <w:r w:rsidRPr="00C116A6">
              <w:rPr>
                <w:rFonts w:ascii="Times New Roman" w:hAnsi="Times New Roman" w:cs="Times New Roman"/>
                <w:sz w:val="28"/>
                <w:szCs w:val="28"/>
              </w:rPr>
              <w:t>5.Забезпечити постановку на квартирний облік дітей-сиріт та дітей, позбавлених батьківського піклування, після досягнення ними 16-річного віку.</w:t>
            </w:r>
          </w:p>
          <w:p w14:paraId="06FAD70A" w14:textId="77777777" w:rsidR="00532419" w:rsidRPr="00C116A6" w:rsidRDefault="00532419"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p>
          <w:p w14:paraId="60185CB8" w14:textId="77777777" w:rsidR="006462AE" w:rsidRPr="00C116A6" w:rsidRDefault="00532419"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6.Продовжити практику забезпечення житлом </w:t>
            </w:r>
            <w:r w:rsidR="006F01BF" w:rsidRPr="00C116A6">
              <w:rPr>
                <w:rFonts w:ascii="Times New Roman" w:hAnsi="Times New Roman" w:cs="Times New Roman"/>
                <w:sz w:val="28"/>
                <w:szCs w:val="28"/>
              </w:rPr>
              <w:t>в рамках</w:t>
            </w:r>
            <w:r w:rsidRPr="00C116A6">
              <w:rPr>
                <w:rFonts w:ascii="Times New Roman" w:hAnsi="Times New Roman" w:cs="Times New Roman"/>
                <w:sz w:val="28"/>
                <w:szCs w:val="28"/>
              </w:rPr>
              <w:t xml:space="preserve"> Програм</w:t>
            </w:r>
            <w:r w:rsidR="006F01BF" w:rsidRPr="00C116A6">
              <w:rPr>
                <w:rFonts w:ascii="Times New Roman" w:hAnsi="Times New Roman" w:cs="Times New Roman"/>
                <w:sz w:val="28"/>
                <w:szCs w:val="28"/>
              </w:rPr>
              <w:t>и</w:t>
            </w:r>
            <w:r w:rsidRPr="00C116A6">
              <w:rPr>
                <w:rFonts w:ascii="Times New Roman" w:hAnsi="Times New Roman" w:cs="Times New Roman"/>
                <w:sz w:val="28"/>
                <w:szCs w:val="28"/>
              </w:rPr>
              <w:t xml:space="preserve"> </w:t>
            </w:r>
          </w:p>
          <w:p w14:paraId="21A9E0A1" w14:textId="77777777" w:rsidR="00532419" w:rsidRPr="00C116A6" w:rsidRDefault="00532419" w:rsidP="005459F2">
            <w:pPr>
              <w:jc w:val="both"/>
              <w:rPr>
                <w:rFonts w:ascii="Times New Roman" w:hAnsi="Times New Roman" w:cs="Times New Roman"/>
                <w:sz w:val="28"/>
                <w:szCs w:val="28"/>
              </w:rPr>
            </w:pPr>
            <w:r w:rsidRPr="00C116A6">
              <w:rPr>
                <w:rFonts w:ascii="Times New Roman" w:hAnsi="Times New Roman" w:cs="Times New Roman"/>
                <w:sz w:val="28"/>
                <w:szCs w:val="28"/>
              </w:rPr>
              <w:t>«Власний дім» та передбачити кошти для проведення спів фінансування придбання житла для дітей-сиріт та дітей, позбавлених батьківського піклування, в рамках програми забезпечення житлом дітей – сиріт, дітей позбавлених батьківського піклування та осіб з їх числа.</w:t>
            </w:r>
          </w:p>
          <w:p w14:paraId="0D1B358A" w14:textId="77777777" w:rsidR="006462AE" w:rsidRPr="00C116A6" w:rsidRDefault="006462AE" w:rsidP="005459F2">
            <w:pPr>
              <w:jc w:val="both"/>
              <w:rPr>
                <w:rFonts w:ascii="Times New Roman" w:hAnsi="Times New Roman" w:cs="Times New Roman"/>
                <w:sz w:val="28"/>
                <w:szCs w:val="28"/>
              </w:rPr>
            </w:pPr>
          </w:p>
          <w:p w14:paraId="67E1B9AF" w14:textId="77777777" w:rsidR="00870FEA" w:rsidRPr="00C116A6" w:rsidRDefault="001134D8" w:rsidP="005459F2">
            <w:pPr>
              <w:jc w:val="both"/>
              <w:rPr>
                <w:rFonts w:ascii="Times New Roman" w:hAnsi="Times New Roman" w:cs="Times New Roman"/>
                <w:b/>
                <w:sz w:val="28"/>
                <w:szCs w:val="28"/>
              </w:rPr>
            </w:pPr>
            <w:r w:rsidRPr="00C116A6">
              <w:rPr>
                <w:rFonts w:ascii="Times New Roman" w:hAnsi="Times New Roman" w:cs="Times New Roman"/>
                <w:b/>
                <w:sz w:val="28"/>
                <w:szCs w:val="28"/>
              </w:rPr>
              <w:t>2.</w:t>
            </w:r>
            <w:r w:rsidR="00870FEA" w:rsidRPr="00C116A6">
              <w:rPr>
                <w:rFonts w:ascii="Times New Roman" w:hAnsi="Times New Roman" w:cs="Times New Roman"/>
                <w:b/>
                <w:sz w:val="28"/>
                <w:szCs w:val="28"/>
              </w:rPr>
              <w:t>Соціальні програми і заходи державних органів у справах молоді</w:t>
            </w:r>
          </w:p>
          <w:p w14:paraId="599D6483" w14:textId="77777777" w:rsidR="00870FEA" w:rsidRPr="00C116A6" w:rsidRDefault="00870FEA" w:rsidP="005459F2">
            <w:pPr>
              <w:jc w:val="both"/>
              <w:rPr>
                <w:rFonts w:ascii="Times New Roman" w:hAnsi="Times New Roman" w:cs="Times New Roman"/>
                <w:sz w:val="28"/>
                <w:szCs w:val="28"/>
              </w:rPr>
            </w:pPr>
          </w:p>
          <w:p w14:paraId="0625CBB0" w14:textId="77777777" w:rsidR="00870FEA" w:rsidRPr="00C116A6" w:rsidRDefault="00870FEA" w:rsidP="005459F2">
            <w:pPr>
              <w:jc w:val="both"/>
              <w:rPr>
                <w:rFonts w:ascii="Times New Roman" w:hAnsi="Times New Roman" w:cs="Times New Roman"/>
                <w:sz w:val="28"/>
                <w:szCs w:val="28"/>
              </w:rPr>
            </w:pPr>
            <w:r w:rsidRPr="00C116A6">
              <w:rPr>
                <w:rFonts w:ascii="Times New Roman" w:hAnsi="Times New Roman" w:cs="Times New Roman"/>
                <w:sz w:val="28"/>
                <w:szCs w:val="28"/>
              </w:rPr>
              <w:t>- організація та забезпечення святкування Дня Перемоги</w:t>
            </w:r>
            <w:r w:rsidR="00423D2A" w:rsidRPr="00C116A6">
              <w:rPr>
                <w:rFonts w:ascii="Times New Roman" w:hAnsi="Times New Roman" w:cs="Times New Roman"/>
                <w:sz w:val="28"/>
                <w:szCs w:val="28"/>
              </w:rPr>
              <w:t>;</w:t>
            </w:r>
          </w:p>
          <w:p w14:paraId="7303C719" w14:textId="77777777" w:rsidR="000E7A26" w:rsidRPr="00C116A6" w:rsidRDefault="000E7A26" w:rsidP="005459F2">
            <w:pPr>
              <w:jc w:val="both"/>
              <w:rPr>
                <w:rFonts w:ascii="Times New Roman" w:hAnsi="Times New Roman" w:cs="Times New Roman"/>
                <w:sz w:val="28"/>
                <w:szCs w:val="28"/>
              </w:rPr>
            </w:pPr>
            <w:r w:rsidRPr="00C116A6">
              <w:rPr>
                <w:rFonts w:ascii="Times New Roman" w:hAnsi="Times New Roman" w:cs="Times New Roman"/>
                <w:sz w:val="28"/>
                <w:szCs w:val="28"/>
              </w:rPr>
              <w:t>- організація та забезпечення святкування Дня Незалежності;</w:t>
            </w:r>
          </w:p>
          <w:p w14:paraId="72F9F1B5" w14:textId="77777777" w:rsidR="00870FEA" w:rsidRPr="00C116A6" w:rsidRDefault="00870FEA" w:rsidP="005459F2">
            <w:pPr>
              <w:jc w:val="both"/>
              <w:rPr>
                <w:rFonts w:ascii="Times New Roman" w:hAnsi="Times New Roman" w:cs="Times New Roman"/>
                <w:sz w:val="28"/>
                <w:szCs w:val="28"/>
              </w:rPr>
            </w:pPr>
            <w:r w:rsidRPr="00C116A6">
              <w:rPr>
                <w:rFonts w:ascii="Times New Roman" w:hAnsi="Times New Roman" w:cs="Times New Roman"/>
                <w:sz w:val="28"/>
                <w:szCs w:val="28"/>
              </w:rPr>
              <w:t>- організація та  забезпечення святкування річниці Дня Саврані;</w:t>
            </w:r>
          </w:p>
          <w:p w14:paraId="79BA8EAF" w14:textId="77777777" w:rsidR="00870FEA" w:rsidRPr="00C116A6" w:rsidRDefault="00870FEA" w:rsidP="005459F2">
            <w:pPr>
              <w:jc w:val="both"/>
              <w:rPr>
                <w:rFonts w:ascii="Times New Roman" w:hAnsi="Times New Roman" w:cs="Times New Roman"/>
                <w:sz w:val="28"/>
                <w:szCs w:val="28"/>
              </w:rPr>
            </w:pPr>
            <w:r w:rsidRPr="00C116A6">
              <w:rPr>
                <w:rFonts w:ascii="Times New Roman" w:hAnsi="Times New Roman" w:cs="Times New Roman"/>
                <w:sz w:val="28"/>
                <w:szCs w:val="28"/>
              </w:rPr>
              <w:t>- організація та забезпечення святкування Нового року та Різдва</w:t>
            </w:r>
          </w:p>
          <w:p w14:paraId="0500B901" w14:textId="77777777" w:rsidR="00870FEA" w:rsidRPr="00C116A6" w:rsidRDefault="001C4C09"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Хрестового.</w:t>
            </w:r>
          </w:p>
          <w:p w14:paraId="07C5FE5C" w14:textId="77777777" w:rsidR="00710F87" w:rsidRPr="00C116A6" w:rsidRDefault="00710F87" w:rsidP="005459F2">
            <w:pPr>
              <w:jc w:val="both"/>
              <w:rPr>
                <w:rFonts w:ascii="Times New Roman" w:hAnsi="Times New Roman" w:cs="Times New Roman"/>
                <w:sz w:val="28"/>
                <w:szCs w:val="28"/>
              </w:rPr>
            </w:pPr>
          </w:p>
          <w:p w14:paraId="51BBBC3A" w14:textId="77777777" w:rsidR="00710F87" w:rsidRPr="00C116A6" w:rsidRDefault="00C96CEC" w:rsidP="005459F2">
            <w:pPr>
              <w:jc w:val="both"/>
              <w:rPr>
                <w:rFonts w:ascii="Times New Roman" w:hAnsi="Times New Roman" w:cs="Times New Roman"/>
                <w:b/>
                <w:sz w:val="28"/>
                <w:szCs w:val="28"/>
              </w:rPr>
            </w:pPr>
            <w:r w:rsidRPr="00C116A6">
              <w:rPr>
                <w:rFonts w:ascii="Times New Roman" w:hAnsi="Times New Roman" w:cs="Times New Roman"/>
                <w:sz w:val="28"/>
                <w:szCs w:val="28"/>
              </w:rPr>
              <w:t xml:space="preserve">        </w:t>
            </w:r>
            <w:r w:rsidRPr="00C116A6">
              <w:rPr>
                <w:rFonts w:ascii="Times New Roman" w:hAnsi="Times New Roman" w:cs="Times New Roman"/>
                <w:b/>
                <w:sz w:val="28"/>
                <w:szCs w:val="28"/>
              </w:rPr>
              <w:t>VIII.</w:t>
            </w:r>
            <w:r w:rsidR="00CD2B8D">
              <w:rPr>
                <w:rFonts w:ascii="Times New Roman" w:hAnsi="Times New Roman" w:cs="Times New Roman"/>
                <w:b/>
                <w:sz w:val="28"/>
                <w:szCs w:val="28"/>
              </w:rPr>
              <w:t xml:space="preserve"> </w:t>
            </w:r>
            <w:r w:rsidR="00710F87" w:rsidRPr="00C116A6">
              <w:rPr>
                <w:rFonts w:ascii="Times New Roman" w:hAnsi="Times New Roman" w:cs="Times New Roman"/>
                <w:b/>
                <w:sz w:val="28"/>
                <w:szCs w:val="28"/>
              </w:rPr>
              <w:t>Житлово-комунальне господарство</w:t>
            </w:r>
          </w:p>
          <w:p w14:paraId="2A30EEBD" w14:textId="77777777" w:rsidR="004D5D50" w:rsidRPr="00C116A6" w:rsidRDefault="004D5D50" w:rsidP="005459F2">
            <w:pPr>
              <w:pStyle w:val="aa"/>
              <w:ind w:left="1440"/>
              <w:jc w:val="both"/>
              <w:rPr>
                <w:rFonts w:ascii="Times New Roman" w:hAnsi="Times New Roman" w:cs="Times New Roman"/>
                <w:sz w:val="28"/>
                <w:szCs w:val="28"/>
              </w:rPr>
            </w:pPr>
          </w:p>
          <w:p w14:paraId="32439131" w14:textId="77777777" w:rsidR="00710F87" w:rsidRPr="00C116A6" w:rsidRDefault="00710F87" w:rsidP="005459F2">
            <w:pPr>
              <w:jc w:val="both"/>
              <w:rPr>
                <w:rFonts w:ascii="Times New Roman" w:hAnsi="Times New Roman" w:cs="Times New Roman"/>
                <w:sz w:val="28"/>
                <w:szCs w:val="28"/>
              </w:rPr>
            </w:pPr>
            <w:r w:rsidRPr="00C116A6">
              <w:rPr>
                <w:rFonts w:ascii="Times New Roman" w:hAnsi="Times New Roman" w:cs="Times New Roman"/>
                <w:b/>
                <w:sz w:val="28"/>
                <w:szCs w:val="28"/>
              </w:rPr>
              <w:t>Головна мета:</w:t>
            </w:r>
            <w:r w:rsidRPr="00C116A6">
              <w:rPr>
                <w:rFonts w:ascii="Times New Roman" w:hAnsi="Times New Roman" w:cs="Times New Roman"/>
                <w:sz w:val="28"/>
                <w:szCs w:val="28"/>
              </w:rPr>
              <w:t> </w:t>
            </w:r>
            <w:r w:rsidR="006927ED" w:rsidRPr="00C116A6">
              <w:rPr>
                <w:rFonts w:ascii="Times New Roman" w:hAnsi="Times New Roman" w:cs="Times New Roman"/>
                <w:sz w:val="28"/>
                <w:szCs w:val="28"/>
              </w:rPr>
              <w:t xml:space="preserve"> Розвиток житлово-комунального господарства, забезпечення фінансової стабільності галузі, поліпшення рівня та якості надання житлово-</w:t>
            </w:r>
            <w:r w:rsidR="006927ED" w:rsidRPr="00C116A6">
              <w:rPr>
                <w:rFonts w:ascii="Times New Roman" w:hAnsi="Times New Roman" w:cs="Times New Roman"/>
                <w:sz w:val="28"/>
                <w:szCs w:val="28"/>
              </w:rPr>
              <w:lastRenderedPageBreak/>
              <w:t>комунальних послуг населенню. С</w:t>
            </w:r>
            <w:r w:rsidRPr="00C116A6">
              <w:rPr>
                <w:rFonts w:ascii="Times New Roman" w:hAnsi="Times New Roman" w:cs="Times New Roman"/>
                <w:sz w:val="28"/>
                <w:szCs w:val="28"/>
              </w:rPr>
              <w:t xml:space="preserve">творення умов для забезпечення споживачів смт. Саврань, </w:t>
            </w:r>
            <w:r w:rsidR="00A44F02" w:rsidRPr="00C116A6">
              <w:rPr>
                <w:rFonts w:ascii="Times New Roman" w:hAnsi="Times New Roman" w:cs="Times New Roman"/>
                <w:sz w:val="28"/>
                <w:szCs w:val="28"/>
              </w:rPr>
              <w:t>селищ</w:t>
            </w:r>
            <w:r w:rsidRPr="00C116A6">
              <w:rPr>
                <w:rFonts w:ascii="Times New Roman" w:hAnsi="Times New Roman" w:cs="Times New Roman"/>
                <w:sz w:val="28"/>
                <w:szCs w:val="28"/>
              </w:rPr>
              <w:t xml:space="preserve">а </w:t>
            </w:r>
            <w:proofErr w:type="spellStart"/>
            <w:r w:rsidRPr="00C116A6">
              <w:rPr>
                <w:rFonts w:ascii="Times New Roman" w:hAnsi="Times New Roman" w:cs="Times New Roman"/>
                <w:sz w:val="28"/>
                <w:szCs w:val="28"/>
              </w:rPr>
              <w:t>Ковбасова</w:t>
            </w:r>
            <w:proofErr w:type="spellEnd"/>
            <w:r w:rsidRPr="00C116A6">
              <w:rPr>
                <w:rFonts w:ascii="Times New Roman" w:hAnsi="Times New Roman" w:cs="Times New Roman"/>
                <w:sz w:val="28"/>
                <w:szCs w:val="28"/>
              </w:rPr>
              <w:t xml:space="preserve"> Поляна</w:t>
            </w:r>
            <w:r w:rsidR="00C96CEC" w:rsidRPr="00C116A6">
              <w:rPr>
                <w:rFonts w:ascii="Times New Roman" w:hAnsi="Times New Roman" w:cs="Times New Roman"/>
                <w:sz w:val="28"/>
                <w:szCs w:val="28"/>
              </w:rPr>
              <w:t xml:space="preserve">, </w:t>
            </w:r>
            <w:proofErr w:type="spellStart"/>
            <w:r w:rsidR="00C96CEC" w:rsidRPr="00C116A6">
              <w:rPr>
                <w:rFonts w:ascii="Times New Roman" w:hAnsi="Times New Roman" w:cs="Times New Roman"/>
                <w:sz w:val="28"/>
                <w:szCs w:val="28"/>
              </w:rPr>
              <w:t>старостинських</w:t>
            </w:r>
            <w:proofErr w:type="spellEnd"/>
            <w:r w:rsidR="00C96CEC" w:rsidRPr="00C116A6">
              <w:rPr>
                <w:rFonts w:ascii="Times New Roman" w:hAnsi="Times New Roman" w:cs="Times New Roman"/>
                <w:sz w:val="28"/>
                <w:szCs w:val="28"/>
              </w:rPr>
              <w:t xml:space="preserve"> округів</w:t>
            </w:r>
            <w:r w:rsidR="00A44F02" w:rsidRPr="00C116A6">
              <w:rPr>
                <w:rFonts w:ascii="Times New Roman" w:hAnsi="Times New Roman" w:cs="Times New Roman"/>
                <w:sz w:val="28"/>
                <w:szCs w:val="28"/>
              </w:rPr>
              <w:t xml:space="preserve"> та сіл громади</w:t>
            </w:r>
            <w:r w:rsidRPr="00C116A6">
              <w:rPr>
                <w:rFonts w:ascii="Times New Roman" w:hAnsi="Times New Roman" w:cs="Times New Roman"/>
                <w:sz w:val="28"/>
                <w:szCs w:val="28"/>
              </w:rPr>
              <w:t xml:space="preserve"> достатньою кількістю питної води гарантованої якості, проведення реформування та сталий розвиток водопровідного господарства, надання якісних послуг з водопостачання </w:t>
            </w:r>
            <w:r w:rsidR="00384641" w:rsidRPr="00C116A6">
              <w:rPr>
                <w:rFonts w:ascii="Times New Roman" w:hAnsi="Times New Roman" w:cs="Times New Roman"/>
                <w:sz w:val="28"/>
                <w:szCs w:val="28"/>
              </w:rPr>
              <w:t xml:space="preserve">та вивезення рідких відходів </w:t>
            </w:r>
            <w:r w:rsidRPr="00C116A6">
              <w:rPr>
                <w:rFonts w:ascii="Times New Roman" w:hAnsi="Times New Roman" w:cs="Times New Roman"/>
                <w:sz w:val="28"/>
                <w:szCs w:val="28"/>
              </w:rPr>
              <w:t>за економічно обґрунтованими тарифами, зменшення негативного впливу стічних вод на природні водні джерела.</w:t>
            </w:r>
          </w:p>
          <w:p w14:paraId="6525D80B" w14:textId="77777777" w:rsidR="004D5D50" w:rsidRDefault="004D5D50" w:rsidP="005459F2">
            <w:pPr>
              <w:jc w:val="both"/>
              <w:rPr>
                <w:rFonts w:ascii="Times New Roman" w:hAnsi="Times New Roman" w:cs="Times New Roman"/>
                <w:sz w:val="28"/>
                <w:szCs w:val="28"/>
              </w:rPr>
            </w:pPr>
          </w:p>
          <w:p w14:paraId="77DE16A1" w14:textId="77777777" w:rsidR="0092075E" w:rsidRDefault="0092075E" w:rsidP="005459F2">
            <w:pPr>
              <w:jc w:val="both"/>
              <w:rPr>
                <w:rFonts w:ascii="Times New Roman" w:hAnsi="Times New Roman" w:cs="Times New Roman"/>
                <w:b/>
                <w:sz w:val="28"/>
                <w:szCs w:val="28"/>
              </w:rPr>
            </w:pPr>
            <w:r w:rsidRPr="0092075E">
              <w:rPr>
                <w:rFonts w:ascii="Times New Roman" w:hAnsi="Times New Roman" w:cs="Times New Roman"/>
                <w:b/>
                <w:sz w:val="28"/>
                <w:szCs w:val="28"/>
              </w:rPr>
              <w:t>Проблемні питання:</w:t>
            </w:r>
          </w:p>
          <w:p w14:paraId="1E170943" w14:textId="77777777" w:rsidR="0092075E" w:rsidRDefault="0092075E" w:rsidP="005459F2">
            <w:pPr>
              <w:jc w:val="both"/>
              <w:rPr>
                <w:rFonts w:ascii="Times New Roman" w:hAnsi="Times New Roman" w:cs="Times New Roman"/>
                <w:b/>
                <w:sz w:val="28"/>
                <w:szCs w:val="28"/>
              </w:rPr>
            </w:pPr>
          </w:p>
          <w:p w14:paraId="74CB2308" w14:textId="77777777" w:rsidR="0092075E" w:rsidRDefault="0092075E" w:rsidP="0092075E">
            <w:pPr>
              <w:pStyle w:val="aa"/>
              <w:numPr>
                <w:ilvl w:val="0"/>
                <w:numId w:val="3"/>
              </w:numPr>
              <w:jc w:val="both"/>
              <w:rPr>
                <w:rFonts w:ascii="Times New Roman" w:hAnsi="Times New Roman" w:cs="Times New Roman"/>
                <w:sz w:val="28"/>
                <w:szCs w:val="28"/>
              </w:rPr>
            </w:pPr>
            <w:proofErr w:type="spellStart"/>
            <w:r w:rsidRPr="0092075E">
              <w:rPr>
                <w:rFonts w:ascii="Times New Roman" w:hAnsi="Times New Roman" w:cs="Times New Roman"/>
                <w:sz w:val="28"/>
                <w:szCs w:val="28"/>
              </w:rPr>
              <w:t>Зношенність</w:t>
            </w:r>
            <w:proofErr w:type="spellEnd"/>
            <w:r w:rsidRPr="0092075E">
              <w:rPr>
                <w:rFonts w:ascii="Times New Roman" w:hAnsi="Times New Roman" w:cs="Times New Roman"/>
                <w:sz w:val="28"/>
                <w:szCs w:val="28"/>
              </w:rPr>
              <w:t xml:space="preserve"> матеріально – технічної бази КП «Саврань на 70%.</w:t>
            </w:r>
          </w:p>
          <w:p w14:paraId="300BE5FD" w14:textId="77777777" w:rsidR="0092075E" w:rsidRDefault="0092075E" w:rsidP="0092075E">
            <w:pPr>
              <w:pStyle w:val="aa"/>
              <w:jc w:val="both"/>
              <w:rPr>
                <w:rFonts w:ascii="Times New Roman" w:hAnsi="Times New Roman" w:cs="Times New Roman"/>
                <w:sz w:val="28"/>
                <w:szCs w:val="28"/>
              </w:rPr>
            </w:pPr>
          </w:p>
          <w:p w14:paraId="5382ECF5" w14:textId="77777777" w:rsidR="0092075E" w:rsidRPr="00C116A6" w:rsidRDefault="0092075E" w:rsidP="0092075E">
            <w:pPr>
              <w:jc w:val="both"/>
              <w:rPr>
                <w:rFonts w:ascii="Times New Roman" w:hAnsi="Times New Roman" w:cs="Times New Roman"/>
                <w:b/>
                <w:sz w:val="28"/>
                <w:szCs w:val="28"/>
              </w:rPr>
            </w:pPr>
            <w:r w:rsidRPr="00C116A6">
              <w:rPr>
                <w:rFonts w:ascii="Times New Roman" w:hAnsi="Times New Roman" w:cs="Times New Roman"/>
                <w:b/>
                <w:sz w:val="28"/>
                <w:szCs w:val="28"/>
              </w:rPr>
              <w:t>Оцінка поточної ситуації: </w:t>
            </w:r>
          </w:p>
          <w:p w14:paraId="60C948DF" w14:textId="77777777" w:rsidR="0092075E" w:rsidRPr="00C116A6" w:rsidRDefault="0092075E" w:rsidP="0092075E">
            <w:pPr>
              <w:pStyle w:val="aa"/>
              <w:numPr>
                <w:ilvl w:val="0"/>
                <w:numId w:val="3"/>
              </w:numPr>
              <w:jc w:val="both"/>
              <w:rPr>
                <w:rFonts w:ascii="Times New Roman" w:hAnsi="Times New Roman" w:cs="Times New Roman"/>
                <w:sz w:val="28"/>
                <w:szCs w:val="28"/>
              </w:rPr>
            </w:pPr>
            <w:r w:rsidRPr="00C116A6">
              <w:rPr>
                <w:rFonts w:ascii="Times New Roman" w:hAnsi="Times New Roman" w:cs="Times New Roman"/>
                <w:sz w:val="28"/>
                <w:szCs w:val="28"/>
              </w:rPr>
              <w:t>відсутність конкретної державної політики та достатнього фінансування протягом  тривалого  часу  по  розвитку  систем централізованого  водопостачання  та  водовідведення  призвела  до негативних наслідків – кризово</w:t>
            </w:r>
            <w:r>
              <w:rPr>
                <w:rFonts w:ascii="Times New Roman" w:hAnsi="Times New Roman" w:cs="Times New Roman"/>
                <w:sz w:val="28"/>
                <w:szCs w:val="28"/>
              </w:rPr>
              <w:t>го</w:t>
            </w:r>
            <w:r w:rsidRPr="00C116A6">
              <w:rPr>
                <w:rFonts w:ascii="Times New Roman" w:hAnsi="Times New Roman" w:cs="Times New Roman"/>
                <w:sz w:val="28"/>
                <w:szCs w:val="28"/>
              </w:rPr>
              <w:t xml:space="preserve"> стану всього водопровідного господарства та зношення автотракторного парку та спецтехніки.</w:t>
            </w:r>
          </w:p>
          <w:p w14:paraId="24FD72FF" w14:textId="77777777" w:rsidR="0092075E" w:rsidRDefault="0092075E" w:rsidP="0092075E">
            <w:pPr>
              <w:pStyle w:val="aa"/>
              <w:jc w:val="both"/>
              <w:rPr>
                <w:rFonts w:ascii="Times New Roman" w:hAnsi="Times New Roman" w:cs="Times New Roman"/>
                <w:sz w:val="28"/>
                <w:szCs w:val="28"/>
              </w:rPr>
            </w:pPr>
          </w:p>
          <w:p w14:paraId="2A316E44" w14:textId="77777777" w:rsidR="0092075E" w:rsidRPr="0092075E" w:rsidRDefault="0092075E" w:rsidP="0092075E">
            <w:pPr>
              <w:jc w:val="both"/>
              <w:rPr>
                <w:rFonts w:ascii="Times New Roman" w:hAnsi="Times New Roman" w:cs="Times New Roman"/>
                <w:b/>
                <w:sz w:val="28"/>
                <w:szCs w:val="28"/>
              </w:rPr>
            </w:pPr>
            <w:r w:rsidRPr="0092075E">
              <w:rPr>
                <w:rFonts w:ascii="Times New Roman" w:hAnsi="Times New Roman" w:cs="Times New Roman"/>
                <w:b/>
                <w:sz w:val="28"/>
                <w:szCs w:val="28"/>
              </w:rPr>
              <w:t>Основні завдання:</w:t>
            </w:r>
          </w:p>
          <w:p w14:paraId="455FE113" w14:textId="77777777" w:rsidR="0092075E" w:rsidRDefault="0092075E" w:rsidP="005459F2">
            <w:pPr>
              <w:jc w:val="both"/>
              <w:rPr>
                <w:rFonts w:ascii="Times New Roman" w:hAnsi="Times New Roman" w:cs="Times New Roman"/>
                <w:b/>
                <w:sz w:val="28"/>
                <w:szCs w:val="28"/>
              </w:rPr>
            </w:pPr>
          </w:p>
          <w:p w14:paraId="0A4A5C7D" w14:textId="77777777" w:rsidR="0092075E" w:rsidRDefault="0092075E" w:rsidP="0092075E">
            <w:pPr>
              <w:jc w:val="both"/>
              <w:rPr>
                <w:rFonts w:ascii="Times New Roman" w:hAnsi="Times New Roman"/>
                <w:b/>
                <w:sz w:val="28"/>
                <w:szCs w:val="28"/>
              </w:rPr>
            </w:pPr>
            <w:r>
              <w:rPr>
                <w:rFonts w:ascii="Times New Roman" w:hAnsi="Times New Roman"/>
                <w:b/>
                <w:sz w:val="28"/>
                <w:szCs w:val="28"/>
              </w:rPr>
              <w:t>Відновлення матеріально-технічної бази КП «Саврань» :</w:t>
            </w:r>
          </w:p>
          <w:p w14:paraId="61CADEEE" w14:textId="77777777" w:rsidR="0092075E" w:rsidRDefault="0092075E" w:rsidP="0092075E">
            <w:pPr>
              <w:jc w:val="both"/>
              <w:rPr>
                <w:rFonts w:ascii="Times New Roman" w:hAnsi="Times New Roman"/>
                <w:sz w:val="28"/>
                <w:szCs w:val="28"/>
              </w:rPr>
            </w:pPr>
            <w:r w:rsidRPr="00BD08B4">
              <w:rPr>
                <w:rFonts w:ascii="Times New Roman" w:hAnsi="Times New Roman"/>
                <w:sz w:val="28"/>
                <w:szCs w:val="28"/>
              </w:rPr>
              <w:t>- капітальний ремонт мережі системи централізованого водопостачання в селищі Саврань (діюча мережа водопостачання зношена на 70%)</w:t>
            </w:r>
            <w:r>
              <w:rPr>
                <w:rFonts w:ascii="Times New Roman" w:hAnsi="Times New Roman"/>
                <w:sz w:val="28"/>
                <w:szCs w:val="28"/>
              </w:rPr>
              <w:t>;</w:t>
            </w:r>
          </w:p>
          <w:p w14:paraId="3ED74127" w14:textId="77777777" w:rsidR="005F1172" w:rsidRPr="00C116A6" w:rsidRDefault="005F1172" w:rsidP="005F1172">
            <w:pPr>
              <w:jc w:val="both"/>
              <w:rPr>
                <w:rFonts w:ascii="Times New Roman" w:hAnsi="Times New Roman" w:cs="Times New Roman"/>
                <w:b/>
                <w:sz w:val="28"/>
                <w:szCs w:val="28"/>
              </w:rPr>
            </w:pPr>
            <w:r w:rsidRPr="00C116A6">
              <w:rPr>
                <w:rFonts w:ascii="Times New Roman" w:hAnsi="Times New Roman" w:cs="Times New Roman"/>
                <w:b/>
                <w:sz w:val="28"/>
                <w:szCs w:val="28"/>
              </w:rPr>
              <w:t>Водопостачання селищної ради:</w:t>
            </w:r>
          </w:p>
          <w:p w14:paraId="62EB5633" w14:textId="77777777" w:rsidR="005F1172" w:rsidRPr="00C116A6" w:rsidRDefault="005F1172" w:rsidP="005F1172">
            <w:pPr>
              <w:numPr>
                <w:ilvl w:val="0"/>
                <w:numId w:val="20"/>
              </w:numPr>
              <w:ind w:left="0" w:firstLine="0"/>
              <w:jc w:val="both"/>
              <w:rPr>
                <w:rFonts w:ascii="Times New Roman" w:hAnsi="Times New Roman" w:cs="Times New Roman"/>
                <w:sz w:val="28"/>
                <w:szCs w:val="28"/>
              </w:rPr>
            </w:pPr>
            <w:r w:rsidRPr="00C116A6">
              <w:rPr>
                <w:rFonts w:ascii="Times New Roman" w:hAnsi="Times New Roman" w:cs="Times New Roman"/>
                <w:sz w:val="28"/>
                <w:szCs w:val="28"/>
              </w:rPr>
              <w:t>потребує реконструкції;</w:t>
            </w:r>
          </w:p>
          <w:p w14:paraId="7956C4FB" w14:textId="77777777" w:rsidR="005F1172" w:rsidRPr="00C116A6" w:rsidRDefault="005F1172" w:rsidP="005F1172">
            <w:pPr>
              <w:numPr>
                <w:ilvl w:val="0"/>
                <w:numId w:val="20"/>
              </w:numPr>
              <w:ind w:left="0" w:firstLine="0"/>
              <w:jc w:val="both"/>
              <w:rPr>
                <w:rFonts w:ascii="Times New Roman" w:hAnsi="Times New Roman" w:cs="Times New Roman"/>
                <w:sz w:val="28"/>
                <w:szCs w:val="28"/>
              </w:rPr>
            </w:pPr>
            <w:r w:rsidRPr="00C116A6">
              <w:rPr>
                <w:rFonts w:ascii="Times New Roman" w:hAnsi="Times New Roman" w:cs="Times New Roman"/>
                <w:sz w:val="28"/>
                <w:szCs w:val="28"/>
              </w:rPr>
              <w:t>проведення розчистки діючих свердловини;</w:t>
            </w:r>
          </w:p>
          <w:p w14:paraId="10CFC4F3" w14:textId="77777777" w:rsidR="005F1172" w:rsidRPr="00C116A6" w:rsidRDefault="005F1172" w:rsidP="005F1172">
            <w:pPr>
              <w:numPr>
                <w:ilvl w:val="0"/>
                <w:numId w:val="20"/>
              </w:numPr>
              <w:ind w:left="0" w:firstLine="0"/>
              <w:jc w:val="both"/>
              <w:rPr>
                <w:rFonts w:ascii="Times New Roman" w:hAnsi="Times New Roman" w:cs="Times New Roman"/>
                <w:sz w:val="28"/>
                <w:szCs w:val="28"/>
              </w:rPr>
            </w:pPr>
            <w:r w:rsidRPr="00C116A6">
              <w:rPr>
                <w:rFonts w:ascii="Times New Roman" w:hAnsi="Times New Roman" w:cs="Times New Roman"/>
                <w:sz w:val="28"/>
                <w:szCs w:val="28"/>
              </w:rPr>
              <w:t>поновлення дозволів на спец. водокористування;</w:t>
            </w:r>
          </w:p>
          <w:p w14:paraId="0DC36A2F" w14:textId="77777777" w:rsidR="005F1172" w:rsidRPr="00C116A6" w:rsidRDefault="005F1172" w:rsidP="005F1172">
            <w:pPr>
              <w:numPr>
                <w:ilvl w:val="0"/>
                <w:numId w:val="20"/>
              </w:numPr>
              <w:ind w:left="0" w:firstLine="0"/>
              <w:jc w:val="both"/>
              <w:rPr>
                <w:rFonts w:ascii="Times New Roman" w:hAnsi="Times New Roman" w:cs="Times New Roman"/>
                <w:sz w:val="28"/>
                <w:szCs w:val="28"/>
              </w:rPr>
            </w:pPr>
            <w:r w:rsidRPr="00C116A6">
              <w:rPr>
                <w:rFonts w:ascii="Times New Roman" w:hAnsi="Times New Roman" w:cs="Times New Roman"/>
                <w:sz w:val="28"/>
                <w:szCs w:val="28"/>
              </w:rPr>
              <w:t>ремонт та реконструкція  водонапірних  башт.</w:t>
            </w:r>
          </w:p>
          <w:p w14:paraId="1CCD40A1" w14:textId="77777777" w:rsidR="005F1172" w:rsidRPr="00C116A6" w:rsidRDefault="005F1172" w:rsidP="005F1172">
            <w:pPr>
              <w:jc w:val="both"/>
              <w:rPr>
                <w:rFonts w:ascii="Times New Roman" w:hAnsi="Times New Roman" w:cs="Times New Roman"/>
                <w:sz w:val="28"/>
                <w:szCs w:val="28"/>
              </w:rPr>
            </w:pPr>
          </w:p>
          <w:p w14:paraId="093512C5" w14:textId="77777777" w:rsidR="005F1172" w:rsidRPr="00C116A6" w:rsidRDefault="005F1172" w:rsidP="005F1172">
            <w:pPr>
              <w:jc w:val="both"/>
              <w:rPr>
                <w:rFonts w:ascii="Times New Roman" w:hAnsi="Times New Roman" w:cs="Times New Roman"/>
                <w:b/>
                <w:sz w:val="28"/>
                <w:szCs w:val="28"/>
              </w:rPr>
            </w:pPr>
            <w:r w:rsidRPr="00C116A6">
              <w:rPr>
                <w:rFonts w:ascii="Times New Roman" w:hAnsi="Times New Roman" w:cs="Times New Roman"/>
                <w:b/>
                <w:sz w:val="28"/>
                <w:szCs w:val="28"/>
              </w:rPr>
              <w:t>Проблемні питання:</w:t>
            </w:r>
          </w:p>
          <w:p w14:paraId="541DBE78" w14:textId="77777777" w:rsidR="005F1172" w:rsidRPr="00C116A6" w:rsidRDefault="005F1172" w:rsidP="005F1172">
            <w:pPr>
              <w:numPr>
                <w:ilvl w:val="0"/>
                <w:numId w:val="9"/>
              </w:numPr>
              <w:ind w:left="0" w:firstLine="0"/>
              <w:jc w:val="both"/>
              <w:rPr>
                <w:rFonts w:ascii="Times New Roman" w:hAnsi="Times New Roman" w:cs="Times New Roman"/>
                <w:sz w:val="28"/>
                <w:szCs w:val="28"/>
              </w:rPr>
            </w:pPr>
            <w:r w:rsidRPr="00C116A6">
              <w:rPr>
                <w:rFonts w:ascii="Times New Roman" w:hAnsi="Times New Roman" w:cs="Times New Roman"/>
                <w:sz w:val="28"/>
                <w:szCs w:val="28"/>
              </w:rPr>
              <w:t>підвищення аварійності в системах водопроводу;</w:t>
            </w:r>
          </w:p>
          <w:p w14:paraId="1420F68F" w14:textId="77777777" w:rsidR="005F1172" w:rsidRPr="00C116A6" w:rsidRDefault="005F1172" w:rsidP="005F1172">
            <w:pPr>
              <w:jc w:val="both"/>
              <w:rPr>
                <w:rFonts w:ascii="Times New Roman" w:hAnsi="Times New Roman" w:cs="Times New Roman"/>
                <w:sz w:val="28"/>
                <w:szCs w:val="28"/>
              </w:rPr>
            </w:pPr>
          </w:p>
          <w:p w14:paraId="4F9F942E" w14:textId="77777777" w:rsidR="005F1172" w:rsidRPr="00C116A6" w:rsidRDefault="005F1172" w:rsidP="005F1172">
            <w:pPr>
              <w:jc w:val="both"/>
              <w:rPr>
                <w:rFonts w:ascii="Times New Roman" w:hAnsi="Times New Roman" w:cs="Times New Roman"/>
                <w:b/>
                <w:sz w:val="28"/>
                <w:szCs w:val="28"/>
              </w:rPr>
            </w:pPr>
            <w:r w:rsidRPr="00C116A6">
              <w:rPr>
                <w:rFonts w:ascii="Times New Roman" w:hAnsi="Times New Roman" w:cs="Times New Roman"/>
                <w:b/>
                <w:sz w:val="28"/>
                <w:szCs w:val="28"/>
              </w:rPr>
              <w:t>Основні завдання на 2024 рік:</w:t>
            </w:r>
          </w:p>
          <w:p w14:paraId="38048672" w14:textId="77777777" w:rsidR="005F1172" w:rsidRPr="00C116A6" w:rsidRDefault="005F1172" w:rsidP="005F1172">
            <w:pPr>
              <w:jc w:val="both"/>
              <w:rPr>
                <w:rFonts w:ascii="Times New Roman" w:hAnsi="Times New Roman" w:cs="Times New Roman"/>
                <w:sz w:val="28"/>
                <w:szCs w:val="28"/>
              </w:rPr>
            </w:pPr>
            <w:r w:rsidRPr="00C116A6">
              <w:rPr>
                <w:rFonts w:ascii="Times New Roman" w:hAnsi="Times New Roman" w:cs="Times New Roman"/>
                <w:sz w:val="28"/>
                <w:szCs w:val="28"/>
              </w:rPr>
              <w:t>- реконструкція централізованих систем водопостачання;</w:t>
            </w:r>
          </w:p>
          <w:p w14:paraId="20A6A62C" w14:textId="77777777" w:rsidR="005F1172" w:rsidRPr="00C116A6" w:rsidRDefault="005F1172" w:rsidP="005F1172">
            <w:pPr>
              <w:shd w:val="clear" w:color="auto" w:fill="FFFFFF"/>
              <w:jc w:val="both"/>
              <w:rPr>
                <w:rFonts w:ascii="Times New Roman" w:hAnsi="Times New Roman" w:cs="Times New Roman"/>
                <w:sz w:val="28"/>
                <w:szCs w:val="28"/>
              </w:rPr>
            </w:pPr>
            <w:r w:rsidRPr="00C116A6">
              <w:rPr>
                <w:rFonts w:ascii="Times New Roman" w:hAnsi="Times New Roman" w:cs="Times New Roman"/>
                <w:sz w:val="28"/>
                <w:szCs w:val="28"/>
              </w:rPr>
              <w:t>- виділення коштів на ремонт насосного обладнання;</w:t>
            </w:r>
          </w:p>
          <w:p w14:paraId="3441A8E5" w14:textId="77777777" w:rsidR="005F1172" w:rsidRPr="00C116A6" w:rsidRDefault="005F1172" w:rsidP="005F1172">
            <w:pPr>
              <w:ind w:left="-657"/>
              <w:jc w:val="both"/>
              <w:rPr>
                <w:rFonts w:ascii="Times New Roman" w:hAnsi="Times New Roman" w:cs="Times New Roman"/>
                <w:sz w:val="28"/>
                <w:szCs w:val="28"/>
              </w:rPr>
            </w:pPr>
            <w:r w:rsidRPr="00C116A6">
              <w:rPr>
                <w:rFonts w:ascii="Times New Roman" w:hAnsi="Times New Roman" w:cs="Times New Roman"/>
                <w:sz w:val="28"/>
                <w:szCs w:val="28"/>
              </w:rPr>
              <w:t xml:space="preserve">         - заміна   </w:t>
            </w:r>
            <w:proofErr w:type="spellStart"/>
            <w:r w:rsidRPr="00C116A6">
              <w:rPr>
                <w:rFonts w:ascii="Times New Roman" w:hAnsi="Times New Roman" w:cs="Times New Roman"/>
                <w:sz w:val="28"/>
                <w:szCs w:val="28"/>
              </w:rPr>
              <w:t>погружних</w:t>
            </w:r>
            <w:proofErr w:type="spellEnd"/>
            <w:r w:rsidRPr="00C116A6">
              <w:rPr>
                <w:rFonts w:ascii="Times New Roman" w:hAnsi="Times New Roman" w:cs="Times New Roman"/>
                <w:sz w:val="28"/>
                <w:szCs w:val="28"/>
              </w:rPr>
              <w:t xml:space="preserve"> насосів;</w:t>
            </w:r>
          </w:p>
          <w:p w14:paraId="55F93AE6" w14:textId="77777777" w:rsidR="005F1172" w:rsidRPr="00C116A6" w:rsidRDefault="005F1172" w:rsidP="005F1172">
            <w:pPr>
              <w:ind w:left="-657"/>
              <w:jc w:val="both"/>
              <w:rPr>
                <w:rFonts w:ascii="Times New Roman" w:hAnsi="Times New Roman" w:cs="Times New Roman"/>
                <w:sz w:val="28"/>
                <w:szCs w:val="28"/>
              </w:rPr>
            </w:pPr>
            <w:r w:rsidRPr="00C116A6">
              <w:rPr>
                <w:rFonts w:ascii="Times New Roman" w:hAnsi="Times New Roman" w:cs="Times New Roman"/>
                <w:sz w:val="28"/>
                <w:szCs w:val="28"/>
              </w:rPr>
              <w:t xml:space="preserve">         - </w:t>
            </w:r>
            <w:proofErr w:type="spellStart"/>
            <w:r w:rsidRPr="00C116A6">
              <w:rPr>
                <w:rFonts w:ascii="Times New Roman" w:hAnsi="Times New Roman" w:cs="Times New Roman"/>
                <w:sz w:val="28"/>
                <w:szCs w:val="28"/>
              </w:rPr>
              <w:t>проводення</w:t>
            </w:r>
            <w:proofErr w:type="spellEnd"/>
            <w:r w:rsidRPr="00C116A6">
              <w:rPr>
                <w:rFonts w:ascii="Times New Roman" w:hAnsi="Times New Roman" w:cs="Times New Roman"/>
                <w:sz w:val="28"/>
                <w:szCs w:val="28"/>
              </w:rPr>
              <w:t xml:space="preserve"> зварювальних робіт, Башт </w:t>
            </w:r>
            <w:proofErr w:type="spellStart"/>
            <w:r w:rsidRPr="00C116A6">
              <w:rPr>
                <w:rFonts w:ascii="Times New Roman" w:hAnsi="Times New Roman" w:cs="Times New Roman"/>
                <w:sz w:val="28"/>
                <w:szCs w:val="28"/>
              </w:rPr>
              <w:t>Рожновського</w:t>
            </w:r>
            <w:proofErr w:type="spellEnd"/>
            <w:r w:rsidRPr="00C116A6">
              <w:rPr>
                <w:rFonts w:ascii="Times New Roman" w:hAnsi="Times New Roman" w:cs="Times New Roman"/>
                <w:sz w:val="28"/>
                <w:szCs w:val="28"/>
              </w:rPr>
              <w:t xml:space="preserve">;                  </w:t>
            </w:r>
          </w:p>
          <w:p w14:paraId="55555DFF" w14:textId="77777777" w:rsidR="005F1172" w:rsidRPr="00C116A6" w:rsidRDefault="005F1172" w:rsidP="005F1172">
            <w:pPr>
              <w:jc w:val="both"/>
              <w:rPr>
                <w:rFonts w:ascii="Times New Roman" w:hAnsi="Times New Roman" w:cs="Times New Roman"/>
                <w:sz w:val="28"/>
                <w:szCs w:val="28"/>
              </w:rPr>
            </w:pPr>
            <w:r w:rsidRPr="00C116A6">
              <w:rPr>
                <w:rFonts w:ascii="Times New Roman" w:hAnsi="Times New Roman" w:cs="Times New Roman"/>
                <w:sz w:val="28"/>
                <w:szCs w:val="28"/>
              </w:rPr>
              <w:t>- установка приладів обліку споживання води в приватному секторі;</w:t>
            </w:r>
          </w:p>
          <w:p w14:paraId="4703F4AD" w14:textId="77777777" w:rsidR="005F1172" w:rsidRPr="00C116A6" w:rsidRDefault="005F1172" w:rsidP="005F1172">
            <w:pPr>
              <w:jc w:val="both"/>
              <w:rPr>
                <w:rFonts w:ascii="Times New Roman" w:hAnsi="Times New Roman" w:cs="Times New Roman"/>
                <w:sz w:val="28"/>
                <w:szCs w:val="28"/>
              </w:rPr>
            </w:pPr>
            <w:r w:rsidRPr="00C116A6">
              <w:rPr>
                <w:rFonts w:ascii="Times New Roman" w:hAnsi="Times New Roman" w:cs="Times New Roman"/>
                <w:sz w:val="28"/>
                <w:szCs w:val="28"/>
              </w:rPr>
              <w:t xml:space="preserve">- своєчасне виконання комплексу робіт із підготовки до роботи в </w:t>
            </w:r>
          </w:p>
          <w:p w14:paraId="7DCE600B" w14:textId="77777777" w:rsidR="005F1172" w:rsidRDefault="005F1172" w:rsidP="005F117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proofErr w:type="spellStart"/>
            <w:r w:rsidRPr="00C116A6">
              <w:rPr>
                <w:rFonts w:ascii="Times New Roman" w:hAnsi="Times New Roman" w:cs="Times New Roman"/>
                <w:sz w:val="28"/>
                <w:szCs w:val="28"/>
              </w:rPr>
              <w:t>осінньо</w:t>
            </w:r>
            <w:proofErr w:type="spellEnd"/>
            <w:r w:rsidRPr="00C116A6">
              <w:rPr>
                <w:rFonts w:ascii="Times New Roman" w:hAnsi="Times New Roman" w:cs="Times New Roman"/>
                <w:sz w:val="28"/>
                <w:szCs w:val="28"/>
              </w:rPr>
              <w:t>- зимовий період;</w:t>
            </w:r>
          </w:p>
          <w:p w14:paraId="714785F9" w14:textId="77777777" w:rsidR="005F1172" w:rsidRDefault="005F1172" w:rsidP="005F1172">
            <w:pPr>
              <w:jc w:val="both"/>
              <w:rPr>
                <w:rFonts w:ascii="Times New Roman" w:hAnsi="Times New Roman" w:cs="Times New Roman"/>
                <w:sz w:val="28"/>
                <w:szCs w:val="28"/>
              </w:rPr>
            </w:pPr>
          </w:p>
          <w:p w14:paraId="5FEB8496" w14:textId="77777777" w:rsidR="005F1172" w:rsidRPr="005F1172" w:rsidRDefault="005F1172" w:rsidP="005F1172">
            <w:pPr>
              <w:jc w:val="both"/>
              <w:rPr>
                <w:rFonts w:ascii="Times New Roman" w:hAnsi="Times New Roman" w:cs="Times New Roman"/>
                <w:b/>
                <w:sz w:val="28"/>
                <w:szCs w:val="28"/>
              </w:rPr>
            </w:pPr>
            <w:r w:rsidRPr="005F1172">
              <w:rPr>
                <w:rFonts w:ascii="Times New Roman" w:hAnsi="Times New Roman" w:cs="Times New Roman"/>
                <w:b/>
                <w:sz w:val="28"/>
                <w:szCs w:val="28"/>
              </w:rPr>
              <w:t xml:space="preserve">Надання послуг по вивезенню рідких та твердих побутових відходів з </w:t>
            </w:r>
          </w:p>
          <w:p w14:paraId="694A5451" w14:textId="77777777" w:rsidR="005F1172" w:rsidRPr="005F1172" w:rsidRDefault="005F1172" w:rsidP="005F1172">
            <w:pPr>
              <w:jc w:val="both"/>
              <w:rPr>
                <w:rFonts w:ascii="Times New Roman" w:hAnsi="Times New Roman" w:cs="Times New Roman"/>
                <w:b/>
                <w:sz w:val="28"/>
                <w:szCs w:val="28"/>
              </w:rPr>
            </w:pPr>
            <w:r w:rsidRPr="005F1172">
              <w:rPr>
                <w:rFonts w:ascii="Times New Roman" w:hAnsi="Times New Roman" w:cs="Times New Roman"/>
                <w:b/>
                <w:sz w:val="28"/>
                <w:szCs w:val="28"/>
              </w:rPr>
              <w:t xml:space="preserve">території громади, введення роздільного збору твердих побутових </w:t>
            </w:r>
          </w:p>
          <w:p w14:paraId="6391A1DB" w14:textId="77777777" w:rsidR="005F1172" w:rsidRPr="005F1172" w:rsidRDefault="005F1172" w:rsidP="005F1172">
            <w:pPr>
              <w:jc w:val="both"/>
              <w:rPr>
                <w:rFonts w:ascii="Times New Roman" w:hAnsi="Times New Roman" w:cs="Times New Roman"/>
                <w:b/>
                <w:sz w:val="28"/>
                <w:szCs w:val="28"/>
              </w:rPr>
            </w:pPr>
            <w:r w:rsidRPr="005F1172">
              <w:rPr>
                <w:rFonts w:ascii="Times New Roman" w:hAnsi="Times New Roman" w:cs="Times New Roman"/>
                <w:b/>
                <w:sz w:val="28"/>
                <w:szCs w:val="28"/>
              </w:rPr>
              <w:t>відходів та інше:</w:t>
            </w:r>
          </w:p>
          <w:p w14:paraId="64FB471E" w14:textId="77777777" w:rsidR="005F1172" w:rsidRPr="00C116A6" w:rsidRDefault="005F1172" w:rsidP="005F1172">
            <w:pPr>
              <w:jc w:val="both"/>
              <w:rPr>
                <w:rFonts w:ascii="Times New Roman" w:hAnsi="Times New Roman" w:cs="Times New Roman"/>
                <w:sz w:val="28"/>
                <w:szCs w:val="28"/>
              </w:rPr>
            </w:pPr>
          </w:p>
          <w:p w14:paraId="16E42DB5" w14:textId="77777777" w:rsidR="005F1172" w:rsidRPr="005F1172" w:rsidRDefault="005F1172" w:rsidP="005F1172">
            <w:pPr>
              <w:shd w:val="clear" w:color="auto" w:fill="FFFFFF"/>
              <w:jc w:val="both"/>
              <w:rPr>
                <w:rFonts w:ascii="Times New Roman" w:hAnsi="Times New Roman" w:cs="Times New Roman"/>
                <w:b/>
                <w:sz w:val="28"/>
                <w:szCs w:val="28"/>
              </w:rPr>
            </w:pPr>
            <w:r w:rsidRPr="005F1172">
              <w:rPr>
                <w:rFonts w:ascii="Times New Roman" w:hAnsi="Times New Roman" w:cs="Times New Roman"/>
                <w:b/>
                <w:sz w:val="28"/>
                <w:szCs w:val="28"/>
              </w:rPr>
              <w:lastRenderedPageBreak/>
              <w:t xml:space="preserve">- </w:t>
            </w:r>
            <w:r>
              <w:rPr>
                <w:rFonts w:ascii="Times New Roman" w:hAnsi="Times New Roman" w:cs="Times New Roman"/>
                <w:b/>
                <w:sz w:val="28"/>
                <w:szCs w:val="28"/>
              </w:rPr>
              <w:t>П</w:t>
            </w:r>
            <w:r w:rsidRPr="005F1172">
              <w:rPr>
                <w:rFonts w:ascii="Times New Roman" w:hAnsi="Times New Roman" w:cs="Times New Roman"/>
                <w:b/>
                <w:sz w:val="28"/>
                <w:szCs w:val="28"/>
              </w:rPr>
              <w:t>отребує оновлення автотракторного парку та спецтехніки:</w:t>
            </w:r>
          </w:p>
          <w:p w14:paraId="4ABA2A22" w14:textId="77777777" w:rsidR="0092075E" w:rsidRDefault="0092075E" w:rsidP="0092075E">
            <w:pPr>
              <w:jc w:val="both"/>
              <w:rPr>
                <w:rFonts w:ascii="Times New Roman" w:hAnsi="Times New Roman"/>
                <w:bCs/>
                <w:iCs/>
                <w:sz w:val="28"/>
                <w:szCs w:val="28"/>
              </w:rPr>
            </w:pPr>
            <w:r>
              <w:rPr>
                <w:rFonts w:ascii="Times New Roman" w:hAnsi="Times New Roman"/>
                <w:bCs/>
                <w:i/>
                <w:iCs/>
                <w:sz w:val="28"/>
                <w:szCs w:val="28"/>
              </w:rPr>
              <w:t xml:space="preserve">- </w:t>
            </w:r>
            <w:r w:rsidRPr="0092075E">
              <w:rPr>
                <w:rFonts w:ascii="Times New Roman" w:hAnsi="Times New Roman"/>
                <w:bCs/>
                <w:iCs/>
                <w:sz w:val="28"/>
                <w:szCs w:val="28"/>
              </w:rPr>
              <w:t>придбання</w:t>
            </w:r>
            <w:r>
              <w:rPr>
                <w:rFonts w:ascii="Times New Roman" w:hAnsi="Times New Roman"/>
                <w:bCs/>
                <w:iCs/>
                <w:sz w:val="28"/>
                <w:szCs w:val="28"/>
              </w:rPr>
              <w:t xml:space="preserve"> сміттєвоза (для забезпечення вивезення твердих побутових відходів з території громади на паспортизоване сміттєзвалище);</w:t>
            </w:r>
          </w:p>
          <w:p w14:paraId="62EF28BA" w14:textId="77777777" w:rsidR="0092075E" w:rsidRDefault="0092075E" w:rsidP="0092075E">
            <w:pPr>
              <w:jc w:val="both"/>
              <w:rPr>
                <w:rFonts w:ascii="Times New Roman" w:hAnsi="Times New Roman"/>
                <w:bCs/>
                <w:iCs/>
                <w:sz w:val="28"/>
                <w:szCs w:val="28"/>
              </w:rPr>
            </w:pPr>
            <w:r>
              <w:rPr>
                <w:rFonts w:ascii="Times New Roman" w:hAnsi="Times New Roman"/>
                <w:bCs/>
                <w:iCs/>
                <w:sz w:val="28"/>
                <w:szCs w:val="28"/>
              </w:rPr>
              <w:t xml:space="preserve"> - придбання </w:t>
            </w:r>
            <w:proofErr w:type="spellStart"/>
            <w:r>
              <w:rPr>
                <w:rFonts w:ascii="Times New Roman" w:hAnsi="Times New Roman"/>
                <w:bCs/>
                <w:iCs/>
                <w:sz w:val="28"/>
                <w:szCs w:val="28"/>
              </w:rPr>
              <w:t>асенізаторної</w:t>
            </w:r>
            <w:proofErr w:type="spellEnd"/>
            <w:r>
              <w:rPr>
                <w:rFonts w:ascii="Times New Roman" w:hAnsi="Times New Roman"/>
                <w:bCs/>
                <w:iCs/>
                <w:sz w:val="28"/>
                <w:szCs w:val="28"/>
              </w:rPr>
              <w:t xml:space="preserve"> машини (для забезпечення вивезення рідких побутових відходів з території громади на паспортизоване сміттєзвалище);</w:t>
            </w:r>
          </w:p>
          <w:p w14:paraId="0BFA4143" w14:textId="77777777" w:rsidR="0092075E" w:rsidRDefault="0092075E" w:rsidP="0092075E">
            <w:pPr>
              <w:jc w:val="both"/>
              <w:rPr>
                <w:rFonts w:ascii="Times New Roman" w:hAnsi="Times New Roman"/>
                <w:bCs/>
                <w:iCs/>
                <w:sz w:val="28"/>
                <w:szCs w:val="28"/>
              </w:rPr>
            </w:pPr>
            <w:r>
              <w:rPr>
                <w:rFonts w:ascii="Times New Roman" w:hAnsi="Times New Roman"/>
                <w:bCs/>
                <w:iCs/>
                <w:sz w:val="28"/>
                <w:szCs w:val="28"/>
              </w:rPr>
              <w:t xml:space="preserve"> - придбання екскаватора (для проведення ремонтних робіт мережі централізованого водопостачання);</w:t>
            </w:r>
          </w:p>
          <w:p w14:paraId="1AA66B14" w14:textId="77777777" w:rsidR="0092075E" w:rsidRDefault="0092075E" w:rsidP="0092075E">
            <w:pPr>
              <w:jc w:val="both"/>
              <w:rPr>
                <w:rFonts w:ascii="Times New Roman" w:hAnsi="Times New Roman"/>
                <w:bCs/>
                <w:iCs/>
                <w:sz w:val="28"/>
                <w:szCs w:val="28"/>
              </w:rPr>
            </w:pPr>
            <w:r>
              <w:rPr>
                <w:rFonts w:ascii="Times New Roman" w:hAnsi="Times New Roman"/>
                <w:bCs/>
                <w:iCs/>
                <w:sz w:val="28"/>
                <w:szCs w:val="28"/>
              </w:rPr>
              <w:t xml:space="preserve"> - придбання гусеничного бульдозера (для облаштування, підгортання та </w:t>
            </w:r>
            <w:proofErr w:type="spellStart"/>
            <w:r>
              <w:rPr>
                <w:rFonts w:ascii="Times New Roman" w:hAnsi="Times New Roman"/>
                <w:bCs/>
                <w:iCs/>
                <w:sz w:val="28"/>
                <w:szCs w:val="28"/>
              </w:rPr>
              <w:t>обваловки</w:t>
            </w:r>
            <w:proofErr w:type="spellEnd"/>
            <w:r>
              <w:rPr>
                <w:rFonts w:ascii="Times New Roman" w:hAnsi="Times New Roman"/>
                <w:bCs/>
                <w:iCs/>
                <w:sz w:val="28"/>
                <w:szCs w:val="28"/>
              </w:rPr>
              <w:t xml:space="preserve"> території паспортизованого сміттєзвалища та для ліквідації стихійних сміттєзвалищ);</w:t>
            </w:r>
          </w:p>
          <w:p w14:paraId="7D669988" w14:textId="77777777" w:rsidR="0092075E" w:rsidRDefault="0092075E" w:rsidP="0092075E">
            <w:pPr>
              <w:jc w:val="both"/>
              <w:rPr>
                <w:rFonts w:ascii="Times New Roman" w:hAnsi="Times New Roman"/>
                <w:bCs/>
                <w:iCs/>
                <w:sz w:val="28"/>
                <w:szCs w:val="28"/>
              </w:rPr>
            </w:pPr>
            <w:r>
              <w:rPr>
                <w:rFonts w:ascii="Times New Roman" w:hAnsi="Times New Roman"/>
                <w:bCs/>
                <w:iCs/>
                <w:sz w:val="28"/>
                <w:szCs w:val="28"/>
              </w:rPr>
              <w:t xml:space="preserve"> - придбання міні трактора для розгортання снігу на тротуарних  доріжках, територіях установ та освітніх та культурних закладів.</w:t>
            </w:r>
          </w:p>
          <w:p w14:paraId="641CEA3E" w14:textId="77777777" w:rsidR="0092075E" w:rsidRPr="0092075E" w:rsidRDefault="0092075E" w:rsidP="005459F2">
            <w:pPr>
              <w:jc w:val="both"/>
              <w:rPr>
                <w:rFonts w:ascii="Times New Roman" w:hAnsi="Times New Roman" w:cs="Times New Roman"/>
                <w:b/>
                <w:sz w:val="28"/>
                <w:szCs w:val="28"/>
              </w:rPr>
            </w:pPr>
          </w:p>
          <w:p w14:paraId="445345D5" w14:textId="77777777" w:rsidR="00B149C8" w:rsidRPr="00C116A6" w:rsidRDefault="00AC6901" w:rsidP="005459F2">
            <w:pPr>
              <w:jc w:val="both"/>
              <w:rPr>
                <w:rFonts w:ascii="Times New Roman" w:hAnsi="Times New Roman" w:cs="Times New Roman"/>
                <w:b/>
                <w:sz w:val="28"/>
                <w:szCs w:val="28"/>
              </w:rPr>
            </w:pPr>
            <w:r w:rsidRPr="00C116A6">
              <w:rPr>
                <w:rFonts w:ascii="Times New Roman" w:hAnsi="Times New Roman" w:cs="Times New Roman"/>
                <w:b/>
                <w:sz w:val="28"/>
                <w:szCs w:val="28"/>
              </w:rPr>
              <w:t>Р</w:t>
            </w:r>
            <w:r w:rsidR="00C76F66" w:rsidRPr="00C116A6">
              <w:rPr>
                <w:rFonts w:ascii="Times New Roman" w:hAnsi="Times New Roman" w:cs="Times New Roman"/>
                <w:b/>
                <w:sz w:val="28"/>
                <w:szCs w:val="28"/>
              </w:rPr>
              <w:t>итуальна служба</w:t>
            </w:r>
            <w:r w:rsidRPr="00C116A6">
              <w:rPr>
                <w:rFonts w:ascii="Times New Roman" w:hAnsi="Times New Roman" w:cs="Times New Roman"/>
                <w:b/>
                <w:sz w:val="28"/>
                <w:szCs w:val="28"/>
              </w:rPr>
              <w:t xml:space="preserve"> створена</w:t>
            </w:r>
            <w:r w:rsidR="00C76F66" w:rsidRPr="00C116A6">
              <w:rPr>
                <w:rFonts w:ascii="Times New Roman" w:hAnsi="Times New Roman" w:cs="Times New Roman"/>
                <w:b/>
                <w:sz w:val="28"/>
                <w:szCs w:val="28"/>
              </w:rPr>
              <w:t xml:space="preserve"> у вигляді цеху </w:t>
            </w:r>
            <w:r w:rsidR="00843035" w:rsidRPr="00C116A6">
              <w:rPr>
                <w:rFonts w:ascii="Times New Roman" w:hAnsi="Times New Roman" w:cs="Times New Roman"/>
                <w:b/>
                <w:sz w:val="28"/>
                <w:szCs w:val="28"/>
              </w:rPr>
              <w:t>КП «Саврань»</w:t>
            </w:r>
          </w:p>
          <w:p w14:paraId="49AAD924" w14:textId="77777777" w:rsidR="00B149C8" w:rsidRPr="00C116A6" w:rsidRDefault="00B149C8" w:rsidP="005459F2">
            <w:pPr>
              <w:jc w:val="both"/>
              <w:rPr>
                <w:rFonts w:ascii="Times New Roman" w:hAnsi="Times New Roman" w:cs="Times New Roman"/>
                <w:sz w:val="28"/>
                <w:szCs w:val="28"/>
              </w:rPr>
            </w:pPr>
            <w:r w:rsidRPr="00C116A6">
              <w:rPr>
                <w:rFonts w:ascii="Times New Roman" w:hAnsi="Times New Roman" w:cs="Times New Roman"/>
                <w:sz w:val="28"/>
                <w:szCs w:val="28"/>
              </w:rPr>
              <w:t>-</w:t>
            </w:r>
            <w:r w:rsidR="00C76F66" w:rsidRPr="00C116A6">
              <w:rPr>
                <w:rFonts w:ascii="Times New Roman" w:hAnsi="Times New Roman" w:cs="Times New Roman"/>
                <w:sz w:val="28"/>
                <w:szCs w:val="28"/>
              </w:rPr>
              <w:t xml:space="preserve"> </w:t>
            </w:r>
            <w:r w:rsidR="00F73FAE" w:rsidRPr="00C116A6">
              <w:rPr>
                <w:rFonts w:ascii="Times New Roman" w:hAnsi="Times New Roman" w:cs="Times New Roman"/>
                <w:sz w:val="28"/>
                <w:szCs w:val="28"/>
              </w:rPr>
              <w:t>має</w:t>
            </w:r>
            <w:r w:rsidR="00C76F66" w:rsidRPr="00C116A6">
              <w:rPr>
                <w:rFonts w:ascii="Times New Roman" w:hAnsi="Times New Roman" w:cs="Times New Roman"/>
                <w:sz w:val="28"/>
                <w:szCs w:val="28"/>
              </w:rPr>
              <w:t xml:space="preserve"> діяти, як госпрозрахункове підприємство і фінансуватись з </w:t>
            </w:r>
          </w:p>
          <w:p w14:paraId="3A590EF9" w14:textId="77777777" w:rsidR="00B149C8" w:rsidRPr="00C116A6" w:rsidRDefault="00C76F66"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бюджету </w:t>
            </w:r>
            <w:r w:rsidR="00461936" w:rsidRPr="00C116A6">
              <w:rPr>
                <w:rFonts w:ascii="Times New Roman" w:hAnsi="Times New Roman" w:cs="Times New Roman"/>
                <w:sz w:val="28"/>
                <w:szCs w:val="28"/>
              </w:rPr>
              <w:t>КП «Саврань»</w:t>
            </w:r>
            <w:r w:rsidRPr="00C116A6">
              <w:rPr>
                <w:rFonts w:ascii="Times New Roman" w:hAnsi="Times New Roman" w:cs="Times New Roman"/>
                <w:sz w:val="28"/>
                <w:szCs w:val="28"/>
              </w:rPr>
              <w:t>.</w:t>
            </w:r>
            <w:r w:rsidR="00B149C8"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Благоустрій кладовищ забезпечуватиме </w:t>
            </w:r>
            <w:r w:rsidR="00461936" w:rsidRPr="00C116A6">
              <w:rPr>
                <w:rFonts w:ascii="Times New Roman" w:hAnsi="Times New Roman" w:cs="Times New Roman"/>
                <w:sz w:val="28"/>
                <w:szCs w:val="28"/>
              </w:rPr>
              <w:t xml:space="preserve">КП «Саврань» </w:t>
            </w:r>
            <w:r w:rsidRPr="00C116A6">
              <w:rPr>
                <w:rFonts w:ascii="Times New Roman" w:hAnsi="Times New Roman" w:cs="Times New Roman"/>
                <w:sz w:val="28"/>
                <w:szCs w:val="28"/>
              </w:rPr>
              <w:t>(упорядкування, побілка, косіння бур’янів і т.д.).</w:t>
            </w:r>
            <w:r w:rsidR="00AC6901"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Завезення піску та </w:t>
            </w:r>
          </w:p>
          <w:p w14:paraId="05A03895" w14:textId="77777777" w:rsidR="00B149C8" w:rsidRPr="00C116A6" w:rsidRDefault="00C76F66" w:rsidP="005459F2">
            <w:pPr>
              <w:jc w:val="both"/>
              <w:rPr>
                <w:rFonts w:ascii="Times New Roman" w:hAnsi="Times New Roman" w:cs="Times New Roman"/>
                <w:sz w:val="28"/>
                <w:szCs w:val="28"/>
              </w:rPr>
            </w:pPr>
            <w:proofErr w:type="spellStart"/>
            <w:r w:rsidRPr="00C116A6">
              <w:rPr>
                <w:rFonts w:ascii="Times New Roman" w:hAnsi="Times New Roman" w:cs="Times New Roman"/>
                <w:sz w:val="28"/>
                <w:szCs w:val="28"/>
              </w:rPr>
              <w:t>грунт</w:t>
            </w:r>
            <w:r w:rsidR="00914D4D" w:rsidRPr="00C116A6">
              <w:rPr>
                <w:rFonts w:ascii="Times New Roman" w:hAnsi="Times New Roman" w:cs="Times New Roman"/>
                <w:sz w:val="28"/>
                <w:szCs w:val="28"/>
              </w:rPr>
              <w:t>а</w:t>
            </w:r>
            <w:proofErr w:type="spellEnd"/>
            <w:r w:rsidRPr="00C116A6">
              <w:rPr>
                <w:rFonts w:ascii="Times New Roman" w:hAnsi="Times New Roman" w:cs="Times New Roman"/>
                <w:sz w:val="28"/>
                <w:szCs w:val="28"/>
              </w:rPr>
              <w:t xml:space="preserve">  на кладовище буде здійснюватися  шляхом укладання договору </w:t>
            </w:r>
          </w:p>
          <w:p w14:paraId="6EA76299" w14:textId="77777777" w:rsidR="00B149C8" w:rsidRPr="00C116A6" w:rsidRDefault="00C76F66"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про  надання послуг машин та екскаватора за рахунок бюджету </w:t>
            </w:r>
          </w:p>
          <w:p w14:paraId="267E89CF" w14:textId="77777777" w:rsidR="00C76F66" w:rsidRPr="00C116A6" w:rsidRDefault="00C76F66"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селищної ради. </w:t>
            </w:r>
          </w:p>
          <w:p w14:paraId="5F799859" w14:textId="77777777" w:rsidR="00C76F66" w:rsidRPr="00C116A6" w:rsidRDefault="00C76F66" w:rsidP="005459F2">
            <w:pPr>
              <w:jc w:val="both"/>
              <w:rPr>
                <w:rFonts w:ascii="Times New Roman" w:hAnsi="Times New Roman" w:cs="Times New Roman"/>
                <w:sz w:val="28"/>
                <w:szCs w:val="28"/>
              </w:rPr>
            </w:pPr>
          </w:p>
          <w:p w14:paraId="56D6797A" w14:textId="77777777" w:rsidR="00C76F66" w:rsidRPr="00C116A6" w:rsidRDefault="00C76F66"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В разі поховання безхатченків, невідомих осіб, або одиноких осіб фінансування </w:t>
            </w:r>
            <w:r w:rsidR="009E3FF8" w:rsidRPr="00C116A6">
              <w:rPr>
                <w:rFonts w:ascii="Times New Roman" w:hAnsi="Times New Roman" w:cs="Times New Roman"/>
                <w:sz w:val="28"/>
                <w:szCs w:val="28"/>
              </w:rPr>
              <w:t xml:space="preserve"> бу</w:t>
            </w:r>
            <w:r w:rsidRPr="00C116A6">
              <w:rPr>
                <w:rFonts w:ascii="Times New Roman" w:hAnsi="Times New Roman" w:cs="Times New Roman"/>
                <w:sz w:val="28"/>
                <w:szCs w:val="28"/>
              </w:rPr>
              <w:t>де здійснюватися з бюджету селищної ради за з</w:t>
            </w:r>
            <w:r w:rsidR="00C96CEC" w:rsidRPr="00C116A6">
              <w:rPr>
                <w:rFonts w:ascii="Times New Roman" w:hAnsi="Times New Roman" w:cs="Times New Roman"/>
                <w:sz w:val="28"/>
                <w:szCs w:val="28"/>
              </w:rPr>
              <w:t>верненнями</w:t>
            </w:r>
            <w:r w:rsidRPr="00C116A6">
              <w:rPr>
                <w:rFonts w:ascii="Times New Roman" w:hAnsi="Times New Roman" w:cs="Times New Roman"/>
                <w:sz w:val="28"/>
                <w:szCs w:val="28"/>
              </w:rPr>
              <w:t>.</w:t>
            </w:r>
          </w:p>
          <w:p w14:paraId="7CFF33C7" w14:textId="77777777" w:rsidR="00C76F66" w:rsidRPr="00C116A6" w:rsidRDefault="00C76F66" w:rsidP="005459F2">
            <w:pPr>
              <w:jc w:val="both"/>
              <w:rPr>
                <w:rFonts w:ascii="Times New Roman" w:hAnsi="Times New Roman" w:cs="Times New Roman"/>
                <w:sz w:val="28"/>
                <w:szCs w:val="28"/>
              </w:rPr>
            </w:pPr>
          </w:p>
          <w:p w14:paraId="65726029" w14:textId="77777777" w:rsidR="00C76F66" w:rsidRPr="00C116A6" w:rsidRDefault="00C76F66"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Майно передане </w:t>
            </w:r>
            <w:r w:rsidR="00461936" w:rsidRPr="00C116A6">
              <w:rPr>
                <w:rFonts w:ascii="Times New Roman" w:hAnsi="Times New Roman" w:cs="Times New Roman"/>
                <w:sz w:val="28"/>
                <w:szCs w:val="28"/>
              </w:rPr>
              <w:t>КП «Саврань»</w:t>
            </w:r>
            <w:r w:rsidRPr="00C116A6">
              <w:rPr>
                <w:rFonts w:ascii="Times New Roman" w:hAnsi="Times New Roman" w:cs="Times New Roman"/>
                <w:sz w:val="28"/>
                <w:szCs w:val="28"/>
              </w:rPr>
              <w:t xml:space="preserve"> на праві господарського відання буде утримуватись за рахунок власних коштів ВУЖКГ та в разі потреби за рахунок субвенції селищної ради.</w:t>
            </w:r>
          </w:p>
          <w:p w14:paraId="6FE0034C" w14:textId="77777777" w:rsidR="00E92051" w:rsidRPr="00C116A6" w:rsidRDefault="00E92051" w:rsidP="005459F2">
            <w:pPr>
              <w:jc w:val="both"/>
              <w:rPr>
                <w:rFonts w:ascii="Times New Roman" w:hAnsi="Times New Roman" w:cs="Times New Roman"/>
                <w:sz w:val="28"/>
                <w:szCs w:val="28"/>
              </w:rPr>
            </w:pPr>
          </w:p>
          <w:p w14:paraId="7FEB64DB" w14:textId="77777777" w:rsidR="0096763C" w:rsidRPr="00C116A6" w:rsidRDefault="00C96CEC" w:rsidP="005459F2">
            <w:pPr>
              <w:jc w:val="both"/>
              <w:rPr>
                <w:rFonts w:ascii="Times New Roman" w:hAnsi="Times New Roman" w:cs="Times New Roman"/>
                <w:b/>
                <w:sz w:val="28"/>
                <w:szCs w:val="28"/>
              </w:rPr>
            </w:pPr>
            <w:r w:rsidRPr="00C116A6">
              <w:rPr>
                <w:rFonts w:ascii="Times New Roman" w:hAnsi="Times New Roman" w:cs="Times New Roman"/>
                <w:b/>
                <w:sz w:val="28"/>
                <w:szCs w:val="28"/>
              </w:rPr>
              <w:t>IX</w:t>
            </w:r>
            <w:r w:rsidR="0096763C" w:rsidRPr="00C116A6">
              <w:rPr>
                <w:rFonts w:ascii="Times New Roman" w:hAnsi="Times New Roman" w:cs="Times New Roman"/>
                <w:b/>
                <w:sz w:val="28"/>
                <w:szCs w:val="28"/>
              </w:rPr>
              <w:t>. ГУМАНІТАРНА СФЕРА</w:t>
            </w:r>
          </w:p>
          <w:p w14:paraId="04891548" w14:textId="77777777" w:rsidR="004D5D50" w:rsidRPr="00C116A6" w:rsidRDefault="004D5D50" w:rsidP="005459F2">
            <w:pPr>
              <w:jc w:val="both"/>
              <w:rPr>
                <w:rFonts w:ascii="Times New Roman" w:hAnsi="Times New Roman" w:cs="Times New Roman"/>
                <w:sz w:val="28"/>
                <w:szCs w:val="28"/>
              </w:rPr>
            </w:pPr>
          </w:p>
          <w:p w14:paraId="1A02180A" w14:textId="77777777" w:rsidR="0096763C" w:rsidRPr="00C116A6" w:rsidRDefault="0096763C" w:rsidP="005459F2">
            <w:pPr>
              <w:pStyle w:val="aa"/>
              <w:numPr>
                <w:ilvl w:val="1"/>
                <w:numId w:val="7"/>
              </w:numPr>
              <w:ind w:firstLine="0"/>
              <w:jc w:val="both"/>
              <w:rPr>
                <w:rFonts w:ascii="Times New Roman" w:hAnsi="Times New Roman" w:cs="Times New Roman"/>
                <w:b/>
                <w:sz w:val="28"/>
                <w:szCs w:val="28"/>
              </w:rPr>
            </w:pPr>
            <w:r w:rsidRPr="00C116A6">
              <w:rPr>
                <w:rFonts w:ascii="Times New Roman" w:hAnsi="Times New Roman" w:cs="Times New Roman"/>
                <w:b/>
                <w:sz w:val="28"/>
                <w:szCs w:val="28"/>
              </w:rPr>
              <w:t>ОХОРОНА ЗДОРОВ`Я</w:t>
            </w:r>
          </w:p>
          <w:p w14:paraId="5D6109E7" w14:textId="77777777" w:rsidR="004D5D50" w:rsidRPr="00C116A6" w:rsidRDefault="004D5D50" w:rsidP="005459F2">
            <w:pPr>
              <w:pStyle w:val="aa"/>
              <w:ind w:left="1440"/>
              <w:jc w:val="both"/>
              <w:rPr>
                <w:rFonts w:ascii="Times New Roman" w:hAnsi="Times New Roman" w:cs="Times New Roman"/>
                <w:sz w:val="28"/>
                <w:szCs w:val="28"/>
              </w:rPr>
            </w:pPr>
          </w:p>
          <w:p w14:paraId="6EC5CDB0" w14:textId="77777777" w:rsidR="00C75DF7" w:rsidRDefault="0096763C" w:rsidP="005459F2">
            <w:pPr>
              <w:jc w:val="both"/>
              <w:rPr>
                <w:rFonts w:ascii="Times New Roman" w:hAnsi="Times New Roman" w:cs="Times New Roman"/>
                <w:sz w:val="28"/>
                <w:szCs w:val="28"/>
              </w:rPr>
            </w:pPr>
            <w:r w:rsidRPr="00C116A6">
              <w:rPr>
                <w:rFonts w:ascii="Times New Roman" w:hAnsi="Times New Roman" w:cs="Times New Roman"/>
                <w:b/>
                <w:sz w:val="28"/>
                <w:szCs w:val="28"/>
              </w:rPr>
              <w:t>Головна мета:</w:t>
            </w:r>
            <w:r w:rsidRPr="00C116A6">
              <w:rPr>
                <w:rFonts w:ascii="Times New Roman" w:hAnsi="Times New Roman" w:cs="Times New Roman"/>
                <w:sz w:val="28"/>
                <w:szCs w:val="28"/>
              </w:rPr>
              <w:t> </w:t>
            </w:r>
          </w:p>
          <w:p w14:paraId="3570D2EC" w14:textId="77777777" w:rsidR="0096763C" w:rsidRPr="00C75DF7" w:rsidRDefault="00B22CBB" w:rsidP="00C75DF7">
            <w:pPr>
              <w:pStyle w:val="aa"/>
              <w:numPr>
                <w:ilvl w:val="0"/>
                <w:numId w:val="9"/>
              </w:numPr>
              <w:jc w:val="both"/>
              <w:rPr>
                <w:rFonts w:ascii="Times New Roman" w:hAnsi="Times New Roman" w:cs="Times New Roman"/>
                <w:sz w:val="28"/>
                <w:szCs w:val="28"/>
              </w:rPr>
            </w:pPr>
            <w:r w:rsidRPr="00C75DF7">
              <w:rPr>
                <w:rFonts w:ascii="Times New Roman" w:hAnsi="Times New Roman" w:cs="Times New Roman"/>
                <w:sz w:val="28"/>
                <w:szCs w:val="28"/>
              </w:rPr>
              <w:t>З</w:t>
            </w:r>
            <w:r w:rsidR="0096763C" w:rsidRPr="00C75DF7">
              <w:rPr>
                <w:rFonts w:ascii="Times New Roman" w:hAnsi="Times New Roman" w:cs="Times New Roman"/>
                <w:sz w:val="28"/>
                <w:szCs w:val="28"/>
              </w:rPr>
              <w:t>абезпечення прав громадян на охорону здоров’я.</w:t>
            </w:r>
          </w:p>
          <w:p w14:paraId="4458767C" w14:textId="77777777" w:rsidR="00C75DF7" w:rsidRPr="00C116A6" w:rsidRDefault="00C75DF7" w:rsidP="00C75DF7">
            <w:pPr>
              <w:pStyle w:val="aa"/>
              <w:numPr>
                <w:ilvl w:val="0"/>
                <w:numId w:val="9"/>
              </w:numPr>
              <w:jc w:val="both"/>
              <w:rPr>
                <w:rFonts w:ascii="Times New Roman" w:hAnsi="Times New Roman" w:cs="Times New Roman"/>
                <w:sz w:val="28"/>
                <w:szCs w:val="28"/>
              </w:rPr>
            </w:pPr>
            <w:r>
              <w:rPr>
                <w:rFonts w:ascii="Times New Roman" w:hAnsi="Times New Roman" w:cs="Times New Roman"/>
                <w:sz w:val="28"/>
                <w:szCs w:val="28"/>
              </w:rPr>
              <w:t>П</w:t>
            </w:r>
            <w:r w:rsidRPr="00C116A6">
              <w:rPr>
                <w:rFonts w:ascii="Times New Roman" w:hAnsi="Times New Roman" w:cs="Times New Roman"/>
                <w:sz w:val="28"/>
                <w:szCs w:val="28"/>
              </w:rPr>
              <w:t>ідвищення обізнаності населення з питань здорового способу життя  та профілактики захворювань;</w:t>
            </w:r>
          </w:p>
          <w:p w14:paraId="10C64938" w14:textId="77777777" w:rsidR="00C75DF7" w:rsidRPr="00C116A6" w:rsidRDefault="00C75DF7" w:rsidP="00C75DF7">
            <w:pPr>
              <w:pStyle w:val="aa"/>
              <w:numPr>
                <w:ilvl w:val="0"/>
                <w:numId w:val="9"/>
              </w:numPr>
              <w:jc w:val="both"/>
              <w:rPr>
                <w:rFonts w:ascii="Times New Roman" w:hAnsi="Times New Roman" w:cs="Times New Roman"/>
                <w:sz w:val="28"/>
                <w:szCs w:val="28"/>
              </w:rPr>
            </w:pPr>
            <w:r>
              <w:rPr>
                <w:rFonts w:ascii="Times New Roman" w:hAnsi="Times New Roman" w:cs="Times New Roman"/>
                <w:sz w:val="28"/>
                <w:szCs w:val="28"/>
              </w:rPr>
              <w:t>С</w:t>
            </w:r>
            <w:r w:rsidRPr="00C116A6">
              <w:rPr>
                <w:rFonts w:ascii="Times New Roman" w:hAnsi="Times New Roman" w:cs="Times New Roman"/>
                <w:sz w:val="28"/>
                <w:szCs w:val="28"/>
              </w:rPr>
              <w:t>творення сучасної системи інформаційного забезпечення у сфері</w:t>
            </w:r>
          </w:p>
          <w:p w14:paraId="21F3987A" w14:textId="77777777" w:rsidR="00C75DF7" w:rsidRPr="00C116A6" w:rsidRDefault="00C75DF7" w:rsidP="00C75DF7">
            <w:pPr>
              <w:jc w:val="both"/>
              <w:rPr>
                <w:rFonts w:ascii="Times New Roman" w:hAnsi="Times New Roman" w:cs="Times New Roman"/>
                <w:sz w:val="28"/>
                <w:szCs w:val="28"/>
              </w:rPr>
            </w:pPr>
            <w:r w:rsidRPr="00C116A6">
              <w:rPr>
                <w:rFonts w:ascii="Times New Roman" w:hAnsi="Times New Roman" w:cs="Times New Roman"/>
                <w:sz w:val="28"/>
                <w:szCs w:val="28"/>
              </w:rPr>
              <w:t xml:space="preserve">          охорони здоров’я;</w:t>
            </w:r>
          </w:p>
          <w:p w14:paraId="192D3D77" w14:textId="77777777" w:rsidR="00C75DF7" w:rsidRPr="00C116A6" w:rsidRDefault="00C75DF7" w:rsidP="00C75DF7">
            <w:pPr>
              <w:pStyle w:val="aa"/>
              <w:numPr>
                <w:ilvl w:val="0"/>
                <w:numId w:val="9"/>
              </w:numPr>
              <w:jc w:val="both"/>
              <w:rPr>
                <w:rFonts w:ascii="Times New Roman" w:hAnsi="Times New Roman" w:cs="Times New Roman"/>
                <w:sz w:val="28"/>
                <w:szCs w:val="28"/>
              </w:rPr>
            </w:pPr>
            <w:r>
              <w:rPr>
                <w:rFonts w:ascii="Times New Roman" w:hAnsi="Times New Roman" w:cs="Times New Roman"/>
                <w:sz w:val="28"/>
                <w:szCs w:val="28"/>
              </w:rPr>
              <w:t>П</w:t>
            </w:r>
            <w:r w:rsidRPr="00C116A6">
              <w:rPr>
                <w:rFonts w:ascii="Times New Roman" w:hAnsi="Times New Roman" w:cs="Times New Roman"/>
                <w:sz w:val="28"/>
                <w:szCs w:val="28"/>
              </w:rPr>
              <w:t>роведення інших заходів, які сприятимуть розвитку системи охорони здоров’я.</w:t>
            </w:r>
          </w:p>
          <w:p w14:paraId="779BBA18" w14:textId="77777777" w:rsidR="00C75DF7" w:rsidRPr="00C116A6" w:rsidRDefault="00C75DF7" w:rsidP="005459F2">
            <w:pPr>
              <w:jc w:val="both"/>
              <w:rPr>
                <w:rFonts w:ascii="Times New Roman" w:hAnsi="Times New Roman" w:cs="Times New Roman"/>
                <w:sz w:val="28"/>
                <w:szCs w:val="28"/>
              </w:rPr>
            </w:pPr>
          </w:p>
          <w:p w14:paraId="2C3F2FF1" w14:textId="77777777" w:rsidR="0096763C" w:rsidRDefault="0096763C" w:rsidP="005459F2">
            <w:pPr>
              <w:jc w:val="both"/>
              <w:rPr>
                <w:rFonts w:ascii="Times New Roman" w:hAnsi="Times New Roman" w:cs="Times New Roman"/>
                <w:b/>
                <w:sz w:val="28"/>
                <w:szCs w:val="28"/>
              </w:rPr>
            </w:pPr>
            <w:r w:rsidRPr="00C116A6">
              <w:rPr>
                <w:rFonts w:ascii="Times New Roman" w:hAnsi="Times New Roman" w:cs="Times New Roman"/>
                <w:b/>
                <w:sz w:val="28"/>
                <w:szCs w:val="28"/>
              </w:rPr>
              <w:t>Проблемні питання:</w:t>
            </w:r>
          </w:p>
          <w:p w14:paraId="0F1F08E5" w14:textId="77777777" w:rsidR="00CE0A30" w:rsidRPr="00CE0A30" w:rsidRDefault="00CE0A30" w:rsidP="00CE0A30">
            <w:pPr>
              <w:ind w:left="329"/>
              <w:jc w:val="both"/>
              <w:rPr>
                <w:rFonts w:ascii="Times New Roman" w:hAnsi="Times New Roman"/>
                <w:bCs/>
                <w:iCs/>
                <w:sz w:val="28"/>
                <w:szCs w:val="28"/>
              </w:rPr>
            </w:pPr>
            <w:r w:rsidRPr="00CE0A30">
              <w:rPr>
                <w:rFonts w:ascii="Times New Roman" w:hAnsi="Times New Roman"/>
                <w:bCs/>
                <w:iCs/>
                <w:sz w:val="28"/>
                <w:szCs w:val="28"/>
              </w:rPr>
              <w:t>-    основною нагальною проблемою в КНП «Савранська лікарня» є вихід з</w:t>
            </w:r>
          </w:p>
          <w:p w14:paraId="34A4F296" w14:textId="77777777" w:rsidR="00CE0A30" w:rsidRPr="00CE0A30" w:rsidRDefault="00CE0A30" w:rsidP="00CE0A30">
            <w:pPr>
              <w:ind w:left="329"/>
              <w:jc w:val="both"/>
              <w:rPr>
                <w:rFonts w:ascii="Times New Roman" w:hAnsi="Times New Roman"/>
                <w:bCs/>
                <w:iCs/>
                <w:sz w:val="28"/>
                <w:szCs w:val="28"/>
              </w:rPr>
            </w:pPr>
            <w:r w:rsidRPr="00CE0A30">
              <w:rPr>
                <w:rFonts w:ascii="Times New Roman" w:hAnsi="Times New Roman"/>
                <w:bCs/>
                <w:iCs/>
                <w:sz w:val="28"/>
                <w:szCs w:val="28"/>
              </w:rPr>
              <w:t xml:space="preserve">     ладу рентген апарату (для забезпечення якісних результатів діагностики </w:t>
            </w:r>
          </w:p>
          <w:p w14:paraId="36FB4394" w14:textId="77777777" w:rsidR="00CE0A30" w:rsidRPr="00CE0A30" w:rsidRDefault="00CE0A30" w:rsidP="00CE0A30">
            <w:pPr>
              <w:ind w:left="329"/>
              <w:jc w:val="both"/>
              <w:rPr>
                <w:rFonts w:ascii="Times New Roman" w:hAnsi="Times New Roman"/>
                <w:bCs/>
                <w:iCs/>
                <w:sz w:val="28"/>
                <w:szCs w:val="28"/>
              </w:rPr>
            </w:pPr>
            <w:r w:rsidRPr="00CE0A30">
              <w:rPr>
                <w:rFonts w:ascii="Times New Roman" w:hAnsi="Times New Roman"/>
                <w:bCs/>
                <w:iCs/>
                <w:sz w:val="28"/>
                <w:szCs w:val="28"/>
              </w:rPr>
              <w:t xml:space="preserve">     при травматологічних, невідкладних, рутинних і спеціалізованих </w:t>
            </w:r>
          </w:p>
          <w:p w14:paraId="605C4B7F" w14:textId="77777777" w:rsidR="00CE0A30" w:rsidRPr="00CE0A30" w:rsidRDefault="00CE0A30" w:rsidP="00CE0A30">
            <w:pPr>
              <w:ind w:left="329"/>
              <w:jc w:val="both"/>
              <w:rPr>
                <w:rFonts w:ascii="Times New Roman" w:hAnsi="Times New Roman"/>
                <w:bCs/>
                <w:iCs/>
                <w:sz w:val="28"/>
                <w:szCs w:val="28"/>
              </w:rPr>
            </w:pPr>
            <w:r w:rsidRPr="00CE0A30">
              <w:rPr>
                <w:rFonts w:ascii="Times New Roman" w:hAnsi="Times New Roman"/>
                <w:bCs/>
                <w:iCs/>
                <w:sz w:val="28"/>
                <w:szCs w:val="28"/>
              </w:rPr>
              <w:t xml:space="preserve">     обстеженнях). На даний час КНП  використовує рентген апарат 1986 </w:t>
            </w:r>
            <w:proofErr w:type="spellStart"/>
            <w:r w:rsidRPr="00CE0A30">
              <w:rPr>
                <w:rFonts w:ascii="Times New Roman" w:hAnsi="Times New Roman"/>
                <w:bCs/>
                <w:iCs/>
                <w:sz w:val="28"/>
                <w:szCs w:val="28"/>
              </w:rPr>
              <w:t>р.в</w:t>
            </w:r>
            <w:proofErr w:type="spellEnd"/>
            <w:r w:rsidRPr="00CE0A30">
              <w:rPr>
                <w:rFonts w:ascii="Times New Roman" w:hAnsi="Times New Roman"/>
                <w:bCs/>
                <w:iCs/>
                <w:sz w:val="28"/>
                <w:szCs w:val="28"/>
              </w:rPr>
              <w:t xml:space="preserve">., </w:t>
            </w:r>
          </w:p>
          <w:p w14:paraId="4FC932F5" w14:textId="77777777" w:rsidR="00CE0A30" w:rsidRPr="00CE0A30" w:rsidRDefault="00CE0A30" w:rsidP="00CE0A30">
            <w:pPr>
              <w:ind w:left="329"/>
              <w:jc w:val="both"/>
              <w:rPr>
                <w:rFonts w:ascii="Times New Roman" w:hAnsi="Times New Roman"/>
                <w:bCs/>
                <w:iCs/>
                <w:sz w:val="28"/>
                <w:szCs w:val="28"/>
              </w:rPr>
            </w:pPr>
            <w:r w:rsidRPr="00CE0A30">
              <w:rPr>
                <w:rFonts w:ascii="Times New Roman" w:hAnsi="Times New Roman"/>
                <w:bCs/>
                <w:iCs/>
                <w:sz w:val="28"/>
                <w:szCs w:val="28"/>
              </w:rPr>
              <w:lastRenderedPageBreak/>
              <w:t xml:space="preserve">     який вважається не придатним для використання);</w:t>
            </w:r>
          </w:p>
          <w:p w14:paraId="74B4C973" w14:textId="77777777" w:rsidR="00CE0A30" w:rsidRPr="00CE0A30" w:rsidRDefault="00CE0A30" w:rsidP="00CE0A30">
            <w:pPr>
              <w:ind w:left="329"/>
              <w:jc w:val="both"/>
              <w:rPr>
                <w:rFonts w:ascii="Times New Roman" w:hAnsi="Times New Roman"/>
                <w:bCs/>
                <w:iCs/>
                <w:sz w:val="28"/>
                <w:szCs w:val="28"/>
              </w:rPr>
            </w:pPr>
            <w:r w:rsidRPr="00CE0A30">
              <w:rPr>
                <w:rFonts w:ascii="Times New Roman" w:hAnsi="Times New Roman"/>
                <w:b/>
                <w:bCs/>
                <w:iCs/>
                <w:sz w:val="28"/>
                <w:szCs w:val="28"/>
              </w:rPr>
              <w:t xml:space="preserve">-   </w:t>
            </w:r>
            <w:r w:rsidRPr="00CE0A30">
              <w:rPr>
                <w:rFonts w:ascii="Times New Roman" w:hAnsi="Times New Roman"/>
                <w:bCs/>
                <w:iCs/>
                <w:sz w:val="28"/>
                <w:szCs w:val="28"/>
              </w:rPr>
              <w:t>відсутній спеціалізований санітарний автомобіль категорії А</w:t>
            </w:r>
            <w:r w:rsidRPr="00CE0A30">
              <w:rPr>
                <w:rFonts w:ascii="Times New Roman" w:hAnsi="Times New Roman"/>
                <w:b/>
                <w:bCs/>
                <w:iCs/>
                <w:sz w:val="28"/>
                <w:szCs w:val="28"/>
              </w:rPr>
              <w:t xml:space="preserve"> </w:t>
            </w:r>
            <w:r w:rsidRPr="00CE0A30">
              <w:rPr>
                <w:rFonts w:ascii="Times New Roman" w:hAnsi="Times New Roman"/>
                <w:bCs/>
                <w:iCs/>
                <w:sz w:val="28"/>
                <w:szCs w:val="28"/>
              </w:rPr>
              <w:t xml:space="preserve">(для </w:t>
            </w:r>
          </w:p>
          <w:p w14:paraId="56A148EC" w14:textId="77777777" w:rsidR="00CE0A30" w:rsidRPr="00CE0A30" w:rsidRDefault="00CE0A30" w:rsidP="00CE0A30">
            <w:pPr>
              <w:ind w:left="329"/>
              <w:jc w:val="both"/>
              <w:rPr>
                <w:rFonts w:ascii="Times New Roman" w:hAnsi="Times New Roman"/>
                <w:bCs/>
                <w:iCs/>
                <w:sz w:val="28"/>
                <w:szCs w:val="28"/>
              </w:rPr>
            </w:pPr>
            <w:r w:rsidRPr="00CE0A30">
              <w:rPr>
                <w:rFonts w:ascii="Times New Roman" w:hAnsi="Times New Roman"/>
                <w:b/>
                <w:bCs/>
                <w:iCs/>
                <w:sz w:val="28"/>
                <w:szCs w:val="28"/>
              </w:rPr>
              <w:t xml:space="preserve">    </w:t>
            </w:r>
            <w:r w:rsidRPr="00CE0A30">
              <w:rPr>
                <w:rFonts w:ascii="Times New Roman" w:hAnsi="Times New Roman"/>
                <w:bCs/>
                <w:iCs/>
                <w:sz w:val="28"/>
                <w:szCs w:val="28"/>
              </w:rPr>
              <w:t xml:space="preserve">забезпечення перевезення лежачих хворих); </w:t>
            </w:r>
          </w:p>
          <w:p w14:paraId="0477613A" w14:textId="77777777" w:rsidR="00C75DF7" w:rsidRPr="00C75DF7" w:rsidRDefault="00C75DF7" w:rsidP="005459F2">
            <w:pPr>
              <w:pStyle w:val="aa"/>
              <w:numPr>
                <w:ilvl w:val="0"/>
                <w:numId w:val="9"/>
              </w:numPr>
              <w:jc w:val="both"/>
              <w:rPr>
                <w:rFonts w:ascii="Times New Roman" w:hAnsi="Times New Roman" w:cs="Times New Roman"/>
                <w:sz w:val="28"/>
                <w:szCs w:val="28"/>
              </w:rPr>
            </w:pPr>
            <w:r>
              <w:rPr>
                <w:rFonts w:ascii="Times New Roman" w:hAnsi="Times New Roman" w:cs="Times New Roman"/>
                <w:sz w:val="28"/>
                <w:szCs w:val="28"/>
              </w:rPr>
              <w:t>н</w:t>
            </w:r>
            <w:r w:rsidRPr="00C75DF7">
              <w:rPr>
                <w:rFonts w:ascii="Times New Roman" w:hAnsi="Times New Roman" w:cs="Times New Roman"/>
                <w:sz w:val="28"/>
                <w:szCs w:val="28"/>
              </w:rPr>
              <w:t>еналежне забезпечення медичним обладнанням;</w:t>
            </w:r>
          </w:p>
          <w:p w14:paraId="72D9993A" w14:textId="77777777" w:rsidR="00C75DF7" w:rsidRPr="00C75DF7" w:rsidRDefault="00C75DF7" w:rsidP="005459F2">
            <w:pPr>
              <w:pStyle w:val="aa"/>
              <w:numPr>
                <w:ilvl w:val="0"/>
                <w:numId w:val="9"/>
              </w:numPr>
              <w:jc w:val="both"/>
              <w:rPr>
                <w:rFonts w:ascii="Times New Roman" w:hAnsi="Times New Roman" w:cs="Times New Roman"/>
                <w:b/>
                <w:sz w:val="28"/>
                <w:szCs w:val="28"/>
              </w:rPr>
            </w:pPr>
            <w:r w:rsidRPr="00C75DF7">
              <w:rPr>
                <w:rFonts w:ascii="Times New Roman" w:hAnsi="Times New Roman" w:cs="Times New Roman"/>
                <w:sz w:val="28"/>
                <w:szCs w:val="28"/>
              </w:rPr>
              <w:t>неналежне забезпечення сімейних лікарів транспортними засобами</w:t>
            </w:r>
            <w:r w:rsidRPr="00C75DF7">
              <w:rPr>
                <w:rFonts w:ascii="Times New Roman" w:hAnsi="Times New Roman" w:cs="Times New Roman"/>
                <w:b/>
                <w:sz w:val="28"/>
                <w:szCs w:val="28"/>
              </w:rPr>
              <w:t>;</w:t>
            </w:r>
          </w:p>
          <w:p w14:paraId="20D837E3" w14:textId="77777777" w:rsidR="00071E8F" w:rsidRPr="00C116A6" w:rsidRDefault="0096763C" w:rsidP="00914D4D">
            <w:pPr>
              <w:pStyle w:val="aa"/>
              <w:numPr>
                <w:ilvl w:val="0"/>
                <w:numId w:val="7"/>
              </w:numPr>
              <w:jc w:val="both"/>
              <w:rPr>
                <w:rFonts w:ascii="Times New Roman" w:hAnsi="Times New Roman" w:cs="Times New Roman"/>
                <w:sz w:val="28"/>
                <w:szCs w:val="28"/>
              </w:rPr>
            </w:pPr>
            <w:r w:rsidRPr="00C116A6">
              <w:rPr>
                <w:rFonts w:ascii="Times New Roman" w:hAnsi="Times New Roman" w:cs="Times New Roman"/>
                <w:sz w:val="28"/>
                <w:szCs w:val="28"/>
              </w:rPr>
              <w:t xml:space="preserve">недооцінка населенням значущості профілактичних заходів для </w:t>
            </w:r>
          </w:p>
          <w:p w14:paraId="21E4D602" w14:textId="77777777" w:rsidR="0096763C" w:rsidRPr="00C116A6" w:rsidRDefault="00914D4D"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A67C8D" w:rsidRPr="00C116A6">
              <w:rPr>
                <w:rFonts w:ascii="Times New Roman" w:hAnsi="Times New Roman" w:cs="Times New Roman"/>
                <w:sz w:val="28"/>
                <w:szCs w:val="28"/>
              </w:rPr>
              <w:t>з</w:t>
            </w:r>
            <w:r w:rsidR="0096763C" w:rsidRPr="00C116A6">
              <w:rPr>
                <w:rFonts w:ascii="Times New Roman" w:hAnsi="Times New Roman" w:cs="Times New Roman"/>
                <w:sz w:val="28"/>
                <w:szCs w:val="28"/>
              </w:rPr>
              <w:t>береження власного здоров’я;</w:t>
            </w:r>
          </w:p>
          <w:p w14:paraId="62F2DCB2" w14:textId="77777777" w:rsidR="0096763C" w:rsidRPr="00C116A6" w:rsidRDefault="0096763C" w:rsidP="00914D4D">
            <w:pPr>
              <w:pStyle w:val="aa"/>
              <w:numPr>
                <w:ilvl w:val="0"/>
                <w:numId w:val="9"/>
              </w:numPr>
              <w:jc w:val="both"/>
              <w:rPr>
                <w:rFonts w:ascii="Times New Roman" w:hAnsi="Times New Roman" w:cs="Times New Roman"/>
                <w:sz w:val="28"/>
                <w:szCs w:val="28"/>
              </w:rPr>
            </w:pPr>
            <w:r w:rsidRPr="00C116A6">
              <w:rPr>
                <w:rFonts w:ascii="Times New Roman" w:hAnsi="Times New Roman" w:cs="Times New Roman"/>
                <w:sz w:val="28"/>
                <w:szCs w:val="28"/>
              </w:rPr>
              <w:t xml:space="preserve">незабезпечення хворих необхідними виробами медичного призначення </w:t>
            </w:r>
            <w:r w:rsidR="00F57650" w:rsidRPr="00C116A6">
              <w:rPr>
                <w:rFonts w:ascii="Times New Roman" w:hAnsi="Times New Roman" w:cs="Times New Roman"/>
                <w:sz w:val="28"/>
                <w:szCs w:val="28"/>
              </w:rPr>
              <w:t xml:space="preserve"> </w:t>
            </w:r>
            <w:r w:rsidRPr="00C116A6">
              <w:rPr>
                <w:rFonts w:ascii="Times New Roman" w:hAnsi="Times New Roman" w:cs="Times New Roman"/>
                <w:sz w:val="28"/>
                <w:szCs w:val="28"/>
              </w:rPr>
              <w:t>та медикаментами;</w:t>
            </w:r>
          </w:p>
          <w:p w14:paraId="1A098DEE" w14:textId="77777777" w:rsidR="00A67C8D" w:rsidRPr="00C116A6" w:rsidRDefault="00A67C8D" w:rsidP="005459F2">
            <w:pPr>
              <w:jc w:val="both"/>
              <w:rPr>
                <w:rFonts w:ascii="Times New Roman" w:hAnsi="Times New Roman" w:cs="Times New Roman"/>
                <w:sz w:val="28"/>
                <w:szCs w:val="28"/>
              </w:rPr>
            </w:pPr>
          </w:p>
          <w:p w14:paraId="7B96A133" w14:textId="77777777" w:rsidR="0096763C" w:rsidRDefault="00970954" w:rsidP="005459F2">
            <w:pPr>
              <w:jc w:val="both"/>
              <w:rPr>
                <w:rFonts w:ascii="Times New Roman" w:hAnsi="Times New Roman" w:cs="Times New Roman"/>
                <w:b/>
                <w:sz w:val="28"/>
                <w:szCs w:val="28"/>
              </w:rPr>
            </w:pPr>
            <w:r w:rsidRPr="00C116A6">
              <w:rPr>
                <w:rFonts w:ascii="Times New Roman" w:hAnsi="Times New Roman" w:cs="Times New Roman"/>
                <w:b/>
                <w:sz w:val="28"/>
                <w:szCs w:val="28"/>
              </w:rPr>
              <w:t xml:space="preserve">Основні завдання на </w:t>
            </w:r>
            <w:r w:rsidR="00A67C8D" w:rsidRPr="00C116A6">
              <w:rPr>
                <w:rFonts w:ascii="Times New Roman" w:hAnsi="Times New Roman" w:cs="Times New Roman"/>
                <w:b/>
                <w:sz w:val="28"/>
                <w:szCs w:val="28"/>
              </w:rPr>
              <w:t>2</w:t>
            </w:r>
            <w:r w:rsidR="0096763C" w:rsidRPr="00C116A6">
              <w:rPr>
                <w:rFonts w:ascii="Times New Roman" w:hAnsi="Times New Roman" w:cs="Times New Roman"/>
                <w:b/>
                <w:sz w:val="28"/>
                <w:szCs w:val="28"/>
              </w:rPr>
              <w:t>0</w:t>
            </w:r>
            <w:r w:rsidR="002634D6" w:rsidRPr="00C116A6">
              <w:rPr>
                <w:rFonts w:ascii="Times New Roman" w:hAnsi="Times New Roman" w:cs="Times New Roman"/>
                <w:b/>
                <w:sz w:val="28"/>
                <w:szCs w:val="28"/>
              </w:rPr>
              <w:t>2</w:t>
            </w:r>
            <w:r w:rsidR="00132320" w:rsidRPr="00C116A6">
              <w:rPr>
                <w:rFonts w:ascii="Times New Roman" w:hAnsi="Times New Roman" w:cs="Times New Roman"/>
                <w:b/>
                <w:sz w:val="28"/>
                <w:szCs w:val="28"/>
              </w:rPr>
              <w:t>4</w:t>
            </w:r>
            <w:r w:rsidR="0096763C" w:rsidRPr="00C116A6">
              <w:rPr>
                <w:rFonts w:ascii="Times New Roman" w:hAnsi="Times New Roman" w:cs="Times New Roman"/>
                <w:b/>
                <w:sz w:val="28"/>
                <w:szCs w:val="28"/>
              </w:rPr>
              <w:t xml:space="preserve"> р</w:t>
            </w:r>
            <w:r w:rsidR="00A67C8D" w:rsidRPr="00C116A6">
              <w:rPr>
                <w:rFonts w:ascii="Times New Roman" w:hAnsi="Times New Roman" w:cs="Times New Roman"/>
                <w:b/>
                <w:sz w:val="28"/>
                <w:szCs w:val="28"/>
              </w:rPr>
              <w:t>ік</w:t>
            </w:r>
            <w:r w:rsidR="004D5D50" w:rsidRPr="00C116A6">
              <w:rPr>
                <w:rFonts w:ascii="Times New Roman" w:hAnsi="Times New Roman" w:cs="Times New Roman"/>
                <w:b/>
                <w:sz w:val="28"/>
                <w:szCs w:val="28"/>
              </w:rPr>
              <w:t>:</w:t>
            </w:r>
          </w:p>
          <w:p w14:paraId="5CB31524" w14:textId="77777777" w:rsidR="00C75DF7" w:rsidRDefault="00C75DF7" w:rsidP="00C75DF7">
            <w:pPr>
              <w:jc w:val="both"/>
              <w:rPr>
                <w:rFonts w:ascii="Times New Roman" w:hAnsi="Times New Roman"/>
                <w:b/>
                <w:sz w:val="28"/>
                <w:szCs w:val="28"/>
              </w:rPr>
            </w:pPr>
            <w:r>
              <w:rPr>
                <w:rFonts w:ascii="Times New Roman" w:hAnsi="Times New Roman"/>
                <w:b/>
                <w:sz w:val="28"/>
                <w:szCs w:val="28"/>
              </w:rPr>
              <w:t>Для забезпечення надання необхідних медичних послуг:</w:t>
            </w:r>
          </w:p>
          <w:p w14:paraId="5D3EEA68" w14:textId="77777777" w:rsidR="00C75DF7" w:rsidRDefault="00C75DF7" w:rsidP="00C75DF7">
            <w:pPr>
              <w:jc w:val="both"/>
              <w:rPr>
                <w:rFonts w:ascii="Times New Roman" w:hAnsi="Times New Roman"/>
                <w:bCs/>
                <w:iCs/>
                <w:sz w:val="28"/>
                <w:szCs w:val="28"/>
              </w:rPr>
            </w:pPr>
            <w:r>
              <w:rPr>
                <w:rFonts w:ascii="Times New Roman" w:hAnsi="Times New Roman"/>
                <w:bCs/>
                <w:iCs/>
                <w:sz w:val="28"/>
                <w:szCs w:val="28"/>
              </w:rPr>
              <w:t xml:space="preserve">- придбати </w:t>
            </w:r>
            <w:r w:rsidRPr="00E72737">
              <w:rPr>
                <w:rFonts w:ascii="Times New Roman" w:hAnsi="Times New Roman"/>
                <w:bCs/>
                <w:iCs/>
                <w:sz w:val="28"/>
                <w:szCs w:val="28"/>
              </w:rPr>
              <w:t xml:space="preserve">стаціонарний цифровий </w:t>
            </w:r>
            <w:proofErr w:type="spellStart"/>
            <w:r w:rsidRPr="00E72737">
              <w:rPr>
                <w:rFonts w:ascii="Times New Roman" w:hAnsi="Times New Roman"/>
                <w:bCs/>
                <w:iCs/>
                <w:sz w:val="28"/>
                <w:szCs w:val="28"/>
              </w:rPr>
              <w:t>рентгенапарат</w:t>
            </w:r>
            <w:proofErr w:type="spellEnd"/>
            <w:r w:rsidRPr="00E72737">
              <w:rPr>
                <w:rFonts w:ascii="Times New Roman" w:hAnsi="Times New Roman"/>
                <w:bCs/>
                <w:iCs/>
                <w:sz w:val="28"/>
                <w:szCs w:val="28"/>
              </w:rPr>
              <w:t xml:space="preserve"> (для забезпечення якісних результатів діагностики при травматологічних, невідкладних, рутинних і спеціалізованих обстеженнях. На даний час КНП «Савранська лікарня» використовує </w:t>
            </w:r>
            <w:proofErr w:type="spellStart"/>
            <w:r w:rsidRPr="00E72737">
              <w:rPr>
                <w:rFonts w:ascii="Times New Roman" w:hAnsi="Times New Roman"/>
                <w:bCs/>
                <w:iCs/>
                <w:sz w:val="28"/>
                <w:szCs w:val="28"/>
              </w:rPr>
              <w:t>рентгенапарат</w:t>
            </w:r>
            <w:proofErr w:type="spellEnd"/>
            <w:r w:rsidRPr="00E72737">
              <w:rPr>
                <w:rFonts w:ascii="Times New Roman" w:hAnsi="Times New Roman"/>
                <w:bCs/>
                <w:iCs/>
                <w:sz w:val="28"/>
                <w:szCs w:val="28"/>
              </w:rPr>
              <w:t xml:space="preserve"> 1986 </w:t>
            </w:r>
            <w:proofErr w:type="spellStart"/>
            <w:r w:rsidRPr="00E72737">
              <w:rPr>
                <w:rFonts w:ascii="Times New Roman" w:hAnsi="Times New Roman"/>
                <w:bCs/>
                <w:iCs/>
                <w:sz w:val="28"/>
                <w:szCs w:val="28"/>
              </w:rPr>
              <w:t>р.в</w:t>
            </w:r>
            <w:proofErr w:type="spellEnd"/>
            <w:r w:rsidRPr="00E72737">
              <w:rPr>
                <w:rFonts w:ascii="Times New Roman" w:hAnsi="Times New Roman"/>
                <w:bCs/>
                <w:iCs/>
                <w:sz w:val="28"/>
                <w:szCs w:val="28"/>
              </w:rPr>
              <w:t>., який постійно виходить з ладу, і вважається не придатним для використання)</w:t>
            </w:r>
            <w:r>
              <w:rPr>
                <w:rFonts w:ascii="Times New Roman" w:hAnsi="Times New Roman"/>
                <w:bCs/>
                <w:iCs/>
                <w:sz w:val="28"/>
                <w:szCs w:val="28"/>
              </w:rPr>
              <w:t>.</w:t>
            </w:r>
          </w:p>
          <w:p w14:paraId="51B379F0" w14:textId="77777777" w:rsidR="00C75DF7" w:rsidRDefault="00C75DF7" w:rsidP="00C75DF7">
            <w:pPr>
              <w:jc w:val="both"/>
              <w:rPr>
                <w:rFonts w:ascii="Times New Roman" w:hAnsi="Times New Roman"/>
                <w:bCs/>
                <w:iCs/>
                <w:sz w:val="28"/>
                <w:szCs w:val="28"/>
              </w:rPr>
            </w:pPr>
            <w:r>
              <w:rPr>
                <w:rFonts w:ascii="Times New Roman" w:hAnsi="Times New Roman"/>
                <w:b/>
                <w:bCs/>
                <w:iCs/>
                <w:sz w:val="28"/>
                <w:szCs w:val="28"/>
              </w:rPr>
              <w:t xml:space="preserve"> </w:t>
            </w:r>
            <w:r w:rsidRPr="00C75DF7">
              <w:rPr>
                <w:rFonts w:ascii="Times New Roman" w:hAnsi="Times New Roman"/>
                <w:bCs/>
                <w:iCs/>
                <w:sz w:val="28"/>
                <w:szCs w:val="28"/>
              </w:rPr>
              <w:t xml:space="preserve">- придбати </w:t>
            </w:r>
            <w:r w:rsidRPr="00E72737">
              <w:rPr>
                <w:rFonts w:ascii="Times New Roman" w:hAnsi="Times New Roman"/>
                <w:bCs/>
                <w:iCs/>
                <w:sz w:val="28"/>
                <w:szCs w:val="28"/>
              </w:rPr>
              <w:t>спеціалізований санітарний автомобіль категорії А</w:t>
            </w:r>
            <w:r w:rsidRPr="00E72737">
              <w:rPr>
                <w:rFonts w:ascii="Times New Roman" w:hAnsi="Times New Roman"/>
                <w:b/>
                <w:bCs/>
                <w:iCs/>
                <w:sz w:val="28"/>
                <w:szCs w:val="28"/>
              </w:rPr>
              <w:t xml:space="preserve"> </w:t>
            </w:r>
            <w:r w:rsidRPr="00E72737">
              <w:rPr>
                <w:rFonts w:ascii="Times New Roman" w:hAnsi="Times New Roman"/>
                <w:bCs/>
                <w:iCs/>
                <w:sz w:val="28"/>
                <w:szCs w:val="28"/>
              </w:rPr>
              <w:t>(для забезпечення перевезення лежачих хворих)</w:t>
            </w:r>
            <w:r>
              <w:rPr>
                <w:rFonts w:ascii="Times New Roman" w:hAnsi="Times New Roman"/>
                <w:bCs/>
                <w:iCs/>
                <w:sz w:val="28"/>
                <w:szCs w:val="28"/>
              </w:rPr>
              <w:t xml:space="preserve">, </w:t>
            </w:r>
          </w:p>
          <w:p w14:paraId="6D59C413" w14:textId="77777777" w:rsidR="00C75DF7" w:rsidRDefault="00C75DF7" w:rsidP="00C75DF7">
            <w:pPr>
              <w:jc w:val="both"/>
              <w:rPr>
                <w:rFonts w:ascii="Times New Roman" w:hAnsi="Times New Roman"/>
                <w:bCs/>
                <w:iCs/>
                <w:sz w:val="28"/>
                <w:szCs w:val="28"/>
              </w:rPr>
            </w:pPr>
            <w:r>
              <w:rPr>
                <w:rFonts w:ascii="Times New Roman" w:hAnsi="Times New Roman"/>
                <w:bCs/>
                <w:iCs/>
                <w:sz w:val="28"/>
                <w:szCs w:val="28"/>
              </w:rPr>
              <w:t>- завершити капітальний ремонт покрівлі будівлі поліклінічного приміщення,</w:t>
            </w:r>
          </w:p>
          <w:p w14:paraId="27C40F94" w14:textId="77777777" w:rsidR="00C75DF7" w:rsidRPr="00E72737" w:rsidRDefault="00C75DF7" w:rsidP="00C75DF7">
            <w:pPr>
              <w:jc w:val="both"/>
              <w:rPr>
                <w:rFonts w:ascii="Times New Roman" w:hAnsi="Times New Roman"/>
                <w:bCs/>
                <w:iCs/>
                <w:sz w:val="28"/>
                <w:szCs w:val="28"/>
              </w:rPr>
            </w:pPr>
            <w:r>
              <w:rPr>
                <w:rFonts w:ascii="Times New Roman" w:hAnsi="Times New Roman"/>
                <w:bCs/>
                <w:iCs/>
                <w:sz w:val="28"/>
                <w:szCs w:val="28"/>
              </w:rPr>
              <w:t>- Завершити будівництво амбулаторії.</w:t>
            </w:r>
          </w:p>
          <w:p w14:paraId="27967237" w14:textId="77777777" w:rsidR="00C75DF7" w:rsidRDefault="00C75DF7" w:rsidP="00C75DF7">
            <w:pPr>
              <w:pStyle w:val="aa"/>
              <w:jc w:val="both"/>
              <w:rPr>
                <w:rFonts w:ascii="Times New Roman" w:hAnsi="Times New Roman" w:cs="Times New Roman"/>
                <w:sz w:val="28"/>
                <w:szCs w:val="28"/>
              </w:rPr>
            </w:pPr>
          </w:p>
          <w:p w14:paraId="51A86C77" w14:textId="77777777" w:rsidR="00A67C8D" w:rsidRPr="00C116A6" w:rsidRDefault="00A67C8D" w:rsidP="005459F2">
            <w:pPr>
              <w:jc w:val="both"/>
              <w:rPr>
                <w:rFonts w:ascii="Times New Roman" w:hAnsi="Times New Roman" w:cs="Times New Roman"/>
                <w:sz w:val="28"/>
                <w:szCs w:val="28"/>
              </w:rPr>
            </w:pPr>
          </w:p>
          <w:p w14:paraId="4555EBD2" w14:textId="77777777" w:rsidR="0096763C" w:rsidRPr="00C116A6" w:rsidRDefault="0096763C" w:rsidP="005459F2">
            <w:pPr>
              <w:jc w:val="both"/>
              <w:rPr>
                <w:rFonts w:ascii="Times New Roman" w:hAnsi="Times New Roman" w:cs="Times New Roman"/>
                <w:b/>
                <w:sz w:val="28"/>
                <w:szCs w:val="28"/>
              </w:rPr>
            </w:pPr>
            <w:r w:rsidRPr="00C116A6">
              <w:rPr>
                <w:rFonts w:ascii="Times New Roman" w:hAnsi="Times New Roman" w:cs="Times New Roman"/>
                <w:b/>
                <w:sz w:val="28"/>
                <w:szCs w:val="28"/>
              </w:rPr>
              <w:t>Очікувані результати:</w:t>
            </w:r>
          </w:p>
          <w:p w14:paraId="0C44A1EC" w14:textId="77777777" w:rsidR="0096763C" w:rsidRPr="00C116A6" w:rsidRDefault="00914D4D"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Pr="00C116A6">
              <w:rPr>
                <w:rFonts w:ascii="Times New Roman" w:hAnsi="Times New Roman" w:cs="Times New Roman"/>
                <w:b/>
                <w:sz w:val="28"/>
                <w:szCs w:val="28"/>
              </w:rPr>
              <w:t xml:space="preserve">-  </w:t>
            </w:r>
            <w:r w:rsidR="0096763C" w:rsidRPr="00C116A6">
              <w:rPr>
                <w:rFonts w:ascii="Times New Roman" w:hAnsi="Times New Roman" w:cs="Times New Roman"/>
                <w:sz w:val="28"/>
                <w:szCs w:val="28"/>
              </w:rPr>
              <w:t>покращення показників стану здоров’я населення</w:t>
            </w:r>
            <w:r w:rsidR="00C75DF7">
              <w:rPr>
                <w:rFonts w:ascii="Times New Roman" w:hAnsi="Times New Roman" w:cs="Times New Roman"/>
                <w:sz w:val="28"/>
                <w:szCs w:val="28"/>
              </w:rPr>
              <w:t>.</w:t>
            </w:r>
          </w:p>
          <w:p w14:paraId="40048AEA" w14:textId="77777777" w:rsidR="00A67C8D" w:rsidRPr="00C116A6" w:rsidRDefault="00A67C8D" w:rsidP="005459F2">
            <w:pPr>
              <w:jc w:val="both"/>
              <w:rPr>
                <w:rFonts w:ascii="Times New Roman" w:hAnsi="Times New Roman" w:cs="Times New Roman"/>
                <w:sz w:val="28"/>
                <w:szCs w:val="28"/>
              </w:rPr>
            </w:pPr>
          </w:p>
          <w:p w14:paraId="095204FC" w14:textId="77777777" w:rsidR="0096763C" w:rsidRPr="00C116A6" w:rsidRDefault="00914D4D" w:rsidP="00914D4D">
            <w:pPr>
              <w:jc w:val="both"/>
              <w:rPr>
                <w:rFonts w:ascii="Times New Roman" w:hAnsi="Times New Roman" w:cs="Times New Roman"/>
                <w:b/>
                <w:sz w:val="28"/>
                <w:szCs w:val="28"/>
              </w:rPr>
            </w:pPr>
            <w:r w:rsidRPr="00C116A6">
              <w:rPr>
                <w:rFonts w:ascii="Times New Roman" w:hAnsi="Times New Roman" w:cs="Times New Roman"/>
                <w:b/>
                <w:sz w:val="28"/>
                <w:szCs w:val="28"/>
              </w:rPr>
              <w:t>2.</w:t>
            </w:r>
            <w:r w:rsidR="0096763C" w:rsidRPr="00C116A6">
              <w:rPr>
                <w:rFonts w:ascii="Times New Roman" w:hAnsi="Times New Roman" w:cs="Times New Roman"/>
                <w:b/>
                <w:sz w:val="28"/>
                <w:szCs w:val="28"/>
              </w:rPr>
              <w:t>ОСВІТА</w:t>
            </w:r>
          </w:p>
          <w:p w14:paraId="2A95E016" w14:textId="77777777" w:rsidR="004D5D50" w:rsidRPr="00C116A6" w:rsidRDefault="004D5D50" w:rsidP="005459F2">
            <w:pPr>
              <w:pStyle w:val="aa"/>
              <w:ind w:left="1440"/>
              <w:jc w:val="both"/>
              <w:rPr>
                <w:rFonts w:ascii="Times New Roman" w:hAnsi="Times New Roman" w:cs="Times New Roman"/>
                <w:sz w:val="28"/>
                <w:szCs w:val="28"/>
              </w:rPr>
            </w:pPr>
          </w:p>
          <w:p w14:paraId="52C269BB" w14:textId="77777777" w:rsidR="00970954" w:rsidRPr="00C116A6" w:rsidRDefault="0096763C" w:rsidP="005459F2">
            <w:pPr>
              <w:jc w:val="both"/>
              <w:rPr>
                <w:rFonts w:ascii="Times New Roman" w:hAnsi="Times New Roman" w:cs="Times New Roman"/>
                <w:sz w:val="28"/>
                <w:szCs w:val="28"/>
              </w:rPr>
            </w:pPr>
            <w:r w:rsidRPr="00C116A6">
              <w:rPr>
                <w:rFonts w:ascii="Times New Roman" w:hAnsi="Times New Roman" w:cs="Times New Roman"/>
                <w:b/>
                <w:sz w:val="28"/>
                <w:szCs w:val="28"/>
              </w:rPr>
              <w:t>Головна мета:</w:t>
            </w:r>
            <w:r w:rsidRPr="00C116A6">
              <w:rPr>
                <w:rFonts w:ascii="Times New Roman" w:hAnsi="Times New Roman" w:cs="Times New Roman"/>
                <w:sz w:val="28"/>
                <w:szCs w:val="28"/>
              </w:rPr>
              <w:t> </w:t>
            </w:r>
            <w:r w:rsidR="00A67C8D" w:rsidRPr="00C116A6">
              <w:rPr>
                <w:rFonts w:ascii="Times New Roman" w:hAnsi="Times New Roman" w:cs="Times New Roman"/>
                <w:sz w:val="28"/>
                <w:szCs w:val="28"/>
              </w:rPr>
              <w:t>З</w:t>
            </w:r>
            <w:r w:rsidR="0007644E" w:rsidRPr="00C116A6">
              <w:rPr>
                <w:rFonts w:ascii="Times New Roman" w:hAnsi="Times New Roman" w:cs="Times New Roman"/>
                <w:sz w:val="28"/>
                <w:szCs w:val="28"/>
              </w:rPr>
              <w:t>абезпечення   реалізації прав громадян на доступність і</w:t>
            </w:r>
          </w:p>
          <w:p w14:paraId="075F1E8D" w14:textId="77777777" w:rsidR="0007644E" w:rsidRPr="00C116A6" w:rsidRDefault="00970954"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07644E" w:rsidRPr="00C116A6">
              <w:rPr>
                <w:rFonts w:ascii="Times New Roman" w:hAnsi="Times New Roman" w:cs="Times New Roman"/>
                <w:sz w:val="28"/>
                <w:szCs w:val="28"/>
              </w:rPr>
              <w:t>безоплатність здобуття якісної середньої освіти.</w:t>
            </w:r>
          </w:p>
          <w:p w14:paraId="6723C51D" w14:textId="77777777" w:rsidR="006813F0" w:rsidRPr="00C116A6" w:rsidRDefault="006813F0" w:rsidP="005459F2">
            <w:pPr>
              <w:jc w:val="both"/>
              <w:rPr>
                <w:rFonts w:ascii="Times New Roman" w:hAnsi="Times New Roman" w:cs="Times New Roman"/>
                <w:sz w:val="28"/>
                <w:szCs w:val="28"/>
              </w:rPr>
            </w:pPr>
          </w:p>
          <w:p w14:paraId="624DC4B9" w14:textId="77777777" w:rsidR="0096763C" w:rsidRPr="00C116A6" w:rsidRDefault="0096763C" w:rsidP="005459F2">
            <w:pPr>
              <w:jc w:val="both"/>
              <w:rPr>
                <w:rFonts w:ascii="Times New Roman" w:hAnsi="Times New Roman" w:cs="Times New Roman"/>
                <w:b/>
                <w:sz w:val="28"/>
                <w:szCs w:val="28"/>
              </w:rPr>
            </w:pPr>
            <w:r w:rsidRPr="00C116A6">
              <w:rPr>
                <w:rFonts w:ascii="Times New Roman" w:hAnsi="Times New Roman" w:cs="Times New Roman"/>
                <w:b/>
                <w:sz w:val="28"/>
                <w:szCs w:val="28"/>
              </w:rPr>
              <w:t>Проблемні питання:</w:t>
            </w:r>
          </w:p>
          <w:p w14:paraId="5C80C938" w14:textId="77777777" w:rsidR="006836F3" w:rsidRPr="00C116A6" w:rsidRDefault="0096763C" w:rsidP="002D357F">
            <w:pPr>
              <w:pStyle w:val="aa"/>
              <w:numPr>
                <w:ilvl w:val="0"/>
                <w:numId w:val="7"/>
              </w:numPr>
              <w:jc w:val="both"/>
              <w:rPr>
                <w:rFonts w:ascii="Times New Roman" w:hAnsi="Times New Roman" w:cs="Times New Roman"/>
                <w:sz w:val="28"/>
                <w:szCs w:val="28"/>
              </w:rPr>
            </w:pPr>
            <w:r w:rsidRPr="00C116A6">
              <w:rPr>
                <w:rFonts w:ascii="Times New Roman" w:hAnsi="Times New Roman" w:cs="Times New Roman"/>
                <w:sz w:val="28"/>
                <w:szCs w:val="28"/>
              </w:rPr>
              <w:t xml:space="preserve">недостатність фінансування навчальних закладів на ремонт, </w:t>
            </w:r>
            <w:r w:rsidR="006836F3" w:rsidRPr="00C116A6">
              <w:rPr>
                <w:rFonts w:ascii="Times New Roman" w:hAnsi="Times New Roman" w:cs="Times New Roman"/>
                <w:sz w:val="28"/>
                <w:szCs w:val="28"/>
              </w:rPr>
              <w:t xml:space="preserve">   </w:t>
            </w:r>
          </w:p>
          <w:p w14:paraId="53B44548" w14:textId="77777777" w:rsidR="0096763C" w:rsidRPr="00C116A6" w:rsidRDefault="002D357F"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A67C8D" w:rsidRPr="00C116A6">
              <w:rPr>
                <w:rFonts w:ascii="Times New Roman" w:hAnsi="Times New Roman" w:cs="Times New Roman"/>
                <w:sz w:val="28"/>
                <w:szCs w:val="28"/>
              </w:rPr>
              <w:t>мат</w:t>
            </w:r>
            <w:r w:rsidR="0096763C" w:rsidRPr="00C116A6">
              <w:rPr>
                <w:rFonts w:ascii="Times New Roman" w:hAnsi="Times New Roman" w:cs="Times New Roman"/>
                <w:sz w:val="28"/>
                <w:szCs w:val="28"/>
              </w:rPr>
              <w:t xml:space="preserve">еріально-технічну базу, </w:t>
            </w:r>
            <w:r w:rsidR="0007644E" w:rsidRPr="00C116A6">
              <w:rPr>
                <w:rFonts w:ascii="Times New Roman" w:hAnsi="Times New Roman" w:cs="Times New Roman"/>
                <w:sz w:val="28"/>
                <w:szCs w:val="28"/>
              </w:rPr>
              <w:t>харчування</w:t>
            </w:r>
            <w:r w:rsidR="0096763C" w:rsidRPr="00C116A6">
              <w:rPr>
                <w:rFonts w:ascii="Times New Roman" w:hAnsi="Times New Roman" w:cs="Times New Roman"/>
                <w:sz w:val="28"/>
                <w:szCs w:val="28"/>
              </w:rPr>
              <w:t>;</w:t>
            </w:r>
          </w:p>
          <w:p w14:paraId="45D2B020" w14:textId="77777777" w:rsidR="0096763C" w:rsidRPr="00C116A6" w:rsidRDefault="00065EEE" w:rsidP="002D357F">
            <w:pPr>
              <w:pStyle w:val="aa"/>
              <w:numPr>
                <w:ilvl w:val="0"/>
                <w:numId w:val="9"/>
              </w:numPr>
              <w:jc w:val="both"/>
              <w:rPr>
                <w:rFonts w:ascii="Times New Roman" w:hAnsi="Times New Roman" w:cs="Times New Roman"/>
                <w:sz w:val="28"/>
                <w:szCs w:val="28"/>
              </w:rPr>
            </w:pPr>
            <w:r w:rsidRPr="00C116A6">
              <w:rPr>
                <w:rFonts w:ascii="Times New Roman" w:hAnsi="Times New Roman" w:cs="Times New Roman"/>
                <w:sz w:val="28"/>
                <w:szCs w:val="28"/>
              </w:rPr>
              <w:t xml:space="preserve">не забезпеченість </w:t>
            </w:r>
            <w:r w:rsidR="0096763C" w:rsidRPr="00C116A6">
              <w:rPr>
                <w:rFonts w:ascii="Times New Roman" w:hAnsi="Times New Roman" w:cs="Times New Roman"/>
                <w:sz w:val="28"/>
                <w:szCs w:val="28"/>
              </w:rPr>
              <w:t xml:space="preserve">підвезення учнів до </w:t>
            </w:r>
            <w:r w:rsidR="006813F0" w:rsidRPr="00C116A6">
              <w:rPr>
                <w:rFonts w:ascii="Times New Roman" w:hAnsi="Times New Roman" w:cs="Times New Roman"/>
                <w:sz w:val="28"/>
                <w:szCs w:val="28"/>
              </w:rPr>
              <w:t>н</w:t>
            </w:r>
            <w:r w:rsidR="0096763C" w:rsidRPr="00C116A6">
              <w:rPr>
                <w:rFonts w:ascii="Times New Roman" w:hAnsi="Times New Roman" w:cs="Times New Roman"/>
                <w:sz w:val="28"/>
                <w:szCs w:val="28"/>
              </w:rPr>
              <w:t>авчальн</w:t>
            </w:r>
            <w:r w:rsidR="006813F0" w:rsidRPr="00C116A6">
              <w:rPr>
                <w:rFonts w:ascii="Times New Roman" w:hAnsi="Times New Roman" w:cs="Times New Roman"/>
                <w:sz w:val="28"/>
                <w:szCs w:val="28"/>
              </w:rPr>
              <w:t>их</w:t>
            </w:r>
            <w:r w:rsidR="0096763C" w:rsidRPr="00C116A6">
              <w:rPr>
                <w:rFonts w:ascii="Times New Roman" w:hAnsi="Times New Roman" w:cs="Times New Roman"/>
                <w:sz w:val="28"/>
                <w:szCs w:val="28"/>
              </w:rPr>
              <w:t xml:space="preserve"> заклад</w:t>
            </w:r>
            <w:r w:rsidR="006813F0" w:rsidRPr="00C116A6">
              <w:rPr>
                <w:rFonts w:ascii="Times New Roman" w:hAnsi="Times New Roman" w:cs="Times New Roman"/>
                <w:sz w:val="28"/>
                <w:szCs w:val="28"/>
              </w:rPr>
              <w:t>ів</w:t>
            </w:r>
            <w:r w:rsidR="0096763C" w:rsidRPr="00C116A6">
              <w:rPr>
                <w:rFonts w:ascii="Times New Roman" w:hAnsi="Times New Roman" w:cs="Times New Roman"/>
                <w:sz w:val="28"/>
                <w:szCs w:val="28"/>
              </w:rPr>
              <w:t>;</w:t>
            </w:r>
          </w:p>
          <w:p w14:paraId="3EBB94B7" w14:textId="77777777" w:rsidR="0096763C" w:rsidRPr="00C116A6" w:rsidRDefault="0096763C" w:rsidP="002D357F">
            <w:pPr>
              <w:pStyle w:val="aa"/>
              <w:numPr>
                <w:ilvl w:val="0"/>
                <w:numId w:val="9"/>
              </w:numPr>
              <w:jc w:val="both"/>
              <w:rPr>
                <w:rFonts w:ascii="Times New Roman" w:hAnsi="Times New Roman" w:cs="Times New Roman"/>
                <w:sz w:val="28"/>
                <w:szCs w:val="28"/>
              </w:rPr>
            </w:pPr>
            <w:r w:rsidRPr="00C116A6">
              <w:rPr>
                <w:rFonts w:ascii="Times New Roman" w:hAnsi="Times New Roman" w:cs="Times New Roman"/>
                <w:sz w:val="28"/>
                <w:szCs w:val="28"/>
              </w:rPr>
              <w:t>оптимізація загально-освітніх навчальних закладів.</w:t>
            </w:r>
          </w:p>
          <w:p w14:paraId="3D450932" w14:textId="77777777" w:rsidR="003414C1" w:rsidRPr="00C116A6" w:rsidRDefault="003414C1" w:rsidP="005459F2">
            <w:pPr>
              <w:jc w:val="both"/>
              <w:rPr>
                <w:rFonts w:ascii="Times New Roman" w:hAnsi="Times New Roman" w:cs="Times New Roman"/>
                <w:sz w:val="28"/>
                <w:szCs w:val="28"/>
              </w:rPr>
            </w:pPr>
          </w:p>
          <w:p w14:paraId="1C7E9F67" w14:textId="77777777" w:rsidR="003414C1" w:rsidRPr="00C116A6" w:rsidRDefault="003414C1" w:rsidP="005459F2">
            <w:pPr>
              <w:jc w:val="both"/>
              <w:rPr>
                <w:rFonts w:ascii="Times New Roman" w:hAnsi="Times New Roman" w:cs="Times New Roman"/>
                <w:b/>
                <w:sz w:val="28"/>
                <w:szCs w:val="28"/>
              </w:rPr>
            </w:pPr>
            <w:r w:rsidRPr="00C116A6">
              <w:rPr>
                <w:rFonts w:ascii="Times New Roman" w:hAnsi="Times New Roman" w:cs="Times New Roman"/>
                <w:b/>
                <w:sz w:val="28"/>
                <w:szCs w:val="28"/>
              </w:rPr>
              <w:t>Пріоритетними завданнями є:</w:t>
            </w:r>
          </w:p>
          <w:p w14:paraId="40B5FCE6" w14:textId="77777777" w:rsidR="004B367E" w:rsidRPr="004B367E" w:rsidRDefault="004B367E" w:rsidP="004B367E">
            <w:pPr>
              <w:jc w:val="both"/>
              <w:rPr>
                <w:rFonts w:ascii="Times New Roman" w:hAnsi="Times New Roman" w:cs="Times New Roman"/>
                <w:sz w:val="28"/>
                <w:szCs w:val="28"/>
              </w:rPr>
            </w:pPr>
            <w:r>
              <w:rPr>
                <w:rFonts w:ascii="Times New Roman" w:hAnsi="Times New Roman" w:cs="Times New Roman"/>
                <w:sz w:val="28"/>
                <w:szCs w:val="28"/>
              </w:rPr>
              <w:t xml:space="preserve">- </w:t>
            </w:r>
            <w:r w:rsidRPr="004B367E">
              <w:rPr>
                <w:rFonts w:ascii="Times New Roman" w:hAnsi="Times New Roman" w:cs="Times New Roman"/>
                <w:sz w:val="28"/>
                <w:szCs w:val="28"/>
              </w:rPr>
              <w:t>безпека та збереження здоров’я дітей;</w:t>
            </w:r>
          </w:p>
          <w:p w14:paraId="20B3CC2A" w14:textId="77777777" w:rsidR="004B367E" w:rsidRDefault="004B367E" w:rsidP="004B367E">
            <w:pPr>
              <w:jc w:val="both"/>
              <w:rPr>
                <w:rFonts w:ascii="Times New Roman" w:hAnsi="Times New Roman" w:cs="Times New Roman"/>
                <w:sz w:val="28"/>
                <w:szCs w:val="28"/>
              </w:rPr>
            </w:pPr>
            <w:r>
              <w:rPr>
                <w:rFonts w:ascii="Times New Roman" w:hAnsi="Times New Roman" w:cs="Times New Roman"/>
                <w:sz w:val="28"/>
                <w:szCs w:val="28"/>
              </w:rPr>
              <w:t xml:space="preserve">- </w:t>
            </w:r>
            <w:r w:rsidRPr="004B367E">
              <w:rPr>
                <w:rFonts w:ascii="Times New Roman" w:hAnsi="Times New Roman" w:cs="Times New Roman"/>
                <w:sz w:val="28"/>
                <w:szCs w:val="28"/>
              </w:rPr>
              <w:t xml:space="preserve">забезпечення якісного харчування дітей та оснащення харчоблоків в закладах </w:t>
            </w:r>
          </w:p>
          <w:p w14:paraId="2CAC1B1C" w14:textId="77777777" w:rsidR="004B367E" w:rsidRPr="004B367E" w:rsidRDefault="004B367E" w:rsidP="004B367E">
            <w:pPr>
              <w:jc w:val="both"/>
              <w:rPr>
                <w:rFonts w:ascii="Times New Roman" w:hAnsi="Times New Roman" w:cs="Times New Roman"/>
                <w:sz w:val="28"/>
                <w:szCs w:val="28"/>
              </w:rPr>
            </w:pPr>
            <w:r>
              <w:rPr>
                <w:rFonts w:ascii="Times New Roman" w:hAnsi="Times New Roman" w:cs="Times New Roman"/>
                <w:sz w:val="28"/>
                <w:szCs w:val="28"/>
              </w:rPr>
              <w:t xml:space="preserve">  </w:t>
            </w:r>
            <w:r w:rsidRPr="004B367E">
              <w:rPr>
                <w:rFonts w:ascii="Times New Roman" w:hAnsi="Times New Roman" w:cs="Times New Roman"/>
                <w:sz w:val="28"/>
                <w:szCs w:val="28"/>
              </w:rPr>
              <w:t>освіти;</w:t>
            </w:r>
          </w:p>
          <w:p w14:paraId="6198CF52" w14:textId="77777777" w:rsidR="004B367E" w:rsidRPr="004B367E" w:rsidRDefault="004B367E" w:rsidP="004B367E">
            <w:pPr>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sidRPr="004B367E">
              <w:rPr>
                <w:rFonts w:ascii="Times New Roman" w:hAnsi="Times New Roman" w:cs="Times New Roman"/>
                <w:sz w:val="28"/>
                <w:szCs w:val="28"/>
              </w:rPr>
              <w:t>облащтування</w:t>
            </w:r>
            <w:proofErr w:type="spellEnd"/>
            <w:r w:rsidRPr="004B367E">
              <w:rPr>
                <w:rFonts w:ascii="Times New Roman" w:hAnsi="Times New Roman" w:cs="Times New Roman"/>
                <w:sz w:val="28"/>
                <w:szCs w:val="28"/>
              </w:rPr>
              <w:t xml:space="preserve"> </w:t>
            </w:r>
            <w:proofErr w:type="spellStart"/>
            <w:r w:rsidRPr="004B367E">
              <w:rPr>
                <w:rFonts w:ascii="Times New Roman" w:hAnsi="Times New Roman" w:cs="Times New Roman"/>
                <w:sz w:val="28"/>
                <w:szCs w:val="28"/>
              </w:rPr>
              <w:t>укриттів</w:t>
            </w:r>
            <w:proofErr w:type="spellEnd"/>
            <w:r w:rsidRPr="004B367E">
              <w:rPr>
                <w:rFonts w:ascii="Times New Roman" w:hAnsi="Times New Roman" w:cs="Times New Roman"/>
                <w:sz w:val="28"/>
                <w:szCs w:val="28"/>
              </w:rPr>
              <w:t>;</w:t>
            </w:r>
          </w:p>
          <w:p w14:paraId="3E5667F0" w14:textId="77777777" w:rsidR="003414C1" w:rsidRPr="004B367E" w:rsidRDefault="004B367E" w:rsidP="004B367E">
            <w:pPr>
              <w:jc w:val="both"/>
              <w:rPr>
                <w:rFonts w:ascii="Times New Roman" w:hAnsi="Times New Roman" w:cs="Times New Roman"/>
                <w:sz w:val="28"/>
                <w:szCs w:val="28"/>
              </w:rPr>
            </w:pPr>
            <w:r>
              <w:rPr>
                <w:rFonts w:ascii="Times New Roman" w:hAnsi="Times New Roman" w:cs="Times New Roman"/>
                <w:sz w:val="28"/>
                <w:szCs w:val="28"/>
              </w:rPr>
              <w:t xml:space="preserve">- </w:t>
            </w:r>
            <w:r w:rsidRPr="004B367E">
              <w:rPr>
                <w:rFonts w:ascii="Times New Roman" w:hAnsi="Times New Roman" w:cs="Times New Roman"/>
                <w:sz w:val="28"/>
                <w:szCs w:val="28"/>
              </w:rPr>
              <w:t xml:space="preserve">капітальний ремонт даху </w:t>
            </w:r>
            <w:proofErr w:type="spellStart"/>
            <w:r w:rsidRPr="004B367E">
              <w:rPr>
                <w:rFonts w:ascii="Times New Roman" w:hAnsi="Times New Roman" w:cs="Times New Roman"/>
                <w:sz w:val="28"/>
                <w:szCs w:val="28"/>
              </w:rPr>
              <w:t>Бакшанського</w:t>
            </w:r>
            <w:proofErr w:type="spellEnd"/>
            <w:r w:rsidRPr="004B367E">
              <w:rPr>
                <w:rFonts w:ascii="Times New Roman" w:hAnsi="Times New Roman" w:cs="Times New Roman"/>
                <w:sz w:val="28"/>
                <w:szCs w:val="28"/>
              </w:rPr>
              <w:t xml:space="preserve"> ліцею;</w:t>
            </w:r>
          </w:p>
          <w:p w14:paraId="13DE324A" w14:textId="77777777" w:rsidR="003414C1" w:rsidRPr="00C116A6" w:rsidRDefault="003414C1" w:rsidP="005459F2">
            <w:pPr>
              <w:jc w:val="both"/>
              <w:rPr>
                <w:rFonts w:ascii="Times New Roman" w:hAnsi="Times New Roman" w:cs="Times New Roman"/>
                <w:sz w:val="28"/>
                <w:szCs w:val="28"/>
              </w:rPr>
            </w:pPr>
            <w:r w:rsidRPr="00C116A6">
              <w:rPr>
                <w:rFonts w:ascii="Times New Roman" w:hAnsi="Times New Roman" w:cs="Times New Roman"/>
                <w:sz w:val="28"/>
                <w:szCs w:val="28"/>
              </w:rPr>
              <w:t>- розвиток особистості кожної дитини;</w:t>
            </w:r>
          </w:p>
          <w:p w14:paraId="4E3BFB07" w14:textId="77777777" w:rsidR="003414C1" w:rsidRPr="00C116A6" w:rsidRDefault="003414C1" w:rsidP="005459F2">
            <w:pPr>
              <w:jc w:val="both"/>
              <w:rPr>
                <w:rFonts w:ascii="Times New Roman" w:hAnsi="Times New Roman" w:cs="Times New Roman"/>
                <w:sz w:val="28"/>
                <w:szCs w:val="28"/>
              </w:rPr>
            </w:pPr>
            <w:r w:rsidRPr="00C116A6">
              <w:rPr>
                <w:rFonts w:ascii="Times New Roman" w:hAnsi="Times New Roman" w:cs="Times New Roman"/>
                <w:sz w:val="28"/>
                <w:szCs w:val="28"/>
              </w:rPr>
              <w:t>- модернізація навчально-матеріальної бази навчальних закладів;</w:t>
            </w:r>
          </w:p>
          <w:p w14:paraId="6E1A1395" w14:textId="77777777" w:rsidR="003414C1" w:rsidRPr="00C116A6" w:rsidRDefault="003414C1" w:rsidP="005459F2">
            <w:pPr>
              <w:jc w:val="both"/>
              <w:rPr>
                <w:rFonts w:ascii="Times New Roman" w:hAnsi="Times New Roman" w:cs="Times New Roman"/>
                <w:sz w:val="28"/>
                <w:szCs w:val="28"/>
              </w:rPr>
            </w:pPr>
            <w:r w:rsidRPr="00C116A6">
              <w:rPr>
                <w:rFonts w:ascii="Times New Roman" w:hAnsi="Times New Roman" w:cs="Times New Roman"/>
                <w:sz w:val="28"/>
                <w:szCs w:val="28"/>
              </w:rPr>
              <w:t>- створення ігрового середовища для раннього розвитку дітей;</w:t>
            </w:r>
          </w:p>
          <w:p w14:paraId="796E2560" w14:textId="77777777" w:rsidR="00A67C8D" w:rsidRPr="00C116A6" w:rsidRDefault="00A67C8D" w:rsidP="005459F2">
            <w:pPr>
              <w:jc w:val="both"/>
              <w:rPr>
                <w:rFonts w:ascii="Times New Roman" w:hAnsi="Times New Roman" w:cs="Times New Roman"/>
                <w:sz w:val="28"/>
                <w:szCs w:val="28"/>
              </w:rPr>
            </w:pPr>
          </w:p>
          <w:p w14:paraId="119CC399" w14:textId="77777777" w:rsidR="0007644E" w:rsidRDefault="00970954" w:rsidP="005459F2">
            <w:pPr>
              <w:jc w:val="both"/>
              <w:rPr>
                <w:rFonts w:ascii="Times New Roman" w:hAnsi="Times New Roman" w:cs="Times New Roman"/>
                <w:b/>
                <w:sz w:val="28"/>
                <w:szCs w:val="28"/>
              </w:rPr>
            </w:pPr>
            <w:r w:rsidRPr="00C116A6">
              <w:rPr>
                <w:rFonts w:ascii="Times New Roman" w:hAnsi="Times New Roman" w:cs="Times New Roman"/>
                <w:b/>
                <w:sz w:val="28"/>
                <w:szCs w:val="28"/>
              </w:rPr>
              <w:t xml:space="preserve">Основні завдання на </w:t>
            </w:r>
            <w:r w:rsidR="0007644E" w:rsidRPr="00C116A6">
              <w:rPr>
                <w:rFonts w:ascii="Times New Roman" w:hAnsi="Times New Roman" w:cs="Times New Roman"/>
                <w:b/>
                <w:sz w:val="28"/>
                <w:szCs w:val="28"/>
              </w:rPr>
              <w:t>202</w:t>
            </w:r>
            <w:r w:rsidR="00132320" w:rsidRPr="00C116A6">
              <w:rPr>
                <w:rFonts w:ascii="Times New Roman" w:hAnsi="Times New Roman" w:cs="Times New Roman"/>
                <w:b/>
                <w:sz w:val="28"/>
                <w:szCs w:val="28"/>
              </w:rPr>
              <w:t>4</w:t>
            </w:r>
            <w:r w:rsidR="0007644E" w:rsidRPr="00C116A6">
              <w:rPr>
                <w:rFonts w:ascii="Times New Roman" w:hAnsi="Times New Roman" w:cs="Times New Roman"/>
                <w:b/>
                <w:sz w:val="28"/>
                <w:szCs w:val="28"/>
              </w:rPr>
              <w:t xml:space="preserve"> р</w:t>
            </w:r>
            <w:r w:rsidR="00A67C8D" w:rsidRPr="00C116A6">
              <w:rPr>
                <w:rFonts w:ascii="Times New Roman" w:hAnsi="Times New Roman" w:cs="Times New Roman"/>
                <w:b/>
                <w:sz w:val="28"/>
                <w:szCs w:val="28"/>
              </w:rPr>
              <w:t>ік</w:t>
            </w:r>
            <w:r w:rsidR="0007644E" w:rsidRPr="00C116A6">
              <w:rPr>
                <w:rFonts w:ascii="Times New Roman" w:hAnsi="Times New Roman" w:cs="Times New Roman"/>
                <w:b/>
                <w:sz w:val="28"/>
                <w:szCs w:val="28"/>
              </w:rPr>
              <w:t>:</w:t>
            </w:r>
          </w:p>
          <w:p w14:paraId="46087177" w14:textId="77777777" w:rsidR="00C75DF7" w:rsidRDefault="00C75DF7" w:rsidP="00C75DF7">
            <w:pPr>
              <w:jc w:val="both"/>
              <w:rPr>
                <w:rFonts w:ascii="Times New Roman" w:hAnsi="Times New Roman"/>
                <w:b/>
                <w:sz w:val="28"/>
                <w:szCs w:val="28"/>
              </w:rPr>
            </w:pPr>
            <w:r>
              <w:rPr>
                <w:rFonts w:ascii="Times New Roman" w:hAnsi="Times New Roman"/>
                <w:b/>
                <w:sz w:val="28"/>
                <w:szCs w:val="28"/>
              </w:rPr>
              <w:t>Для забезпечення надання якісних освітніх  послуг:</w:t>
            </w:r>
          </w:p>
          <w:p w14:paraId="4CF5B480" w14:textId="77777777" w:rsidR="00C75DF7" w:rsidRDefault="00C75DF7" w:rsidP="00C75DF7">
            <w:pPr>
              <w:jc w:val="both"/>
              <w:rPr>
                <w:rFonts w:ascii="Times New Roman" w:hAnsi="Times New Roman"/>
                <w:b/>
                <w:sz w:val="28"/>
                <w:szCs w:val="28"/>
              </w:rPr>
            </w:pPr>
          </w:p>
          <w:p w14:paraId="091A7D47" w14:textId="77777777" w:rsidR="00C75DF7" w:rsidRDefault="00C75DF7" w:rsidP="00C75DF7">
            <w:pPr>
              <w:jc w:val="both"/>
              <w:rPr>
                <w:rFonts w:ascii="Times New Roman" w:hAnsi="Times New Roman"/>
                <w:sz w:val="28"/>
                <w:szCs w:val="28"/>
              </w:rPr>
            </w:pPr>
            <w:r w:rsidRPr="00C75DF7">
              <w:rPr>
                <w:rFonts w:ascii="Times New Roman" w:hAnsi="Times New Roman"/>
                <w:b/>
                <w:sz w:val="28"/>
                <w:szCs w:val="28"/>
              </w:rPr>
              <w:t xml:space="preserve">- </w:t>
            </w:r>
            <w:r>
              <w:rPr>
                <w:rFonts w:ascii="Times New Roman" w:hAnsi="Times New Roman"/>
                <w:sz w:val="28"/>
                <w:szCs w:val="28"/>
              </w:rPr>
              <w:t xml:space="preserve">будівництво укриття в Савранському та </w:t>
            </w:r>
            <w:proofErr w:type="spellStart"/>
            <w:r>
              <w:rPr>
                <w:rFonts w:ascii="Times New Roman" w:hAnsi="Times New Roman"/>
                <w:sz w:val="28"/>
                <w:szCs w:val="28"/>
              </w:rPr>
              <w:t>Концебівському</w:t>
            </w:r>
            <w:proofErr w:type="spellEnd"/>
            <w:r>
              <w:rPr>
                <w:rFonts w:ascii="Times New Roman" w:hAnsi="Times New Roman"/>
                <w:sz w:val="28"/>
                <w:szCs w:val="28"/>
              </w:rPr>
              <w:t xml:space="preserve"> ліцеях (для забезпечення очного навчання учнів );</w:t>
            </w:r>
          </w:p>
          <w:p w14:paraId="5844BA0C" w14:textId="77777777" w:rsidR="00C75DF7" w:rsidRDefault="00C75DF7" w:rsidP="00C75DF7">
            <w:pPr>
              <w:jc w:val="both"/>
              <w:rPr>
                <w:rFonts w:ascii="Times New Roman" w:hAnsi="Times New Roman"/>
                <w:bCs/>
                <w:iCs/>
                <w:sz w:val="28"/>
                <w:szCs w:val="28"/>
              </w:rPr>
            </w:pPr>
            <w:r>
              <w:rPr>
                <w:rFonts w:ascii="Times New Roman" w:hAnsi="Times New Roman"/>
                <w:b/>
                <w:bCs/>
                <w:iCs/>
                <w:sz w:val="28"/>
                <w:szCs w:val="28"/>
              </w:rPr>
              <w:t xml:space="preserve"> -   </w:t>
            </w:r>
            <w:r w:rsidRPr="00A56291">
              <w:rPr>
                <w:rFonts w:ascii="Times New Roman" w:hAnsi="Times New Roman"/>
                <w:bCs/>
                <w:iCs/>
                <w:sz w:val="28"/>
                <w:szCs w:val="28"/>
              </w:rPr>
              <w:t>заміна асфальтного покриття території ЗДО «Веселка»</w:t>
            </w:r>
            <w:r>
              <w:rPr>
                <w:rFonts w:ascii="Times New Roman" w:hAnsi="Times New Roman"/>
                <w:bCs/>
                <w:iCs/>
                <w:sz w:val="28"/>
                <w:szCs w:val="28"/>
              </w:rPr>
              <w:t xml:space="preserve"> в селищі Саврань (для безпечного перебування дітей на території закладу);</w:t>
            </w:r>
          </w:p>
          <w:p w14:paraId="5FA25378" w14:textId="77777777" w:rsidR="00C75DF7" w:rsidRDefault="00C75DF7" w:rsidP="00C75DF7">
            <w:pPr>
              <w:jc w:val="both"/>
              <w:rPr>
                <w:rFonts w:ascii="Times New Roman" w:hAnsi="Times New Roman" w:cs="Times New Roman"/>
                <w:sz w:val="28"/>
                <w:szCs w:val="28"/>
              </w:rPr>
            </w:pPr>
            <w:r w:rsidRPr="00C75DF7">
              <w:rPr>
                <w:rFonts w:ascii="Times New Roman" w:hAnsi="Times New Roman"/>
                <w:b/>
                <w:bCs/>
                <w:iCs/>
                <w:sz w:val="28"/>
                <w:szCs w:val="28"/>
              </w:rPr>
              <w:t xml:space="preserve"> -</w:t>
            </w:r>
            <w:r>
              <w:rPr>
                <w:rFonts w:ascii="Times New Roman" w:hAnsi="Times New Roman"/>
                <w:bCs/>
                <w:iCs/>
                <w:sz w:val="28"/>
                <w:szCs w:val="28"/>
              </w:rPr>
              <w:t xml:space="preserve"> проведення к</w:t>
            </w:r>
            <w:r w:rsidRPr="00A56291">
              <w:rPr>
                <w:rFonts w:ascii="Times New Roman" w:hAnsi="Times New Roman"/>
                <w:bCs/>
                <w:iCs/>
                <w:sz w:val="28"/>
                <w:szCs w:val="28"/>
              </w:rPr>
              <w:t>апітальн</w:t>
            </w:r>
            <w:r>
              <w:rPr>
                <w:rFonts w:ascii="Times New Roman" w:hAnsi="Times New Roman"/>
                <w:bCs/>
                <w:iCs/>
                <w:sz w:val="28"/>
                <w:szCs w:val="28"/>
              </w:rPr>
              <w:t>ого</w:t>
            </w:r>
            <w:r w:rsidRPr="00A56291">
              <w:rPr>
                <w:rFonts w:ascii="Times New Roman" w:hAnsi="Times New Roman"/>
                <w:bCs/>
                <w:iCs/>
                <w:sz w:val="28"/>
                <w:szCs w:val="28"/>
              </w:rPr>
              <w:t xml:space="preserve"> ремонт</w:t>
            </w:r>
            <w:r>
              <w:rPr>
                <w:rFonts w:ascii="Times New Roman" w:hAnsi="Times New Roman"/>
                <w:bCs/>
                <w:iCs/>
                <w:sz w:val="28"/>
                <w:szCs w:val="28"/>
              </w:rPr>
              <w:t>у</w:t>
            </w:r>
            <w:r w:rsidRPr="00A56291">
              <w:rPr>
                <w:rFonts w:ascii="Times New Roman" w:hAnsi="Times New Roman"/>
                <w:bCs/>
                <w:iCs/>
                <w:sz w:val="28"/>
                <w:szCs w:val="28"/>
              </w:rPr>
              <w:t xml:space="preserve"> харчоблоку Савранського ліцею (для </w:t>
            </w:r>
            <w:r>
              <w:rPr>
                <w:rFonts w:ascii="Times New Roman" w:hAnsi="Times New Roman"/>
                <w:bCs/>
                <w:iCs/>
                <w:sz w:val="28"/>
                <w:szCs w:val="28"/>
              </w:rPr>
              <w:t>з</w:t>
            </w:r>
            <w:r w:rsidRPr="00A56291">
              <w:rPr>
                <w:rFonts w:ascii="Times New Roman" w:hAnsi="Times New Roman"/>
                <w:bCs/>
                <w:iCs/>
                <w:sz w:val="28"/>
                <w:szCs w:val="28"/>
              </w:rPr>
              <w:t>абезпечення дотримання вимог ХАССР</w:t>
            </w:r>
            <w:r>
              <w:rPr>
                <w:rFonts w:ascii="Times New Roman" w:hAnsi="Times New Roman"/>
                <w:bCs/>
                <w:iCs/>
                <w:sz w:val="28"/>
                <w:szCs w:val="28"/>
              </w:rPr>
              <w:t>,</w:t>
            </w:r>
            <w:r w:rsidRPr="00C116A6">
              <w:rPr>
                <w:rFonts w:ascii="Times New Roman" w:hAnsi="Times New Roman" w:cs="Times New Roman"/>
                <w:sz w:val="28"/>
                <w:szCs w:val="28"/>
              </w:rPr>
              <w:t xml:space="preserve"> </w:t>
            </w:r>
            <w:r>
              <w:rPr>
                <w:rFonts w:ascii="Times New Roman" w:hAnsi="Times New Roman" w:cs="Times New Roman"/>
                <w:sz w:val="28"/>
                <w:szCs w:val="28"/>
              </w:rPr>
              <w:t>з</w:t>
            </w:r>
            <w:r w:rsidRPr="00C116A6">
              <w:rPr>
                <w:rFonts w:ascii="Times New Roman" w:hAnsi="Times New Roman" w:cs="Times New Roman"/>
                <w:sz w:val="28"/>
                <w:szCs w:val="28"/>
              </w:rPr>
              <w:t>абезпечення  харчування дітей у  відсотках від загальної потреби</w:t>
            </w:r>
            <w:r>
              <w:rPr>
                <w:rFonts w:ascii="Times New Roman" w:hAnsi="Times New Roman" w:cs="Times New Roman"/>
                <w:sz w:val="28"/>
                <w:szCs w:val="28"/>
              </w:rPr>
              <w:t>;</w:t>
            </w:r>
          </w:p>
          <w:p w14:paraId="71691F1F" w14:textId="77777777" w:rsidR="0007644E" w:rsidRPr="00C116A6" w:rsidRDefault="00C75DF7" w:rsidP="005459F2">
            <w:pPr>
              <w:jc w:val="both"/>
              <w:rPr>
                <w:rFonts w:ascii="Times New Roman" w:hAnsi="Times New Roman" w:cs="Times New Roman"/>
                <w:sz w:val="28"/>
                <w:szCs w:val="28"/>
              </w:rPr>
            </w:pPr>
            <w:r w:rsidRPr="00C75DF7">
              <w:rPr>
                <w:rFonts w:ascii="Times New Roman" w:hAnsi="Times New Roman"/>
                <w:b/>
                <w:sz w:val="28"/>
                <w:szCs w:val="28"/>
              </w:rPr>
              <w:t xml:space="preserve">- </w:t>
            </w:r>
            <w:r>
              <w:rPr>
                <w:rFonts w:ascii="Times New Roman" w:hAnsi="Times New Roman"/>
                <w:sz w:val="28"/>
                <w:szCs w:val="28"/>
              </w:rPr>
              <w:t xml:space="preserve"> придбання шкільного автобусу (для забезпечення перевезень учнів громади до </w:t>
            </w:r>
            <w:r w:rsidR="0007644E" w:rsidRPr="00C116A6">
              <w:rPr>
                <w:rFonts w:ascii="Times New Roman" w:hAnsi="Times New Roman" w:cs="Times New Roman"/>
                <w:sz w:val="28"/>
                <w:szCs w:val="28"/>
              </w:rPr>
              <w:t>учбових закладів;</w:t>
            </w:r>
          </w:p>
          <w:p w14:paraId="68DBE41E" w14:textId="77777777" w:rsidR="00A67C8D" w:rsidRPr="00C116A6" w:rsidRDefault="00A67C8D" w:rsidP="005459F2">
            <w:pPr>
              <w:jc w:val="both"/>
              <w:rPr>
                <w:rFonts w:ascii="Times New Roman" w:hAnsi="Times New Roman" w:cs="Times New Roman"/>
                <w:sz w:val="28"/>
                <w:szCs w:val="28"/>
              </w:rPr>
            </w:pPr>
          </w:p>
          <w:p w14:paraId="56CB367A" w14:textId="77777777" w:rsidR="0096763C" w:rsidRPr="00C116A6" w:rsidRDefault="0096763C" w:rsidP="005459F2">
            <w:pPr>
              <w:jc w:val="both"/>
              <w:rPr>
                <w:rFonts w:ascii="Times New Roman" w:hAnsi="Times New Roman" w:cs="Times New Roman"/>
                <w:b/>
                <w:sz w:val="28"/>
                <w:szCs w:val="28"/>
              </w:rPr>
            </w:pPr>
            <w:r w:rsidRPr="00C116A6">
              <w:rPr>
                <w:rFonts w:ascii="Times New Roman" w:hAnsi="Times New Roman" w:cs="Times New Roman"/>
                <w:b/>
                <w:sz w:val="28"/>
                <w:szCs w:val="28"/>
              </w:rPr>
              <w:t>Ресурсне забезпечення:</w:t>
            </w:r>
          </w:p>
          <w:p w14:paraId="4CF5CF85" w14:textId="77777777" w:rsidR="00A67C8D" w:rsidRPr="00C116A6" w:rsidRDefault="00A67C8D" w:rsidP="005459F2">
            <w:pPr>
              <w:jc w:val="both"/>
              <w:rPr>
                <w:rFonts w:ascii="Times New Roman" w:hAnsi="Times New Roman" w:cs="Times New Roman"/>
                <w:sz w:val="28"/>
                <w:szCs w:val="28"/>
              </w:rPr>
            </w:pPr>
          </w:p>
          <w:p w14:paraId="0D26FC0F" w14:textId="77777777" w:rsidR="0096763C" w:rsidRPr="00C116A6" w:rsidRDefault="0096763C" w:rsidP="005459F2">
            <w:pPr>
              <w:jc w:val="both"/>
              <w:rPr>
                <w:rFonts w:ascii="Times New Roman" w:hAnsi="Times New Roman" w:cs="Times New Roman"/>
                <w:sz w:val="28"/>
                <w:szCs w:val="28"/>
              </w:rPr>
            </w:pPr>
            <w:r w:rsidRPr="00C116A6">
              <w:rPr>
                <w:rFonts w:ascii="Times New Roman" w:hAnsi="Times New Roman" w:cs="Times New Roman"/>
                <w:sz w:val="28"/>
                <w:szCs w:val="28"/>
              </w:rPr>
              <w:t>Заходи щодо розвитку системи освіти потребують видатків державного, обласного і селищного бюджетів та коштів меценатів.</w:t>
            </w:r>
          </w:p>
          <w:p w14:paraId="2BA07DA7" w14:textId="77777777" w:rsidR="00A67C8D" w:rsidRPr="00C116A6" w:rsidRDefault="00A67C8D" w:rsidP="005459F2">
            <w:pPr>
              <w:jc w:val="both"/>
              <w:rPr>
                <w:rFonts w:ascii="Times New Roman" w:hAnsi="Times New Roman" w:cs="Times New Roman"/>
                <w:sz w:val="28"/>
                <w:szCs w:val="28"/>
              </w:rPr>
            </w:pPr>
          </w:p>
          <w:p w14:paraId="47013DF8" w14:textId="77777777" w:rsidR="0096763C" w:rsidRPr="00C116A6" w:rsidRDefault="0096763C" w:rsidP="005459F2">
            <w:pPr>
              <w:jc w:val="both"/>
              <w:rPr>
                <w:rFonts w:ascii="Times New Roman" w:hAnsi="Times New Roman" w:cs="Times New Roman"/>
                <w:b/>
                <w:sz w:val="28"/>
                <w:szCs w:val="28"/>
              </w:rPr>
            </w:pPr>
            <w:r w:rsidRPr="00C116A6">
              <w:rPr>
                <w:rFonts w:ascii="Times New Roman" w:hAnsi="Times New Roman" w:cs="Times New Roman"/>
                <w:b/>
                <w:sz w:val="28"/>
                <w:szCs w:val="28"/>
              </w:rPr>
              <w:t>3. ФІЗИЧНА КУЛЬТУРА І СПОРТ</w:t>
            </w:r>
          </w:p>
          <w:p w14:paraId="15B325D1" w14:textId="77777777" w:rsidR="00DD1A7D" w:rsidRPr="00C116A6" w:rsidRDefault="00DD1A7D" w:rsidP="005459F2">
            <w:pPr>
              <w:jc w:val="both"/>
              <w:rPr>
                <w:rFonts w:ascii="Times New Roman" w:hAnsi="Times New Roman" w:cs="Times New Roman"/>
                <w:sz w:val="28"/>
                <w:szCs w:val="28"/>
              </w:rPr>
            </w:pPr>
          </w:p>
          <w:p w14:paraId="14BE8AC9" w14:textId="77777777" w:rsidR="00913E10" w:rsidRPr="00C116A6" w:rsidRDefault="0096763C"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Головна мета: створення умов для зміцнення фізичного та психічного здоров’я </w:t>
            </w:r>
            <w:r w:rsidR="00913E10" w:rsidRPr="00C116A6">
              <w:rPr>
                <w:rFonts w:ascii="Times New Roman" w:hAnsi="Times New Roman" w:cs="Times New Roman"/>
                <w:sz w:val="28"/>
                <w:szCs w:val="28"/>
              </w:rPr>
              <w:t>мешканців громади.</w:t>
            </w:r>
          </w:p>
          <w:p w14:paraId="6CDEFBE9" w14:textId="77777777" w:rsidR="00DD1A7D" w:rsidRPr="00C116A6" w:rsidRDefault="00DD1A7D" w:rsidP="005459F2">
            <w:pPr>
              <w:jc w:val="both"/>
              <w:rPr>
                <w:rFonts w:ascii="Times New Roman" w:hAnsi="Times New Roman" w:cs="Times New Roman"/>
                <w:sz w:val="28"/>
                <w:szCs w:val="28"/>
              </w:rPr>
            </w:pPr>
          </w:p>
          <w:p w14:paraId="41731101" w14:textId="77777777" w:rsidR="0096763C" w:rsidRPr="00C116A6" w:rsidRDefault="0096763C" w:rsidP="005459F2">
            <w:pPr>
              <w:jc w:val="both"/>
              <w:rPr>
                <w:rFonts w:ascii="Times New Roman" w:hAnsi="Times New Roman" w:cs="Times New Roman"/>
                <w:b/>
                <w:sz w:val="28"/>
                <w:szCs w:val="28"/>
              </w:rPr>
            </w:pPr>
            <w:r w:rsidRPr="00C116A6">
              <w:rPr>
                <w:rFonts w:ascii="Times New Roman" w:hAnsi="Times New Roman" w:cs="Times New Roman"/>
                <w:b/>
                <w:sz w:val="28"/>
                <w:szCs w:val="28"/>
              </w:rPr>
              <w:t>Проблемні питання</w:t>
            </w:r>
            <w:r w:rsidR="004D5D50" w:rsidRPr="00C116A6">
              <w:rPr>
                <w:rFonts w:ascii="Times New Roman" w:hAnsi="Times New Roman" w:cs="Times New Roman"/>
                <w:b/>
                <w:sz w:val="28"/>
                <w:szCs w:val="28"/>
              </w:rPr>
              <w:t>:</w:t>
            </w:r>
          </w:p>
          <w:p w14:paraId="76603AD6" w14:textId="77777777" w:rsidR="0096763C" w:rsidRPr="00C116A6" w:rsidRDefault="0096763C" w:rsidP="005459F2">
            <w:pPr>
              <w:numPr>
                <w:ilvl w:val="0"/>
                <w:numId w:val="4"/>
              </w:numPr>
              <w:ind w:left="0" w:firstLine="0"/>
              <w:jc w:val="both"/>
              <w:rPr>
                <w:rFonts w:ascii="Times New Roman" w:hAnsi="Times New Roman" w:cs="Times New Roman"/>
                <w:sz w:val="28"/>
                <w:szCs w:val="28"/>
              </w:rPr>
            </w:pPr>
            <w:r w:rsidRPr="00C116A6">
              <w:rPr>
                <w:rFonts w:ascii="Times New Roman" w:hAnsi="Times New Roman" w:cs="Times New Roman"/>
                <w:sz w:val="28"/>
                <w:szCs w:val="28"/>
              </w:rPr>
              <w:t>недостатнє фінансування розвитку фізичної культури і спорту;</w:t>
            </w:r>
          </w:p>
          <w:p w14:paraId="64BE1E06" w14:textId="77777777" w:rsidR="0096763C" w:rsidRPr="00C116A6" w:rsidRDefault="0096763C" w:rsidP="005459F2">
            <w:pPr>
              <w:numPr>
                <w:ilvl w:val="0"/>
                <w:numId w:val="4"/>
              </w:numPr>
              <w:ind w:left="0" w:firstLine="0"/>
              <w:jc w:val="both"/>
              <w:rPr>
                <w:rFonts w:ascii="Times New Roman" w:hAnsi="Times New Roman" w:cs="Times New Roman"/>
                <w:sz w:val="28"/>
                <w:szCs w:val="28"/>
              </w:rPr>
            </w:pPr>
            <w:r w:rsidRPr="00C116A6">
              <w:rPr>
                <w:rFonts w:ascii="Times New Roman" w:hAnsi="Times New Roman" w:cs="Times New Roman"/>
                <w:sz w:val="28"/>
                <w:szCs w:val="28"/>
              </w:rPr>
              <w:t>відсутність спортивних споруд, які б відповідали стандартам;</w:t>
            </w:r>
          </w:p>
          <w:p w14:paraId="6C92B6CD" w14:textId="77777777" w:rsidR="00065EEE" w:rsidRPr="00C116A6" w:rsidRDefault="0096763C" w:rsidP="005459F2">
            <w:pPr>
              <w:numPr>
                <w:ilvl w:val="0"/>
                <w:numId w:val="4"/>
              </w:numPr>
              <w:ind w:left="0" w:firstLine="0"/>
              <w:jc w:val="both"/>
              <w:rPr>
                <w:rFonts w:ascii="Times New Roman" w:hAnsi="Times New Roman" w:cs="Times New Roman"/>
                <w:sz w:val="28"/>
                <w:szCs w:val="28"/>
              </w:rPr>
            </w:pPr>
            <w:r w:rsidRPr="00C116A6">
              <w:rPr>
                <w:rFonts w:ascii="Times New Roman" w:hAnsi="Times New Roman" w:cs="Times New Roman"/>
                <w:sz w:val="28"/>
                <w:szCs w:val="28"/>
              </w:rPr>
              <w:t xml:space="preserve">недостатнє охоплення фізкультурно - масовими заходами </w:t>
            </w:r>
            <w:r w:rsidR="00065EEE" w:rsidRPr="00C116A6">
              <w:rPr>
                <w:rFonts w:ascii="Times New Roman" w:hAnsi="Times New Roman" w:cs="Times New Roman"/>
                <w:sz w:val="28"/>
                <w:szCs w:val="28"/>
              </w:rPr>
              <w:t xml:space="preserve">жителів </w:t>
            </w:r>
          </w:p>
          <w:p w14:paraId="537BC285" w14:textId="77777777" w:rsidR="0096763C" w:rsidRPr="00C116A6" w:rsidRDefault="00992014"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065EEE" w:rsidRPr="00C116A6">
              <w:rPr>
                <w:rFonts w:ascii="Times New Roman" w:hAnsi="Times New Roman" w:cs="Times New Roman"/>
                <w:sz w:val="28"/>
                <w:szCs w:val="28"/>
              </w:rPr>
              <w:t xml:space="preserve">        </w:t>
            </w:r>
            <w:r w:rsidR="00C96CEC" w:rsidRPr="00C116A6">
              <w:rPr>
                <w:rFonts w:ascii="Times New Roman" w:hAnsi="Times New Roman" w:cs="Times New Roman"/>
                <w:sz w:val="28"/>
                <w:szCs w:val="28"/>
              </w:rPr>
              <w:t>територіальної громади;</w:t>
            </w:r>
          </w:p>
          <w:p w14:paraId="4DE23F75" w14:textId="77777777" w:rsidR="005832D4" w:rsidRPr="00C116A6" w:rsidRDefault="0096763C" w:rsidP="005459F2">
            <w:pPr>
              <w:numPr>
                <w:ilvl w:val="0"/>
                <w:numId w:val="4"/>
              </w:numPr>
              <w:ind w:left="0" w:firstLine="0"/>
              <w:jc w:val="both"/>
              <w:rPr>
                <w:rFonts w:ascii="Times New Roman" w:hAnsi="Times New Roman" w:cs="Times New Roman"/>
                <w:sz w:val="28"/>
                <w:szCs w:val="28"/>
              </w:rPr>
            </w:pPr>
            <w:r w:rsidRPr="00C116A6">
              <w:rPr>
                <w:rFonts w:ascii="Times New Roman" w:hAnsi="Times New Roman" w:cs="Times New Roman"/>
                <w:sz w:val="28"/>
                <w:szCs w:val="28"/>
              </w:rPr>
              <w:t xml:space="preserve">недостатня кількість сучасних спортивних майданчиків, споруд, </w:t>
            </w:r>
          </w:p>
          <w:p w14:paraId="7BA94EDB" w14:textId="77777777" w:rsidR="0096763C" w:rsidRPr="00C116A6" w:rsidRDefault="00992014"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5832D4"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інвентарю й обладнання.</w:t>
            </w:r>
          </w:p>
          <w:p w14:paraId="29432238" w14:textId="77777777" w:rsidR="00A67C8D" w:rsidRPr="00C116A6" w:rsidRDefault="00A67C8D" w:rsidP="005459F2">
            <w:pPr>
              <w:jc w:val="both"/>
              <w:rPr>
                <w:rFonts w:ascii="Times New Roman" w:hAnsi="Times New Roman" w:cs="Times New Roman"/>
                <w:sz w:val="28"/>
                <w:szCs w:val="28"/>
              </w:rPr>
            </w:pPr>
          </w:p>
          <w:p w14:paraId="0F847F29" w14:textId="77777777" w:rsidR="0096763C" w:rsidRPr="00C116A6" w:rsidRDefault="0096763C" w:rsidP="005459F2">
            <w:pPr>
              <w:jc w:val="both"/>
              <w:rPr>
                <w:rFonts w:ascii="Times New Roman" w:hAnsi="Times New Roman" w:cs="Times New Roman"/>
                <w:b/>
                <w:sz w:val="28"/>
                <w:szCs w:val="28"/>
              </w:rPr>
            </w:pPr>
            <w:r w:rsidRPr="00C116A6">
              <w:rPr>
                <w:rFonts w:ascii="Times New Roman" w:hAnsi="Times New Roman" w:cs="Times New Roman"/>
                <w:b/>
                <w:sz w:val="28"/>
                <w:szCs w:val="28"/>
              </w:rPr>
              <w:t>Цілі та завдання на 20</w:t>
            </w:r>
            <w:r w:rsidR="00913E10" w:rsidRPr="00C116A6">
              <w:rPr>
                <w:rFonts w:ascii="Times New Roman" w:hAnsi="Times New Roman" w:cs="Times New Roman"/>
                <w:b/>
                <w:sz w:val="28"/>
                <w:szCs w:val="28"/>
              </w:rPr>
              <w:t>2</w:t>
            </w:r>
            <w:r w:rsidR="00132320" w:rsidRPr="00C116A6">
              <w:rPr>
                <w:rFonts w:ascii="Times New Roman" w:hAnsi="Times New Roman" w:cs="Times New Roman"/>
                <w:b/>
                <w:sz w:val="28"/>
                <w:szCs w:val="28"/>
              </w:rPr>
              <w:t>4</w:t>
            </w:r>
            <w:r w:rsidRPr="00C116A6">
              <w:rPr>
                <w:rFonts w:ascii="Times New Roman" w:hAnsi="Times New Roman" w:cs="Times New Roman"/>
                <w:b/>
                <w:sz w:val="28"/>
                <w:szCs w:val="28"/>
              </w:rPr>
              <w:t xml:space="preserve"> р</w:t>
            </w:r>
            <w:r w:rsidR="00A67C8D" w:rsidRPr="00C116A6">
              <w:rPr>
                <w:rFonts w:ascii="Times New Roman" w:hAnsi="Times New Roman" w:cs="Times New Roman"/>
                <w:b/>
                <w:sz w:val="28"/>
                <w:szCs w:val="28"/>
              </w:rPr>
              <w:t>ік</w:t>
            </w:r>
            <w:r w:rsidR="004D5D50" w:rsidRPr="00C116A6">
              <w:rPr>
                <w:rFonts w:ascii="Times New Roman" w:hAnsi="Times New Roman" w:cs="Times New Roman"/>
                <w:b/>
                <w:sz w:val="28"/>
                <w:szCs w:val="28"/>
              </w:rPr>
              <w:t>:</w:t>
            </w:r>
          </w:p>
          <w:p w14:paraId="690EFFF0" w14:textId="77777777" w:rsidR="00DD1A7D" w:rsidRPr="00C116A6" w:rsidRDefault="00DD1A7D" w:rsidP="005459F2">
            <w:pPr>
              <w:jc w:val="both"/>
              <w:rPr>
                <w:rFonts w:ascii="Times New Roman" w:hAnsi="Times New Roman" w:cs="Times New Roman"/>
                <w:sz w:val="28"/>
                <w:szCs w:val="28"/>
              </w:rPr>
            </w:pPr>
          </w:p>
          <w:p w14:paraId="7F7D954B" w14:textId="77777777" w:rsidR="00913E10" w:rsidRPr="00C116A6" w:rsidRDefault="0096763C" w:rsidP="002D357F">
            <w:pPr>
              <w:pStyle w:val="aa"/>
              <w:numPr>
                <w:ilvl w:val="0"/>
                <w:numId w:val="4"/>
              </w:numPr>
              <w:jc w:val="both"/>
              <w:rPr>
                <w:rFonts w:ascii="Times New Roman" w:hAnsi="Times New Roman" w:cs="Times New Roman"/>
                <w:sz w:val="28"/>
                <w:szCs w:val="28"/>
              </w:rPr>
            </w:pPr>
            <w:r w:rsidRPr="00C116A6">
              <w:rPr>
                <w:rFonts w:ascii="Times New Roman" w:hAnsi="Times New Roman" w:cs="Times New Roman"/>
                <w:sz w:val="28"/>
                <w:szCs w:val="28"/>
              </w:rPr>
              <w:t xml:space="preserve">активізувати роботу з залучення у розвиток </w:t>
            </w:r>
            <w:r w:rsidR="00913E10" w:rsidRPr="00C116A6">
              <w:rPr>
                <w:rFonts w:ascii="Times New Roman" w:hAnsi="Times New Roman" w:cs="Times New Roman"/>
                <w:sz w:val="28"/>
                <w:szCs w:val="28"/>
              </w:rPr>
              <w:t>фізкультурних закладів</w:t>
            </w:r>
          </w:p>
          <w:p w14:paraId="0FD548CC" w14:textId="77777777" w:rsidR="0096763C" w:rsidRPr="00C116A6" w:rsidRDefault="002D357F"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позабюджетних та</w:t>
            </w:r>
            <w:r w:rsidR="00913E10"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інвестиційних ресурсів;</w:t>
            </w:r>
          </w:p>
          <w:p w14:paraId="045678FA" w14:textId="77777777" w:rsidR="00CF3126" w:rsidRPr="00C116A6" w:rsidRDefault="0096763C" w:rsidP="002D357F">
            <w:pPr>
              <w:pStyle w:val="aa"/>
              <w:numPr>
                <w:ilvl w:val="0"/>
                <w:numId w:val="4"/>
              </w:numPr>
              <w:jc w:val="both"/>
              <w:rPr>
                <w:rFonts w:ascii="Times New Roman" w:hAnsi="Times New Roman" w:cs="Times New Roman"/>
                <w:sz w:val="28"/>
                <w:szCs w:val="28"/>
              </w:rPr>
            </w:pPr>
            <w:r w:rsidRPr="00C116A6">
              <w:rPr>
                <w:rFonts w:ascii="Times New Roman" w:hAnsi="Times New Roman" w:cs="Times New Roman"/>
                <w:sz w:val="28"/>
                <w:szCs w:val="28"/>
              </w:rPr>
              <w:t xml:space="preserve">забезпечення проведення на належному рівні спортивно </w:t>
            </w:r>
            <w:r w:rsidR="00CF3126" w:rsidRPr="00C116A6">
              <w:rPr>
                <w:rFonts w:ascii="Times New Roman" w:hAnsi="Times New Roman" w:cs="Times New Roman"/>
                <w:sz w:val="28"/>
                <w:szCs w:val="28"/>
              </w:rPr>
              <w:t>–</w:t>
            </w:r>
            <w:r w:rsidRPr="00C116A6">
              <w:rPr>
                <w:rFonts w:ascii="Times New Roman" w:hAnsi="Times New Roman" w:cs="Times New Roman"/>
                <w:sz w:val="28"/>
                <w:szCs w:val="28"/>
              </w:rPr>
              <w:t xml:space="preserve"> масових</w:t>
            </w:r>
          </w:p>
          <w:p w14:paraId="046BD183" w14:textId="77777777" w:rsidR="00AF6B7B" w:rsidRPr="00C116A6" w:rsidRDefault="002D357F"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заходів;</w:t>
            </w:r>
          </w:p>
          <w:p w14:paraId="37513507" w14:textId="77777777" w:rsidR="00992014" w:rsidRPr="00C116A6" w:rsidRDefault="0096763C" w:rsidP="002D357F">
            <w:pPr>
              <w:pStyle w:val="aa"/>
              <w:numPr>
                <w:ilvl w:val="0"/>
                <w:numId w:val="4"/>
              </w:numPr>
              <w:jc w:val="both"/>
              <w:rPr>
                <w:rFonts w:ascii="Times New Roman" w:hAnsi="Times New Roman" w:cs="Times New Roman"/>
                <w:sz w:val="28"/>
                <w:szCs w:val="28"/>
              </w:rPr>
            </w:pPr>
            <w:r w:rsidRPr="00C116A6">
              <w:rPr>
                <w:rFonts w:ascii="Times New Roman" w:hAnsi="Times New Roman" w:cs="Times New Roman"/>
                <w:sz w:val="28"/>
                <w:szCs w:val="28"/>
              </w:rPr>
              <w:t>розвиток і популяризація здорового способу життя серед населення,</w:t>
            </w:r>
          </w:p>
          <w:p w14:paraId="416C2E5A" w14:textId="77777777" w:rsidR="00CF3126" w:rsidRPr="00C116A6" w:rsidRDefault="002D357F"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AF6B7B" w:rsidRPr="00C116A6">
              <w:rPr>
                <w:rFonts w:ascii="Times New Roman" w:hAnsi="Times New Roman" w:cs="Times New Roman"/>
                <w:sz w:val="28"/>
                <w:szCs w:val="28"/>
              </w:rPr>
              <w:t>п</w:t>
            </w:r>
            <w:r w:rsidR="0096763C" w:rsidRPr="00C116A6">
              <w:rPr>
                <w:rFonts w:ascii="Times New Roman" w:hAnsi="Times New Roman" w:cs="Times New Roman"/>
                <w:sz w:val="28"/>
                <w:szCs w:val="28"/>
              </w:rPr>
              <w:t xml:space="preserve">ідтримка дитячої і молодіжної політики у сфері фізичної культури і </w:t>
            </w:r>
          </w:p>
          <w:p w14:paraId="6E3B003E" w14:textId="77777777" w:rsidR="0096763C" w:rsidRPr="00C116A6" w:rsidRDefault="002D357F"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спорту;</w:t>
            </w:r>
          </w:p>
          <w:p w14:paraId="68854AA6" w14:textId="77777777" w:rsidR="001159AC" w:rsidRPr="00C116A6" w:rsidRDefault="001159AC" w:rsidP="002D357F">
            <w:pPr>
              <w:pStyle w:val="aa"/>
              <w:numPr>
                <w:ilvl w:val="0"/>
                <w:numId w:val="4"/>
              </w:numPr>
              <w:jc w:val="both"/>
              <w:rPr>
                <w:rFonts w:ascii="Times New Roman" w:hAnsi="Times New Roman" w:cs="Times New Roman"/>
                <w:sz w:val="28"/>
                <w:szCs w:val="28"/>
              </w:rPr>
            </w:pPr>
            <w:r w:rsidRPr="00C116A6">
              <w:rPr>
                <w:rFonts w:ascii="Times New Roman" w:hAnsi="Times New Roman" w:cs="Times New Roman"/>
                <w:sz w:val="28"/>
                <w:szCs w:val="28"/>
              </w:rPr>
              <w:t>створенн</w:t>
            </w:r>
            <w:r w:rsidR="00065EEE" w:rsidRPr="00C116A6">
              <w:rPr>
                <w:rFonts w:ascii="Times New Roman" w:hAnsi="Times New Roman" w:cs="Times New Roman"/>
                <w:sz w:val="28"/>
                <w:szCs w:val="28"/>
              </w:rPr>
              <w:t>я</w:t>
            </w:r>
            <w:r w:rsidRPr="00C116A6">
              <w:rPr>
                <w:rFonts w:ascii="Times New Roman" w:hAnsi="Times New Roman" w:cs="Times New Roman"/>
                <w:sz w:val="28"/>
                <w:szCs w:val="28"/>
              </w:rPr>
              <w:t xml:space="preserve"> умов для занять фізичною культурою і спортом за місцем</w:t>
            </w:r>
          </w:p>
          <w:p w14:paraId="5C8DB385" w14:textId="77777777" w:rsidR="001159AC" w:rsidRPr="00C116A6" w:rsidRDefault="002D357F"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1159AC" w:rsidRPr="00C116A6">
              <w:rPr>
                <w:rFonts w:ascii="Times New Roman" w:hAnsi="Times New Roman" w:cs="Times New Roman"/>
                <w:sz w:val="28"/>
                <w:szCs w:val="28"/>
              </w:rPr>
              <w:t>навчання учнів та молоді по місцю праці та проживання;</w:t>
            </w:r>
          </w:p>
          <w:p w14:paraId="432CE0C4" w14:textId="77777777" w:rsidR="001159AC" w:rsidRPr="00C116A6" w:rsidRDefault="001159AC" w:rsidP="002D357F">
            <w:pPr>
              <w:pStyle w:val="aa"/>
              <w:numPr>
                <w:ilvl w:val="0"/>
                <w:numId w:val="4"/>
              </w:numPr>
              <w:jc w:val="both"/>
              <w:rPr>
                <w:rFonts w:ascii="Times New Roman" w:hAnsi="Times New Roman" w:cs="Times New Roman"/>
                <w:sz w:val="28"/>
                <w:szCs w:val="28"/>
              </w:rPr>
            </w:pPr>
            <w:r w:rsidRPr="00C116A6">
              <w:rPr>
                <w:rFonts w:ascii="Times New Roman" w:hAnsi="Times New Roman" w:cs="Times New Roman"/>
                <w:sz w:val="28"/>
                <w:szCs w:val="28"/>
              </w:rPr>
              <w:t>формуванн</w:t>
            </w:r>
            <w:r w:rsidR="00065EEE" w:rsidRPr="00C116A6">
              <w:rPr>
                <w:rFonts w:ascii="Times New Roman" w:hAnsi="Times New Roman" w:cs="Times New Roman"/>
                <w:sz w:val="28"/>
                <w:szCs w:val="28"/>
              </w:rPr>
              <w:t>я</w:t>
            </w:r>
            <w:r w:rsidRPr="00C116A6">
              <w:rPr>
                <w:rFonts w:ascii="Times New Roman" w:hAnsi="Times New Roman" w:cs="Times New Roman"/>
                <w:sz w:val="28"/>
                <w:szCs w:val="28"/>
              </w:rPr>
              <w:t xml:space="preserve"> команд для участі в різноманітних змаганнях, конкурсах,</w:t>
            </w:r>
          </w:p>
          <w:p w14:paraId="2BB784D0" w14:textId="77777777" w:rsidR="001159AC" w:rsidRPr="00C116A6" w:rsidRDefault="001159AC" w:rsidP="005459F2">
            <w:pPr>
              <w:pStyle w:val="aa"/>
              <w:jc w:val="both"/>
              <w:rPr>
                <w:rFonts w:ascii="Times New Roman" w:hAnsi="Times New Roman" w:cs="Times New Roman"/>
                <w:sz w:val="28"/>
                <w:szCs w:val="28"/>
              </w:rPr>
            </w:pPr>
            <w:r w:rsidRPr="00C116A6">
              <w:rPr>
                <w:rFonts w:ascii="Times New Roman" w:hAnsi="Times New Roman" w:cs="Times New Roman"/>
                <w:sz w:val="28"/>
                <w:szCs w:val="28"/>
              </w:rPr>
              <w:t>зборах, олімпіадах тощо;</w:t>
            </w:r>
          </w:p>
          <w:p w14:paraId="3A6EEF96" w14:textId="77777777" w:rsidR="001159AC" w:rsidRPr="00C116A6" w:rsidRDefault="001159AC" w:rsidP="002D357F">
            <w:pPr>
              <w:pStyle w:val="aa"/>
              <w:numPr>
                <w:ilvl w:val="0"/>
                <w:numId w:val="5"/>
              </w:numPr>
              <w:jc w:val="both"/>
              <w:rPr>
                <w:rFonts w:ascii="Times New Roman" w:hAnsi="Times New Roman" w:cs="Times New Roman"/>
                <w:sz w:val="28"/>
                <w:szCs w:val="28"/>
              </w:rPr>
            </w:pPr>
            <w:r w:rsidRPr="00C116A6">
              <w:rPr>
                <w:rFonts w:ascii="Times New Roman" w:hAnsi="Times New Roman" w:cs="Times New Roman"/>
                <w:sz w:val="28"/>
                <w:szCs w:val="28"/>
              </w:rPr>
              <w:t>підвищенню ефективності інформаційного забезпечення і впровадження</w:t>
            </w:r>
          </w:p>
          <w:p w14:paraId="4CEA2708" w14:textId="77777777" w:rsidR="001159AC" w:rsidRPr="00C116A6" w:rsidRDefault="001159AC" w:rsidP="005459F2">
            <w:pPr>
              <w:pStyle w:val="aa"/>
              <w:jc w:val="both"/>
              <w:rPr>
                <w:rFonts w:ascii="Times New Roman" w:hAnsi="Times New Roman" w:cs="Times New Roman"/>
                <w:sz w:val="28"/>
                <w:szCs w:val="28"/>
              </w:rPr>
            </w:pPr>
            <w:r w:rsidRPr="00C116A6">
              <w:rPr>
                <w:rFonts w:ascii="Times New Roman" w:hAnsi="Times New Roman" w:cs="Times New Roman"/>
                <w:sz w:val="28"/>
                <w:szCs w:val="28"/>
              </w:rPr>
              <w:lastRenderedPageBreak/>
              <w:t>нових організаційних форм пропаганди фізичної культури і спорту.</w:t>
            </w:r>
          </w:p>
          <w:p w14:paraId="4DE83A11" w14:textId="77777777" w:rsidR="001159AC" w:rsidRPr="00C116A6" w:rsidRDefault="001159AC" w:rsidP="005459F2">
            <w:pPr>
              <w:jc w:val="both"/>
              <w:rPr>
                <w:rFonts w:ascii="Times New Roman" w:hAnsi="Times New Roman" w:cs="Times New Roman"/>
                <w:sz w:val="28"/>
                <w:szCs w:val="28"/>
              </w:rPr>
            </w:pPr>
          </w:p>
          <w:p w14:paraId="6108880C" w14:textId="77777777" w:rsidR="0096763C" w:rsidRPr="00C116A6" w:rsidRDefault="0096763C" w:rsidP="005459F2">
            <w:pPr>
              <w:jc w:val="both"/>
              <w:rPr>
                <w:rFonts w:ascii="Times New Roman" w:hAnsi="Times New Roman" w:cs="Times New Roman"/>
                <w:b/>
                <w:sz w:val="28"/>
                <w:szCs w:val="28"/>
              </w:rPr>
            </w:pPr>
            <w:r w:rsidRPr="00C116A6">
              <w:rPr>
                <w:rFonts w:ascii="Times New Roman" w:hAnsi="Times New Roman" w:cs="Times New Roman"/>
                <w:b/>
                <w:sz w:val="28"/>
                <w:szCs w:val="28"/>
              </w:rPr>
              <w:t>Очікувані результати</w:t>
            </w:r>
            <w:r w:rsidR="004D5D50" w:rsidRPr="00C116A6">
              <w:rPr>
                <w:rFonts w:ascii="Times New Roman" w:hAnsi="Times New Roman" w:cs="Times New Roman"/>
                <w:b/>
                <w:sz w:val="28"/>
                <w:szCs w:val="28"/>
              </w:rPr>
              <w:t>:</w:t>
            </w:r>
          </w:p>
          <w:p w14:paraId="1F582774" w14:textId="77777777" w:rsidR="00DD1A7D" w:rsidRPr="00C116A6" w:rsidRDefault="00DD1A7D" w:rsidP="005459F2">
            <w:pPr>
              <w:jc w:val="both"/>
              <w:rPr>
                <w:rFonts w:ascii="Times New Roman" w:hAnsi="Times New Roman" w:cs="Times New Roman"/>
                <w:sz w:val="28"/>
                <w:szCs w:val="28"/>
              </w:rPr>
            </w:pPr>
          </w:p>
          <w:p w14:paraId="13EE409F" w14:textId="77777777" w:rsidR="0096763C" w:rsidRPr="00C116A6" w:rsidRDefault="0096763C" w:rsidP="002D357F">
            <w:pPr>
              <w:pStyle w:val="aa"/>
              <w:numPr>
                <w:ilvl w:val="0"/>
                <w:numId w:val="6"/>
              </w:numPr>
              <w:jc w:val="both"/>
              <w:rPr>
                <w:rFonts w:ascii="Times New Roman" w:hAnsi="Times New Roman" w:cs="Times New Roman"/>
                <w:sz w:val="28"/>
                <w:szCs w:val="28"/>
              </w:rPr>
            </w:pPr>
            <w:r w:rsidRPr="00C116A6">
              <w:rPr>
                <w:rFonts w:ascii="Times New Roman" w:hAnsi="Times New Roman" w:cs="Times New Roman"/>
                <w:sz w:val="28"/>
                <w:szCs w:val="28"/>
              </w:rPr>
              <w:t>підвищення рівня фізичної культури і фізкультурно-оздоровчої роботи;</w:t>
            </w:r>
          </w:p>
          <w:p w14:paraId="3631BF12" w14:textId="77777777" w:rsidR="001E02F3" w:rsidRPr="00C116A6" w:rsidRDefault="0096763C" w:rsidP="002D357F">
            <w:pPr>
              <w:pStyle w:val="aa"/>
              <w:numPr>
                <w:ilvl w:val="0"/>
                <w:numId w:val="6"/>
              </w:numPr>
              <w:jc w:val="both"/>
              <w:rPr>
                <w:rFonts w:ascii="Times New Roman" w:hAnsi="Times New Roman" w:cs="Times New Roman"/>
                <w:sz w:val="28"/>
                <w:szCs w:val="28"/>
              </w:rPr>
            </w:pPr>
            <w:r w:rsidRPr="00C116A6">
              <w:rPr>
                <w:rFonts w:ascii="Times New Roman" w:hAnsi="Times New Roman" w:cs="Times New Roman"/>
                <w:sz w:val="28"/>
                <w:szCs w:val="28"/>
              </w:rPr>
              <w:t>зміцнення матеріально-технічного та фінансового</w:t>
            </w:r>
            <w:r w:rsidR="00913E10" w:rsidRPr="00C116A6">
              <w:rPr>
                <w:rFonts w:ascii="Times New Roman" w:hAnsi="Times New Roman" w:cs="Times New Roman"/>
                <w:sz w:val="28"/>
                <w:szCs w:val="28"/>
              </w:rPr>
              <w:t xml:space="preserve"> забезпечення</w:t>
            </w:r>
            <w:r w:rsidRPr="00C116A6">
              <w:rPr>
                <w:rFonts w:ascii="Times New Roman" w:hAnsi="Times New Roman" w:cs="Times New Roman"/>
                <w:sz w:val="28"/>
                <w:szCs w:val="28"/>
              </w:rPr>
              <w:t xml:space="preserve"> </w:t>
            </w:r>
          </w:p>
          <w:p w14:paraId="2D7BEEEE" w14:textId="77777777" w:rsidR="0096763C" w:rsidRPr="00C116A6" w:rsidRDefault="001E02F3"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13E10" w:rsidRPr="00C116A6">
              <w:rPr>
                <w:rFonts w:ascii="Times New Roman" w:hAnsi="Times New Roman" w:cs="Times New Roman"/>
                <w:sz w:val="28"/>
                <w:szCs w:val="28"/>
              </w:rPr>
              <w:t>спортивних закладів</w:t>
            </w:r>
            <w:r w:rsidR="0096763C" w:rsidRPr="00C116A6">
              <w:rPr>
                <w:rFonts w:ascii="Times New Roman" w:hAnsi="Times New Roman" w:cs="Times New Roman"/>
                <w:sz w:val="28"/>
                <w:szCs w:val="28"/>
              </w:rPr>
              <w:t>;</w:t>
            </w:r>
          </w:p>
          <w:p w14:paraId="0689EEB1" w14:textId="77777777" w:rsidR="0096763C" w:rsidRPr="00C116A6" w:rsidRDefault="00AF6B7B" w:rsidP="002D357F">
            <w:pPr>
              <w:pStyle w:val="aa"/>
              <w:numPr>
                <w:ilvl w:val="0"/>
                <w:numId w:val="6"/>
              </w:numPr>
              <w:jc w:val="both"/>
              <w:rPr>
                <w:rFonts w:ascii="Times New Roman" w:hAnsi="Times New Roman" w:cs="Times New Roman"/>
                <w:sz w:val="28"/>
                <w:szCs w:val="28"/>
              </w:rPr>
            </w:pPr>
            <w:r w:rsidRPr="00C116A6">
              <w:rPr>
                <w:rFonts w:ascii="Times New Roman" w:hAnsi="Times New Roman" w:cs="Times New Roman"/>
                <w:sz w:val="28"/>
                <w:szCs w:val="28"/>
              </w:rPr>
              <w:t>п</w:t>
            </w:r>
            <w:r w:rsidR="0096763C" w:rsidRPr="00C116A6">
              <w:rPr>
                <w:rFonts w:ascii="Times New Roman" w:hAnsi="Times New Roman" w:cs="Times New Roman"/>
                <w:sz w:val="28"/>
                <w:szCs w:val="28"/>
              </w:rPr>
              <w:t>окращання стану здоров’я населення.</w:t>
            </w:r>
          </w:p>
          <w:p w14:paraId="7496A1B0" w14:textId="77777777" w:rsidR="0036224B" w:rsidRPr="00C116A6" w:rsidRDefault="0036224B" w:rsidP="005459F2">
            <w:pPr>
              <w:ind w:left="720"/>
              <w:jc w:val="both"/>
              <w:rPr>
                <w:rFonts w:ascii="Times New Roman" w:hAnsi="Times New Roman" w:cs="Times New Roman"/>
                <w:sz w:val="28"/>
                <w:szCs w:val="28"/>
              </w:rPr>
            </w:pPr>
          </w:p>
          <w:p w14:paraId="51C5CF47" w14:textId="77777777" w:rsidR="0096763C" w:rsidRPr="00C116A6" w:rsidRDefault="002D357F" w:rsidP="002D357F">
            <w:pPr>
              <w:jc w:val="both"/>
              <w:rPr>
                <w:rFonts w:ascii="Times New Roman" w:hAnsi="Times New Roman" w:cs="Times New Roman"/>
                <w:b/>
                <w:sz w:val="28"/>
                <w:szCs w:val="28"/>
              </w:rPr>
            </w:pPr>
            <w:r w:rsidRPr="00C116A6">
              <w:rPr>
                <w:rFonts w:ascii="Times New Roman" w:hAnsi="Times New Roman" w:cs="Times New Roman"/>
                <w:b/>
                <w:sz w:val="28"/>
                <w:szCs w:val="28"/>
              </w:rPr>
              <w:t>3.</w:t>
            </w:r>
            <w:r w:rsidR="0096763C" w:rsidRPr="00C116A6">
              <w:rPr>
                <w:rFonts w:ascii="Times New Roman" w:hAnsi="Times New Roman" w:cs="Times New Roman"/>
                <w:b/>
                <w:sz w:val="28"/>
                <w:szCs w:val="28"/>
              </w:rPr>
              <w:t>КУЛЬТУРА</w:t>
            </w:r>
          </w:p>
          <w:p w14:paraId="2CADB7D4" w14:textId="77777777" w:rsidR="00DD1A7D" w:rsidRPr="00C116A6" w:rsidRDefault="00DD1A7D" w:rsidP="005459F2">
            <w:pPr>
              <w:pStyle w:val="aa"/>
              <w:jc w:val="both"/>
              <w:rPr>
                <w:rFonts w:ascii="Times New Roman" w:hAnsi="Times New Roman" w:cs="Times New Roman"/>
                <w:sz w:val="28"/>
                <w:szCs w:val="28"/>
              </w:rPr>
            </w:pPr>
          </w:p>
          <w:p w14:paraId="1F71FC1C" w14:textId="77777777" w:rsidR="0096763C" w:rsidRPr="00C116A6" w:rsidRDefault="0096763C" w:rsidP="005459F2">
            <w:pPr>
              <w:jc w:val="both"/>
              <w:rPr>
                <w:rFonts w:ascii="Times New Roman" w:hAnsi="Times New Roman" w:cs="Times New Roman"/>
                <w:sz w:val="28"/>
                <w:szCs w:val="28"/>
              </w:rPr>
            </w:pPr>
            <w:r w:rsidRPr="00C116A6">
              <w:rPr>
                <w:rFonts w:ascii="Times New Roman" w:hAnsi="Times New Roman" w:cs="Times New Roman"/>
                <w:b/>
                <w:sz w:val="28"/>
                <w:szCs w:val="28"/>
              </w:rPr>
              <w:t>Головна мета:</w:t>
            </w:r>
            <w:r w:rsidRPr="00C116A6">
              <w:rPr>
                <w:rFonts w:ascii="Times New Roman" w:hAnsi="Times New Roman" w:cs="Times New Roman"/>
                <w:sz w:val="28"/>
                <w:szCs w:val="28"/>
              </w:rPr>
              <w:t xml:space="preserve"> </w:t>
            </w:r>
            <w:r w:rsidR="001159AC" w:rsidRPr="00C116A6">
              <w:rPr>
                <w:rFonts w:ascii="Times New Roman" w:hAnsi="Times New Roman" w:cs="Times New Roman"/>
                <w:sz w:val="28"/>
                <w:szCs w:val="28"/>
              </w:rPr>
              <w:t>З</w:t>
            </w:r>
            <w:r w:rsidRPr="00C116A6">
              <w:rPr>
                <w:rFonts w:ascii="Times New Roman" w:hAnsi="Times New Roman" w:cs="Times New Roman"/>
                <w:sz w:val="28"/>
                <w:szCs w:val="28"/>
              </w:rPr>
              <w:t>дійснення заходів щодо реалізації державної політики у галузі культури, збереження та популяризація національної  культурної спадщини, всебічного задоволення культурно - мистецьких та інформаційних потреб населення, підтримка талановитої молоді і обдарованих дітей.</w:t>
            </w:r>
          </w:p>
          <w:p w14:paraId="72E18B92" w14:textId="77777777" w:rsidR="00DD1A7D" w:rsidRPr="00C116A6" w:rsidRDefault="00DD1A7D" w:rsidP="005459F2">
            <w:pPr>
              <w:jc w:val="both"/>
              <w:rPr>
                <w:rFonts w:ascii="Times New Roman" w:hAnsi="Times New Roman" w:cs="Times New Roman"/>
                <w:sz w:val="28"/>
                <w:szCs w:val="28"/>
              </w:rPr>
            </w:pPr>
          </w:p>
          <w:p w14:paraId="51B4523B" w14:textId="77777777" w:rsidR="0096763C" w:rsidRDefault="0096763C" w:rsidP="005459F2">
            <w:pPr>
              <w:jc w:val="both"/>
              <w:rPr>
                <w:rFonts w:ascii="Times New Roman" w:hAnsi="Times New Roman" w:cs="Times New Roman"/>
                <w:b/>
                <w:sz w:val="28"/>
                <w:szCs w:val="28"/>
              </w:rPr>
            </w:pPr>
            <w:r w:rsidRPr="00C116A6">
              <w:rPr>
                <w:rFonts w:ascii="Times New Roman" w:hAnsi="Times New Roman" w:cs="Times New Roman"/>
                <w:b/>
                <w:sz w:val="28"/>
                <w:szCs w:val="28"/>
              </w:rPr>
              <w:t>Проблемні питання:</w:t>
            </w:r>
          </w:p>
          <w:p w14:paraId="0DC37462" w14:textId="77777777" w:rsidR="00FD4384" w:rsidRPr="00FD4384" w:rsidRDefault="00FD4384" w:rsidP="002D357F">
            <w:pPr>
              <w:pStyle w:val="aa"/>
              <w:numPr>
                <w:ilvl w:val="0"/>
                <w:numId w:val="7"/>
              </w:numPr>
              <w:jc w:val="both"/>
              <w:rPr>
                <w:rFonts w:ascii="Times New Roman" w:hAnsi="Times New Roman" w:cs="Times New Roman"/>
                <w:sz w:val="28"/>
                <w:szCs w:val="28"/>
              </w:rPr>
            </w:pPr>
            <w:r w:rsidRPr="00FD4384">
              <w:rPr>
                <w:rFonts w:ascii="Times New Roman" w:hAnsi="Times New Roman"/>
                <w:sz w:val="28"/>
                <w:szCs w:val="28"/>
              </w:rPr>
              <w:t>забезпечення проведення на належному рівні культурних та просвітницьких заходів (проведення ремонту даху та приміщення  базового будинку культури в селищі Саврань);</w:t>
            </w:r>
            <w:r>
              <w:rPr>
                <w:rFonts w:ascii="Times New Roman" w:hAnsi="Times New Roman"/>
                <w:sz w:val="28"/>
                <w:szCs w:val="28"/>
              </w:rPr>
              <w:t>-</w:t>
            </w:r>
          </w:p>
          <w:p w14:paraId="1E548A00" w14:textId="77777777" w:rsidR="0096763C" w:rsidRPr="00FD4384" w:rsidRDefault="00FD4384" w:rsidP="002D357F">
            <w:pPr>
              <w:pStyle w:val="aa"/>
              <w:numPr>
                <w:ilvl w:val="0"/>
                <w:numId w:val="7"/>
              </w:numPr>
              <w:jc w:val="both"/>
              <w:rPr>
                <w:rFonts w:ascii="Times New Roman" w:hAnsi="Times New Roman" w:cs="Times New Roman"/>
                <w:sz w:val="28"/>
                <w:szCs w:val="28"/>
              </w:rPr>
            </w:pPr>
            <w:r>
              <w:rPr>
                <w:rFonts w:ascii="Times New Roman" w:hAnsi="Times New Roman"/>
                <w:sz w:val="28"/>
                <w:szCs w:val="28"/>
              </w:rPr>
              <w:t>з</w:t>
            </w:r>
            <w:r w:rsidR="0096763C" w:rsidRPr="00FD4384">
              <w:rPr>
                <w:rFonts w:ascii="Times New Roman" w:hAnsi="Times New Roman" w:cs="Times New Roman"/>
                <w:sz w:val="28"/>
                <w:szCs w:val="28"/>
              </w:rPr>
              <w:t>абезпечення мережі закладів культури сучасною матеріально – технічною</w:t>
            </w:r>
            <w:r w:rsidR="0036224B" w:rsidRPr="00FD4384">
              <w:rPr>
                <w:rFonts w:ascii="Times New Roman" w:hAnsi="Times New Roman" w:cs="Times New Roman"/>
                <w:sz w:val="28"/>
                <w:szCs w:val="28"/>
              </w:rPr>
              <w:t xml:space="preserve"> </w:t>
            </w:r>
            <w:r w:rsidR="0096763C" w:rsidRPr="00FD4384">
              <w:rPr>
                <w:rFonts w:ascii="Times New Roman" w:hAnsi="Times New Roman" w:cs="Times New Roman"/>
                <w:sz w:val="28"/>
                <w:szCs w:val="28"/>
              </w:rPr>
              <w:t>базою;</w:t>
            </w:r>
          </w:p>
          <w:p w14:paraId="2C3EF6E5" w14:textId="77777777" w:rsidR="0036224B" w:rsidRPr="00C116A6" w:rsidRDefault="0036224B" w:rsidP="005459F2">
            <w:pPr>
              <w:jc w:val="both"/>
              <w:rPr>
                <w:rFonts w:ascii="Times New Roman" w:hAnsi="Times New Roman" w:cs="Times New Roman"/>
                <w:sz w:val="28"/>
                <w:szCs w:val="28"/>
              </w:rPr>
            </w:pPr>
          </w:p>
          <w:p w14:paraId="06928151" w14:textId="77777777" w:rsidR="0096763C" w:rsidRPr="00C116A6" w:rsidRDefault="0096763C" w:rsidP="005459F2">
            <w:pPr>
              <w:jc w:val="both"/>
              <w:rPr>
                <w:rFonts w:ascii="Times New Roman" w:hAnsi="Times New Roman" w:cs="Times New Roman"/>
                <w:b/>
                <w:sz w:val="28"/>
                <w:szCs w:val="28"/>
              </w:rPr>
            </w:pPr>
            <w:r w:rsidRPr="00C116A6">
              <w:rPr>
                <w:rFonts w:ascii="Times New Roman" w:hAnsi="Times New Roman" w:cs="Times New Roman"/>
                <w:b/>
                <w:sz w:val="28"/>
                <w:szCs w:val="28"/>
              </w:rPr>
              <w:t>Основні завдання на 20</w:t>
            </w:r>
            <w:r w:rsidR="005942BC" w:rsidRPr="00C116A6">
              <w:rPr>
                <w:rFonts w:ascii="Times New Roman" w:hAnsi="Times New Roman" w:cs="Times New Roman"/>
                <w:b/>
                <w:sz w:val="28"/>
                <w:szCs w:val="28"/>
              </w:rPr>
              <w:t>2</w:t>
            </w:r>
            <w:r w:rsidR="00132320" w:rsidRPr="00C116A6">
              <w:rPr>
                <w:rFonts w:ascii="Times New Roman" w:hAnsi="Times New Roman" w:cs="Times New Roman"/>
                <w:b/>
                <w:sz w:val="28"/>
                <w:szCs w:val="28"/>
              </w:rPr>
              <w:t>4</w:t>
            </w:r>
            <w:r w:rsidRPr="00C116A6">
              <w:rPr>
                <w:rFonts w:ascii="Times New Roman" w:hAnsi="Times New Roman" w:cs="Times New Roman"/>
                <w:b/>
                <w:sz w:val="28"/>
                <w:szCs w:val="28"/>
              </w:rPr>
              <w:t> р</w:t>
            </w:r>
            <w:r w:rsidR="00DD1A7D" w:rsidRPr="00C116A6">
              <w:rPr>
                <w:rFonts w:ascii="Times New Roman" w:hAnsi="Times New Roman" w:cs="Times New Roman"/>
                <w:b/>
                <w:sz w:val="28"/>
                <w:szCs w:val="28"/>
              </w:rPr>
              <w:t>ік</w:t>
            </w:r>
            <w:r w:rsidRPr="00C116A6">
              <w:rPr>
                <w:rFonts w:ascii="Times New Roman" w:hAnsi="Times New Roman" w:cs="Times New Roman"/>
                <w:b/>
                <w:sz w:val="28"/>
                <w:szCs w:val="28"/>
              </w:rPr>
              <w:t>:</w:t>
            </w:r>
          </w:p>
          <w:p w14:paraId="3D77B6E6" w14:textId="77777777" w:rsidR="00DD1A7D" w:rsidRPr="00C116A6" w:rsidRDefault="00DD1A7D" w:rsidP="005459F2">
            <w:pPr>
              <w:jc w:val="both"/>
              <w:rPr>
                <w:rFonts w:ascii="Times New Roman" w:hAnsi="Times New Roman" w:cs="Times New Roman"/>
                <w:sz w:val="28"/>
                <w:szCs w:val="28"/>
              </w:rPr>
            </w:pPr>
          </w:p>
          <w:p w14:paraId="34B0716B" w14:textId="77777777" w:rsidR="00252121" w:rsidRPr="00C116A6" w:rsidRDefault="00E56F70" w:rsidP="002D357F">
            <w:pPr>
              <w:pStyle w:val="aa"/>
              <w:numPr>
                <w:ilvl w:val="0"/>
                <w:numId w:val="6"/>
              </w:numPr>
              <w:jc w:val="both"/>
              <w:rPr>
                <w:rFonts w:ascii="Times New Roman" w:hAnsi="Times New Roman" w:cs="Times New Roman"/>
                <w:sz w:val="28"/>
                <w:szCs w:val="28"/>
              </w:rPr>
            </w:pPr>
            <w:r w:rsidRPr="00C116A6">
              <w:rPr>
                <w:rFonts w:ascii="Times New Roman" w:hAnsi="Times New Roman" w:cs="Times New Roman"/>
                <w:sz w:val="28"/>
                <w:szCs w:val="28"/>
              </w:rPr>
              <w:t>відродження, збереження національної культурної спадщини та розвиток</w:t>
            </w:r>
            <w:r w:rsidR="0036224B" w:rsidRPr="00C116A6">
              <w:rPr>
                <w:rFonts w:ascii="Times New Roman" w:hAnsi="Times New Roman" w:cs="Times New Roman"/>
                <w:sz w:val="28"/>
                <w:szCs w:val="28"/>
              </w:rPr>
              <w:t xml:space="preserve"> </w:t>
            </w:r>
            <w:r w:rsidRPr="00C116A6">
              <w:rPr>
                <w:rFonts w:ascii="Times New Roman" w:hAnsi="Times New Roman" w:cs="Times New Roman"/>
                <w:sz w:val="28"/>
                <w:szCs w:val="28"/>
              </w:rPr>
              <w:t>традиційної української культури</w:t>
            </w:r>
            <w:r w:rsidR="00252121" w:rsidRPr="00C116A6">
              <w:rPr>
                <w:rFonts w:ascii="Times New Roman" w:hAnsi="Times New Roman" w:cs="Times New Roman"/>
                <w:sz w:val="28"/>
                <w:szCs w:val="28"/>
              </w:rPr>
              <w:t xml:space="preserve"> краю;</w:t>
            </w:r>
          </w:p>
          <w:p w14:paraId="6FFBE3DE" w14:textId="77777777" w:rsidR="00E56F70" w:rsidRPr="00C116A6" w:rsidRDefault="00252121" w:rsidP="002D357F">
            <w:pPr>
              <w:pStyle w:val="aa"/>
              <w:numPr>
                <w:ilvl w:val="0"/>
                <w:numId w:val="6"/>
              </w:numPr>
              <w:jc w:val="both"/>
              <w:rPr>
                <w:rFonts w:ascii="Times New Roman" w:hAnsi="Times New Roman" w:cs="Times New Roman"/>
                <w:sz w:val="28"/>
                <w:szCs w:val="28"/>
              </w:rPr>
            </w:pPr>
            <w:r w:rsidRPr="00C116A6">
              <w:rPr>
                <w:rFonts w:ascii="Times New Roman" w:hAnsi="Times New Roman" w:cs="Times New Roman"/>
                <w:sz w:val="28"/>
                <w:szCs w:val="28"/>
              </w:rPr>
              <w:t>участь в місцевих, районних, обласних, культурно-мистецьких акціях та організаційно-методичних заходах, щодо вдосконалення культурно-мистецько-просвітницької діяльності,</w:t>
            </w:r>
            <w:r w:rsidR="00E56F70" w:rsidRPr="00C116A6">
              <w:rPr>
                <w:rFonts w:ascii="Times New Roman" w:hAnsi="Times New Roman" w:cs="Times New Roman"/>
                <w:sz w:val="28"/>
                <w:szCs w:val="28"/>
              </w:rPr>
              <w:t xml:space="preserve"> створення умов для відродження і</w:t>
            </w:r>
            <w:r w:rsidR="0036224B" w:rsidRPr="00C116A6">
              <w:rPr>
                <w:rFonts w:ascii="Times New Roman" w:hAnsi="Times New Roman" w:cs="Times New Roman"/>
                <w:sz w:val="28"/>
                <w:szCs w:val="28"/>
              </w:rPr>
              <w:t xml:space="preserve"> </w:t>
            </w:r>
            <w:r w:rsidR="00E56F70" w:rsidRPr="00C116A6">
              <w:rPr>
                <w:rFonts w:ascii="Times New Roman" w:hAnsi="Times New Roman" w:cs="Times New Roman"/>
                <w:sz w:val="28"/>
                <w:szCs w:val="28"/>
              </w:rPr>
              <w:t>розвитку</w:t>
            </w:r>
            <w:r w:rsidR="000F4CDD" w:rsidRPr="00C116A6">
              <w:rPr>
                <w:rFonts w:ascii="Times New Roman" w:hAnsi="Times New Roman" w:cs="Times New Roman"/>
                <w:sz w:val="28"/>
                <w:szCs w:val="28"/>
              </w:rPr>
              <w:t xml:space="preserve"> </w:t>
            </w:r>
            <w:r w:rsidR="00E56F70" w:rsidRPr="00C116A6">
              <w:rPr>
                <w:rFonts w:ascii="Times New Roman" w:hAnsi="Times New Roman" w:cs="Times New Roman"/>
                <w:sz w:val="28"/>
                <w:szCs w:val="28"/>
              </w:rPr>
              <w:t>культур національних меншин, які проживають на території громади;</w:t>
            </w:r>
          </w:p>
          <w:p w14:paraId="2D61BF39" w14:textId="77777777" w:rsidR="00A6550D" w:rsidRPr="00C116A6" w:rsidRDefault="00A6550D" w:rsidP="002D357F">
            <w:pPr>
              <w:pStyle w:val="aa"/>
              <w:numPr>
                <w:ilvl w:val="0"/>
                <w:numId w:val="6"/>
              </w:numPr>
              <w:jc w:val="both"/>
              <w:rPr>
                <w:rFonts w:ascii="Times New Roman" w:hAnsi="Times New Roman" w:cs="Times New Roman"/>
                <w:sz w:val="28"/>
                <w:szCs w:val="28"/>
              </w:rPr>
            </w:pPr>
            <w:r w:rsidRPr="00C116A6">
              <w:rPr>
                <w:rFonts w:ascii="Times New Roman" w:hAnsi="Times New Roman" w:cs="Times New Roman"/>
                <w:sz w:val="28"/>
                <w:szCs w:val="28"/>
              </w:rPr>
              <w:t>проведення культурно-мистецьких та просвітницьких заходів щодо збереження культурних надбань регіону, відзначення державних свят, знаменних та пам’ятних дат з історії України, ювілейних дат видатних історичних, громадських і культурних діячів;</w:t>
            </w:r>
          </w:p>
          <w:p w14:paraId="19F1C60D" w14:textId="77777777" w:rsidR="001910C1" w:rsidRPr="00C116A6" w:rsidRDefault="001910C1" w:rsidP="002D357F">
            <w:pPr>
              <w:pStyle w:val="aa"/>
              <w:numPr>
                <w:ilvl w:val="0"/>
                <w:numId w:val="6"/>
              </w:numPr>
              <w:jc w:val="both"/>
              <w:rPr>
                <w:rFonts w:ascii="Times New Roman" w:hAnsi="Times New Roman" w:cs="Times New Roman"/>
                <w:sz w:val="28"/>
                <w:szCs w:val="28"/>
              </w:rPr>
            </w:pPr>
            <w:r w:rsidRPr="00C116A6">
              <w:rPr>
                <w:rFonts w:ascii="Times New Roman" w:hAnsi="Times New Roman" w:cs="Times New Roman"/>
                <w:sz w:val="28"/>
                <w:szCs w:val="28"/>
              </w:rPr>
              <w:t>збереженн</w:t>
            </w:r>
            <w:r w:rsidR="00E56F70" w:rsidRPr="00C116A6">
              <w:rPr>
                <w:rFonts w:ascii="Times New Roman" w:hAnsi="Times New Roman" w:cs="Times New Roman"/>
                <w:sz w:val="28"/>
                <w:szCs w:val="28"/>
              </w:rPr>
              <w:t>я</w:t>
            </w:r>
            <w:r w:rsidRPr="00C116A6">
              <w:rPr>
                <w:rFonts w:ascii="Times New Roman" w:hAnsi="Times New Roman" w:cs="Times New Roman"/>
                <w:sz w:val="28"/>
                <w:szCs w:val="28"/>
              </w:rPr>
              <w:t xml:space="preserve"> і розвит</w:t>
            </w:r>
            <w:r w:rsidR="00E56F70" w:rsidRPr="00C116A6">
              <w:rPr>
                <w:rFonts w:ascii="Times New Roman" w:hAnsi="Times New Roman" w:cs="Times New Roman"/>
                <w:sz w:val="28"/>
                <w:szCs w:val="28"/>
              </w:rPr>
              <w:t>ок</w:t>
            </w:r>
            <w:r w:rsidRPr="00C116A6">
              <w:rPr>
                <w:rFonts w:ascii="Times New Roman" w:hAnsi="Times New Roman" w:cs="Times New Roman"/>
                <w:sz w:val="28"/>
                <w:szCs w:val="28"/>
              </w:rPr>
              <w:t xml:space="preserve"> самодіяльної художньої творчості;</w:t>
            </w:r>
          </w:p>
          <w:p w14:paraId="6B479A1E" w14:textId="77777777" w:rsidR="00A6550D" w:rsidRPr="00C116A6" w:rsidRDefault="00A6550D" w:rsidP="002D357F">
            <w:pPr>
              <w:pStyle w:val="aa"/>
              <w:numPr>
                <w:ilvl w:val="0"/>
                <w:numId w:val="6"/>
              </w:numPr>
              <w:jc w:val="both"/>
              <w:rPr>
                <w:rFonts w:ascii="Times New Roman" w:hAnsi="Times New Roman" w:cs="Times New Roman"/>
                <w:sz w:val="28"/>
                <w:szCs w:val="28"/>
              </w:rPr>
            </w:pPr>
            <w:r w:rsidRPr="00C116A6">
              <w:rPr>
                <w:rFonts w:ascii="Times New Roman" w:hAnsi="Times New Roman" w:cs="Times New Roman"/>
                <w:sz w:val="28"/>
                <w:szCs w:val="28"/>
              </w:rPr>
              <w:t>підвищення якості послуг, що надаються закладами культури;</w:t>
            </w:r>
          </w:p>
          <w:p w14:paraId="34F04FFC" w14:textId="77777777" w:rsidR="005832D4" w:rsidRPr="00C116A6" w:rsidRDefault="0096763C" w:rsidP="002D357F">
            <w:pPr>
              <w:pStyle w:val="aa"/>
              <w:numPr>
                <w:ilvl w:val="0"/>
                <w:numId w:val="6"/>
              </w:numPr>
              <w:jc w:val="both"/>
              <w:rPr>
                <w:rFonts w:ascii="Times New Roman" w:hAnsi="Times New Roman" w:cs="Times New Roman"/>
                <w:sz w:val="28"/>
                <w:szCs w:val="28"/>
              </w:rPr>
            </w:pPr>
            <w:r w:rsidRPr="00C116A6">
              <w:rPr>
                <w:rFonts w:ascii="Times New Roman" w:hAnsi="Times New Roman" w:cs="Times New Roman"/>
                <w:sz w:val="28"/>
                <w:szCs w:val="28"/>
              </w:rPr>
              <w:t xml:space="preserve">сприяння становленню талановитої мистецької молоді, підтримка </w:t>
            </w:r>
          </w:p>
          <w:p w14:paraId="02393D5C" w14:textId="77777777" w:rsidR="0096763C" w:rsidRPr="00C116A6" w:rsidRDefault="0096763C" w:rsidP="005459F2">
            <w:pPr>
              <w:pStyle w:val="aa"/>
              <w:jc w:val="both"/>
              <w:rPr>
                <w:rFonts w:ascii="Times New Roman" w:hAnsi="Times New Roman" w:cs="Times New Roman"/>
                <w:sz w:val="28"/>
                <w:szCs w:val="28"/>
              </w:rPr>
            </w:pPr>
            <w:r w:rsidRPr="00C116A6">
              <w:rPr>
                <w:rFonts w:ascii="Times New Roman" w:hAnsi="Times New Roman" w:cs="Times New Roman"/>
                <w:sz w:val="28"/>
                <w:szCs w:val="28"/>
              </w:rPr>
              <w:t>професійної та самодіяльної творчої діяльності</w:t>
            </w:r>
            <w:r w:rsidR="00E56F70" w:rsidRPr="00C116A6">
              <w:rPr>
                <w:rFonts w:ascii="Times New Roman" w:hAnsi="Times New Roman" w:cs="Times New Roman"/>
                <w:sz w:val="28"/>
                <w:szCs w:val="28"/>
              </w:rPr>
              <w:t>;</w:t>
            </w:r>
          </w:p>
          <w:p w14:paraId="68F3987C" w14:textId="77777777" w:rsidR="0096763C" w:rsidRPr="00C116A6" w:rsidRDefault="0096763C" w:rsidP="002D357F">
            <w:pPr>
              <w:pStyle w:val="aa"/>
              <w:numPr>
                <w:ilvl w:val="0"/>
                <w:numId w:val="6"/>
              </w:numPr>
              <w:jc w:val="both"/>
              <w:rPr>
                <w:rFonts w:ascii="Times New Roman" w:hAnsi="Times New Roman" w:cs="Times New Roman"/>
                <w:sz w:val="28"/>
                <w:szCs w:val="28"/>
              </w:rPr>
            </w:pPr>
            <w:r w:rsidRPr="00C116A6">
              <w:rPr>
                <w:rFonts w:ascii="Times New Roman" w:hAnsi="Times New Roman" w:cs="Times New Roman"/>
                <w:sz w:val="28"/>
                <w:szCs w:val="28"/>
              </w:rPr>
              <w:t>розвиток творчих зв’язків із містами України ;</w:t>
            </w:r>
          </w:p>
          <w:p w14:paraId="642DB160" w14:textId="77777777" w:rsidR="005832D4" w:rsidRPr="00C116A6" w:rsidRDefault="0096763C" w:rsidP="002D357F">
            <w:pPr>
              <w:pStyle w:val="aa"/>
              <w:numPr>
                <w:ilvl w:val="0"/>
                <w:numId w:val="6"/>
              </w:numPr>
              <w:jc w:val="both"/>
              <w:rPr>
                <w:rFonts w:ascii="Times New Roman" w:hAnsi="Times New Roman" w:cs="Times New Roman"/>
                <w:sz w:val="28"/>
                <w:szCs w:val="28"/>
              </w:rPr>
            </w:pPr>
            <w:r w:rsidRPr="00C116A6">
              <w:rPr>
                <w:rFonts w:ascii="Times New Roman" w:hAnsi="Times New Roman" w:cs="Times New Roman"/>
                <w:sz w:val="28"/>
                <w:szCs w:val="28"/>
              </w:rPr>
              <w:t xml:space="preserve">увічнення визначних історичних подій, видатних постатей в історії </w:t>
            </w:r>
          </w:p>
          <w:p w14:paraId="47FAA909" w14:textId="77777777" w:rsidR="00252121" w:rsidRPr="00C116A6" w:rsidRDefault="0096763C" w:rsidP="005459F2">
            <w:pPr>
              <w:pStyle w:val="aa"/>
              <w:jc w:val="both"/>
              <w:rPr>
                <w:rFonts w:ascii="Times New Roman" w:hAnsi="Times New Roman" w:cs="Times New Roman"/>
                <w:sz w:val="28"/>
                <w:szCs w:val="28"/>
              </w:rPr>
            </w:pPr>
            <w:r w:rsidRPr="00C116A6">
              <w:rPr>
                <w:rFonts w:ascii="Times New Roman" w:hAnsi="Times New Roman" w:cs="Times New Roman"/>
                <w:sz w:val="28"/>
                <w:szCs w:val="28"/>
              </w:rPr>
              <w:t>територіальної громади;</w:t>
            </w:r>
            <w:r w:rsidR="00252121" w:rsidRPr="00C116A6">
              <w:rPr>
                <w:rFonts w:ascii="Times New Roman" w:hAnsi="Times New Roman" w:cs="Times New Roman"/>
                <w:sz w:val="28"/>
                <w:szCs w:val="28"/>
              </w:rPr>
              <w:t xml:space="preserve"> </w:t>
            </w:r>
          </w:p>
          <w:p w14:paraId="76338D17" w14:textId="77777777" w:rsidR="00252121" w:rsidRPr="00C116A6" w:rsidRDefault="00252121" w:rsidP="002D357F">
            <w:pPr>
              <w:pStyle w:val="aa"/>
              <w:numPr>
                <w:ilvl w:val="0"/>
                <w:numId w:val="6"/>
              </w:numPr>
              <w:jc w:val="both"/>
              <w:rPr>
                <w:rFonts w:ascii="Times New Roman" w:hAnsi="Times New Roman" w:cs="Times New Roman"/>
                <w:sz w:val="28"/>
                <w:szCs w:val="28"/>
              </w:rPr>
            </w:pPr>
            <w:r w:rsidRPr="00C116A6">
              <w:rPr>
                <w:rFonts w:ascii="Times New Roman" w:hAnsi="Times New Roman" w:cs="Times New Roman"/>
                <w:sz w:val="28"/>
                <w:szCs w:val="28"/>
              </w:rPr>
              <w:t>проведення культурно</w:t>
            </w:r>
            <w:r w:rsidR="00391BCD" w:rsidRPr="00C116A6">
              <w:rPr>
                <w:rFonts w:ascii="Times New Roman" w:hAnsi="Times New Roman" w:cs="Times New Roman"/>
                <w:sz w:val="28"/>
                <w:szCs w:val="28"/>
              </w:rPr>
              <w:t xml:space="preserve"> </w:t>
            </w:r>
            <w:r w:rsidRPr="00C116A6">
              <w:rPr>
                <w:rFonts w:ascii="Times New Roman" w:hAnsi="Times New Roman" w:cs="Times New Roman"/>
                <w:sz w:val="28"/>
                <w:szCs w:val="28"/>
              </w:rPr>
              <w:t>-</w:t>
            </w:r>
            <w:r w:rsidR="00391BCD" w:rsidRPr="00C116A6">
              <w:rPr>
                <w:rFonts w:ascii="Times New Roman" w:hAnsi="Times New Roman" w:cs="Times New Roman"/>
                <w:sz w:val="28"/>
                <w:szCs w:val="28"/>
              </w:rPr>
              <w:t xml:space="preserve"> </w:t>
            </w:r>
            <w:r w:rsidRPr="00C116A6">
              <w:rPr>
                <w:rFonts w:ascii="Times New Roman" w:hAnsi="Times New Roman" w:cs="Times New Roman"/>
                <w:sz w:val="28"/>
                <w:szCs w:val="28"/>
              </w:rPr>
              <w:t>просвітн</w:t>
            </w:r>
            <w:r w:rsidR="00391BCD" w:rsidRPr="00C116A6">
              <w:rPr>
                <w:rFonts w:ascii="Times New Roman" w:hAnsi="Times New Roman" w:cs="Times New Roman"/>
                <w:sz w:val="28"/>
                <w:szCs w:val="28"/>
              </w:rPr>
              <w:t>и</w:t>
            </w:r>
            <w:r w:rsidRPr="00C116A6">
              <w:rPr>
                <w:rFonts w:ascii="Times New Roman" w:hAnsi="Times New Roman" w:cs="Times New Roman"/>
                <w:sz w:val="28"/>
                <w:szCs w:val="28"/>
              </w:rPr>
              <w:t>цьких заходів з популяризації української книги;</w:t>
            </w:r>
          </w:p>
          <w:p w14:paraId="32B8AEDB" w14:textId="77777777" w:rsidR="00252121" w:rsidRPr="00C116A6" w:rsidRDefault="00252121" w:rsidP="002D357F">
            <w:pPr>
              <w:pStyle w:val="aa"/>
              <w:numPr>
                <w:ilvl w:val="0"/>
                <w:numId w:val="6"/>
              </w:numPr>
              <w:jc w:val="both"/>
              <w:rPr>
                <w:rFonts w:ascii="Times New Roman" w:hAnsi="Times New Roman" w:cs="Times New Roman"/>
                <w:sz w:val="28"/>
                <w:szCs w:val="28"/>
              </w:rPr>
            </w:pPr>
            <w:r w:rsidRPr="00C116A6">
              <w:rPr>
                <w:rFonts w:ascii="Times New Roman" w:hAnsi="Times New Roman" w:cs="Times New Roman"/>
                <w:sz w:val="28"/>
                <w:szCs w:val="28"/>
              </w:rPr>
              <w:t xml:space="preserve">заходи щодо активізації освітньої та публічної діяльності музейних </w:t>
            </w:r>
            <w:r w:rsidRPr="00C116A6">
              <w:rPr>
                <w:rFonts w:ascii="Times New Roman" w:hAnsi="Times New Roman" w:cs="Times New Roman"/>
                <w:sz w:val="28"/>
                <w:szCs w:val="28"/>
              </w:rPr>
              <w:lastRenderedPageBreak/>
              <w:t>закладів;</w:t>
            </w:r>
          </w:p>
          <w:p w14:paraId="7218D901" w14:textId="77777777" w:rsidR="00252121" w:rsidRPr="00C116A6" w:rsidRDefault="00252121" w:rsidP="002D357F">
            <w:pPr>
              <w:pStyle w:val="aa"/>
              <w:numPr>
                <w:ilvl w:val="0"/>
                <w:numId w:val="6"/>
              </w:numPr>
              <w:jc w:val="both"/>
              <w:rPr>
                <w:rFonts w:ascii="Times New Roman" w:hAnsi="Times New Roman" w:cs="Times New Roman"/>
                <w:sz w:val="28"/>
                <w:szCs w:val="28"/>
              </w:rPr>
            </w:pPr>
            <w:r w:rsidRPr="00C116A6">
              <w:rPr>
                <w:rFonts w:ascii="Times New Roman" w:hAnsi="Times New Roman" w:cs="Times New Roman"/>
                <w:sz w:val="28"/>
                <w:szCs w:val="28"/>
              </w:rPr>
              <w:t>підтримка дитячої початкової мистецької освіти та творчості;</w:t>
            </w:r>
          </w:p>
          <w:p w14:paraId="3E49E636" w14:textId="77777777" w:rsidR="00252121" w:rsidRPr="00C116A6" w:rsidRDefault="00252121" w:rsidP="002D357F">
            <w:pPr>
              <w:pStyle w:val="aa"/>
              <w:numPr>
                <w:ilvl w:val="0"/>
                <w:numId w:val="6"/>
              </w:numPr>
              <w:jc w:val="both"/>
              <w:rPr>
                <w:rFonts w:ascii="Times New Roman" w:hAnsi="Times New Roman" w:cs="Times New Roman"/>
                <w:sz w:val="28"/>
                <w:szCs w:val="28"/>
              </w:rPr>
            </w:pPr>
            <w:r w:rsidRPr="00C116A6">
              <w:rPr>
                <w:rFonts w:ascii="Times New Roman" w:hAnsi="Times New Roman" w:cs="Times New Roman"/>
                <w:sz w:val="28"/>
                <w:szCs w:val="28"/>
              </w:rPr>
              <w:t>підтримка аматорських художніх колективів;</w:t>
            </w:r>
          </w:p>
          <w:p w14:paraId="3411805B" w14:textId="77777777" w:rsidR="00252121" w:rsidRPr="00C116A6" w:rsidRDefault="00252121" w:rsidP="002D357F">
            <w:pPr>
              <w:pStyle w:val="aa"/>
              <w:numPr>
                <w:ilvl w:val="0"/>
                <w:numId w:val="6"/>
              </w:numPr>
              <w:jc w:val="both"/>
              <w:rPr>
                <w:rFonts w:ascii="Times New Roman" w:hAnsi="Times New Roman" w:cs="Times New Roman"/>
                <w:sz w:val="28"/>
                <w:szCs w:val="28"/>
              </w:rPr>
            </w:pPr>
            <w:r w:rsidRPr="00C116A6">
              <w:rPr>
                <w:rFonts w:ascii="Times New Roman" w:hAnsi="Times New Roman" w:cs="Times New Roman"/>
                <w:sz w:val="28"/>
                <w:szCs w:val="28"/>
              </w:rPr>
              <w:t>збереження кадрового потенціалу галузі та соціальна підтримка працівників культури;</w:t>
            </w:r>
          </w:p>
          <w:p w14:paraId="1E75FBA0" w14:textId="77777777" w:rsidR="00252121" w:rsidRPr="00C116A6" w:rsidRDefault="00252121" w:rsidP="00FD4384">
            <w:pPr>
              <w:pStyle w:val="aa"/>
              <w:numPr>
                <w:ilvl w:val="0"/>
                <w:numId w:val="6"/>
              </w:numPr>
              <w:jc w:val="both"/>
              <w:rPr>
                <w:rFonts w:ascii="Times New Roman" w:hAnsi="Times New Roman" w:cs="Times New Roman"/>
                <w:sz w:val="28"/>
                <w:szCs w:val="28"/>
              </w:rPr>
            </w:pPr>
            <w:r w:rsidRPr="00C116A6">
              <w:rPr>
                <w:rFonts w:ascii="Times New Roman" w:hAnsi="Times New Roman" w:cs="Times New Roman"/>
                <w:sz w:val="28"/>
                <w:szCs w:val="28"/>
              </w:rPr>
              <w:t>модернізація та технічне переоснащення закладів культури.</w:t>
            </w:r>
          </w:p>
          <w:p w14:paraId="2F42F76D" w14:textId="77777777" w:rsidR="00867959" w:rsidRPr="00C116A6" w:rsidRDefault="00867959" w:rsidP="005459F2">
            <w:pPr>
              <w:jc w:val="both"/>
              <w:rPr>
                <w:rFonts w:ascii="Times New Roman" w:hAnsi="Times New Roman" w:cs="Times New Roman"/>
                <w:sz w:val="28"/>
                <w:szCs w:val="28"/>
              </w:rPr>
            </w:pPr>
          </w:p>
          <w:p w14:paraId="371AE352" w14:textId="77777777" w:rsidR="00E822A2" w:rsidRPr="00C116A6" w:rsidRDefault="00C96CEC" w:rsidP="005459F2">
            <w:pPr>
              <w:jc w:val="both"/>
              <w:rPr>
                <w:rFonts w:ascii="Times New Roman" w:hAnsi="Times New Roman" w:cs="Times New Roman"/>
                <w:b/>
                <w:sz w:val="28"/>
                <w:szCs w:val="28"/>
              </w:rPr>
            </w:pPr>
            <w:r w:rsidRPr="00C116A6">
              <w:rPr>
                <w:rFonts w:ascii="Times New Roman" w:hAnsi="Times New Roman" w:cs="Times New Roman"/>
                <w:sz w:val="28"/>
                <w:szCs w:val="28"/>
              </w:rPr>
              <w:t xml:space="preserve"> </w:t>
            </w:r>
            <w:r w:rsidR="00C76F66" w:rsidRPr="00C116A6">
              <w:rPr>
                <w:rFonts w:ascii="Times New Roman" w:hAnsi="Times New Roman" w:cs="Times New Roman"/>
                <w:b/>
                <w:sz w:val="28"/>
                <w:szCs w:val="28"/>
              </w:rPr>
              <w:t>Х</w:t>
            </w:r>
            <w:r w:rsidR="0096763C" w:rsidRPr="00C116A6">
              <w:rPr>
                <w:rFonts w:ascii="Times New Roman" w:hAnsi="Times New Roman" w:cs="Times New Roman"/>
                <w:b/>
                <w:sz w:val="28"/>
                <w:szCs w:val="28"/>
              </w:rPr>
              <w:t>.  ПРИРОДОКОРИСТУВАННЯ</w:t>
            </w:r>
            <w:r w:rsidR="00E822A2" w:rsidRPr="00C116A6">
              <w:rPr>
                <w:rFonts w:ascii="Times New Roman" w:hAnsi="Times New Roman" w:cs="Times New Roman"/>
                <w:b/>
                <w:sz w:val="28"/>
                <w:szCs w:val="28"/>
              </w:rPr>
              <w:t xml:space="preserve"> </w:t>
            </w:r>
            <w:r w:rsidR="0096763C" w:rsidRPr="00C116A6">
              <w:rPr>
                <w:rFonts w:ascii="Times New Roman" w:hAnsi="Times New Roman" w:cs="Times New Roman"/>
                <w:b/>
                <w:sz w:val="28"/>
                <w:szCs w:val="28"/>
              </w:rPr>
              <w:t>ТА</w:t>
            </w:r>
            <w:r w:rsidR="00E822A2" w:rsidRPr="00C116A6">
              <w:rPr>
                <w:rFonts w:ascii="Times New Roman" w:hAnsi="Times New Roman" w:cs="Times New Roman"/>
                <w:b/>
                <w:sz w:val="28"/>
                <w:szCs w:val="28"/>
              </w:rPr>
              <w:t xml:space="preserve"> </w:t>
            </w:r>
            <w:r w:rsidR="0096763C" w:rsidRPr="00C116A6">
              <w:rPr>
                <w:rFonts w:ascii="Times New Roman" w:hAnsi="Times New Roman" w:cs="Times New Roman"/>
                <w:b/>
                <w:sz w:val="28"/>
                <w:szCs w:val="28"/>
              </w:rPr>
              <w:t>БЕЗПЕКА</w:t>
            </w:r>
            <w:r w:rsidR="00E822A2" w:rsidRPr="00C116A6">
              <w:rPr>
                <w:rFonts w:ascii="Times New Roman" w:hAnsi="Times New Roman" w:cs="Times New Roman"/>
                <w:b/>
                <w:sz w:val="28"/>
                <w:szCs w:val="28"/>
              </w:rPr>
              <w:t xml:space="preserve"> </w:t>
            </w:r>
            <w:r w:rsidR="0096763C" w:rsidRPr="00C116A6">
              <w:rPr>
                <w:rFonts w:ascii="Times New Roman" w:hAnsi="Times New Roman" w:cs="Times New Roman"/>
                <w:b/>
                <w:sz w:val="28"/>
                <w:szCs w:val="28"/>
              </w:rPr>
              <w:t xml:space="preserve">ЖИТТЄДІЯЛЬНОСТІ </w:t>
            </w:r>
          </w:p>
          <w:p w14:paraId="1D8F88A6" w14:textId="77777777" w:rsidR="0096763C" w:rsidRPr="00C116A6" w:rsidRDefault="00867959" w:rsidP="005459F2">
            <w:pPr>
              <w:jc w:val="both"/>
              <w:rPr>
                <w:rFonts w:ascii="Times New Roman" w:hAnsi="Times New Roman" w:cs="Times New Roman"/>
                <w:b/>
                <w:sz w:val="28"/>
                <w:szCs w:val="28"/>
              </w:rPr>
            </w:pPr>
            <w:r w:rsidRPr="00C116A6">
              <w:rPr>
                <w:rFonts w:ascii="Times New Roman" w:hAnsi="Times New Roman" w:cs="Times New Roman"/>
                <w:b/>
                <w:sz w:val="28"/>
                <w:szCs w:val="28"/>
              </w:rPr>
              <w:t xml:space="preserve">    </w:t>
            </w:r>
            <w:r w:rsidR="00E822A2" w:rsidRPr="00C116A6">
              <w:rPr>
                <w:rFonts w:ascii="Times New Roman" w:hAnsi="Times New Roman" w:cs="Times New Roman"/>
                <w:b/>
                <w:sz w:val="28"/>
                <w:szCs w:val="28"/>
              </w:rPr>
              <w:t xml:space="preserve">   </w:t>
            </w:r>
            <w:r w:rsidR="0096763C" w:rsidRPr="00C116A6">
              <w:rPr>
                <w:rFonts w:ascii="Times New Roman" w:hAnsi="Times New Roman" w:cs="Times New Roman"/>
                <w:b/>
                <w:sz w:val="28"/>
                <w:szCs w:val="28"/>
              </w:rPr>
              <w:t>ЛЮДИНИ</w:t>
            </w:r>
          </w:p>
          <w:p w14:paraId="267A0333" w14:textId="77777777" w:rsidR="00DD1A7D" w:rsidRPr="00C116A6" w:rsidRDefault="00C76F66" w:rsidP="005459F2">
            <w:pPr>
              <w:jc w:val="both"/>
              <w:rPr>
                <w:rFonts w:ascii="Times New Roman" w:hAnsi="Times New Roman" w:cs="Times New Roman"/>
                <w:b/>
                <w:sz w:val="28"/>
                <w:szCs w:val="28"/>
              </w:rPr>
            </w:pPr>
            <w:r w:rsidRPr="00C116A6">
              <w:rPr>
                <w:rFonts w:ascii="Times New Roman" w:hAnsi="Times New Roman" w:cs="Times New Roman"/>
                <w:b/>
                <w:sz w:val="28"/>
                <w:szCs w:val="28"/>
              </w:rPr>
              <w:t xml:space="preserve">  </w:t>
            </w:r>
          </w:p>
          <w:p w14:paraId="31D98C87" w14:textId="77777777" w:rsidR="0096763C" w:rsidRPr="00C116A6" w:rsidRDefault="0096763C" w:rsidP="005459F2">
            <w:pPr>
              <w:jc w:val="both"/>
              <w:rPr>
                <w:rFonts w:ascii="Times New Roman" w:hAnsi="Times New Roman" w:cs="Times New Roman"/>
                <w:b/>
                <w:sz w:val="28"/>
                <w:szCs w:val="28"/>
              </w:rPr>
            </w:pPr>
            <w:r w:rsidRPr="00C116A6">
              <w:rPr>
                <w:rFonts w:ascii="Times New Roman" w:hAnsi="Times New Roman" w:cs="Times New Roman"/>
                <w:b/>
                <w:sz w:val="28"/>
                <w:szCs w:val="28"/>
              </w:rPr>
              <w:t>1. Охорона природного навколишнього середовища</w:t>
            </w:r>
          </w:p>
          <w:p w14:paraId="01F0D816" w14:textId="77777777" w:rsidR="00DD1A7D" w:rsidRPr="00C116A6" w:rsidRDefault="00DD1A7D" w:rsidP="005459F2">
            <w:pPr>
              <w:jc w:val="both"/>
              <w:rPr>
                <w:rFonts w:ascii="Times New Roman" w:hAnsi="Times New Roman" w:cs="Times New Roman"/>
                <w:sz w:val="28"/>
                <w:szCs w:val="28"/>
              </w:rPr>
            </w:pPr>
          </w:p>
          <w:p w14:paraId="0F9E6A95" w14:textId="77777777" w:rsidR="0096763C" w:rsidRPr="00C116A6" w:rsidRDefault="0096763C" w:rsidP="005459F2">
            <w:pPr>
              <w:jc w:val="both"/>
              <w:rPr>
                <w:rFonts w:ascii="Times New Roman" w:hAnsi="Times New Roman" w:cs="Times New Roman"/>
                <w:sz w:val="28"/>
                <w:szCs w:val="28"/>
              </w:rPr>
            </w:pPr>
            <w:r w:rsidRPr="00C116A6">
              <w:rPr>
                <w:rFonts w:ascii="Times New Roman" w:hAnsi="Times New Roman" w:cs="Times New Roman"/>
                <w:b/>
                <w:sz w:val="28"/>
                <w:szCs w:val="28"/>
              </w:rPr>
              <w:t>Головна мета:</w:t>
            </w:r>
            <w:r w:rsidRPr="00C116A6">
              <w:rPr>
                <w:rFonts w:ascii="Times New Roman" w:hAnsi="Times New Roman" w:cs="Times New Roman"/>
                <w:sz w:val="28"/>
                <w:szCs w:val="28"/>
              </w:rPr>
              <w:t> </w:t>
            </w:r>
            <w:r w:rsidR="0067764C" w:rsidRPr="00C116A6">
              <w:rPr>
                <w:rFonts w:ascii="Times New Roman" w:hAnsi="Times New Roman" w:cs="Times New Roman"/>
                <w:sz w:val="28"/>
                <w:szCs w:val="28"/>
              </w:rPr>
              <w:t>Р</w:t>
            </w:r>
            <w:r w:rsidRPr="00C116A6">
              <w:rPr>
                <w:rFonts w:ascii="Times New Roman" w:hAnsi="Times New Roman" w:cs="Times New Roman"/>
                <w:sz w:val="28"/>
                <w:szCs w:val="28"/>
              </w:rPr>
              <w:t>еалізація заходів, які забезпечують збалансоване використання природних ресурсів, їх відновлення та гарантування екологічно безпечного навколишнього середовища для життя та здоров’я населення, зменшення рівня техногенного навантаження на довкілля.</w:t>
            </w:r>
          </w:p>
          <w:p w14:paraId="4B6B9E83" w14:textId="77777777" w:rsidR="00DD1A7D" w:rsidRPr="00C116A6" w:rsidRDefault="00DD1A7D" w:rsidP="005459F2">
            <w:pPr>
              <w:jc w:val="both"/>
              <w:rPr>
                <w:rFonts w:ascii="Times New Roman" w:hAnsi="Times New Roman" w:cs="Times New Roman"/>
                <w:sz w:val="28"/>
                <w:szCs w:val="28"/>
              </w:rPr>
            </w:pPr>
          </w:p>
          <w:p w14:paraId="7AACE3E6" w14:textId="77777777" w:rsidR="00E92051" w:rsidRPr="00C116A6" w:rsidRDefault="00E92051" w:rsidP="005459F2">
            <w:pPr>
              <w:jc w:val="both"/>
              <w:rPr>
                <w:rFonts w:ascii="Times New Roman" w:hAnsi="Times New Roman" w:cs="Times New Roman"/>
                <w:sz w:val="28"/>
                <w:szCs w:val="28"/>
              </w:rPr>
            </w:pPr>
          </w:p>
          <w:p w14:paraId="55AFE65D" w14:textId="77777777" w:rsidR="0096763C" w:rsidRPr="00C116A6" w:rsidRDefault="0096763C" w:rsidP="005459F2">
            <w:pPr>
              <w:jc w:val="both"/>
              <w:rPr>
                <w:rFonts w:ascii="Times New Roman" w:hAnsi="Times New Roman" w:cs="Times New Roman"/>
                <w:b/>
                <w:sz w:val="28"/>
                <w:szCs w:val="28"/>
              </w:rPr>
            </w:pPr>
            <w:r w:rsidRPr="00C116A6">
              <w:rPr>
                <w:rFonts w:ascii="Times New Roman" w:hAnsi="Times New Roman" w:cs="Times New Roman"/>
                <w:b/>
                <w:sz w:val="28"/>
                <w:szCs w:val="28"/>
              </w:rPr>
              <w:t>Проблемні питання:</w:t>
            </w:r>
          </w:p>
          <w:p w14:paraId="582568B5" w14:textId="77777777" w:rsidR="005F2912" w:rsidRPr="00C116A6" w:rsidRDefault="0096763C" w:rsidP="002D357F">
            <w:pPr>
              <w:pStyle w:val="aa"/>
              <w:numPr>
                <w:ilvl w:val="0"/>
                <w:numId w:val="6"/>
              </w:numPr>
              <w:jc w:val="both"/>
              <w:rPr>
                <w:rFonts w:ascii="Times New Roman" w:hAnsi="Times New Roman" w:cs="Times New Roman"/>
                <w:sz w:val="28"/>
                <w:szCs w:val="28"/>
              </w:rPr>
            </w:pPr>
            <w:r w:rsidRPr="00C116A6">
              <w:rPr>
                <w:rFonts w:ascii="Times New Roman" w:hAnsi="Times New Roman" w:cs="Times New Roman"/>
                <w:sz w:val="28"/>
                <w:szCs w:val="28"/>
              </w:rPr>
              <w:t xml:space="preserve">вивіз та утилізації побутових відходів, через збільшення з кожним </w:t>
            </w:r>
          </w:p>
          <w:p w14:paraId="2E2EC950" w14:textId="77777777" w:rsidR="00C76F66" w:rsidRPr="00C116A6" w:rsidRDefault="002D357F" w:rsidP="005F2912">
            <w:pPr>
              <w:pStyle w:val="aa"/>
              <w:jc w:val="both"/>
              <w:rPr>
                <w:rFonts w:ascii="Times New Roman" w:hAnsi="Times New Roman" w:cs="Times New Roman"/>
                <w:sz w:val="28"/>
                <w:szCs w:val="28"/>
              </w:rPr>
            </w:pPr>
            <w:r w:rsidRPr="00C116A6">
              <w:rPr>
                <w:rFonts w:ascii="Times New Roman" w:hAnsi="Times New Roman" w:cs="Times New Roman"/>
                <w:sz w:val="28"/>
                <w:szCs w:val="28"/>
              </w:rPr>
              <w:t xml:space="preserve">роком </w:t>
            </w:r>
            <w:r w:rsidR="0096763C" w:rsidRPr="00C116A6">
              <w:rPr>
                <w:rFonts w:ascii="Times New Roman" w:hAnsi="Times New Roman" w:cs="Times New Roman"/>
                <w:sz w:val="28"/>
                <w:szCs w:val="28"/>
              </w:rPr>
              <w:t>обсягів відходів життєдіяльності.</w:t>
            </w:r>
          </w:p>
          <w:p w14:paraId="53EDC892" w14:textId="77777777" w:rsidR="0096763C" w:rsidRPr="00C116A6" w:rsidRDefault="0067764C" w:rsidP="00D933F3">
            <w:pPr>
              <w:pStyle w:val="aa"/>
              <w:numPr>
                <w:ilvl w:val="0"/>
                <w:numId w:val="10"/>
              </w:numPr>
              <w:jc w:val="both"/>
              <w:rPr>
                <w:rFonts w:ascii="Times New Roman" w:hAnsi="Times New Roman" w:cs="Times New Roman"/>
                <w:sz w:val="28"/>
                <w:szCs w:val="28"/>
              </w:rPr>
            </w:pPr>
            <w:r w:rsidRPr="00C116A6">
              <w:rPr>
                <w:rFonts w:ascii="Times New Roman" w:hAnsi="Times New Roman" w:cs="Times New Roman"/>
                <w:sz w:val="28"/>
                <w:szCs w:val="28"/>
              </w:rPr>
              <w:t>з</w:t>
            </w:r>
            <w:r w:rsidR="00C76F66" w:rsidRPr="00C116A6">
              <w:rPr>
                <w:rFonts w:ascii="Times New Roman" w:hAnsi="Times New Roman" w:cs="Times New Roman"/>
                <w:sz w:val="28"/>
                <w:szCs w:val="28"/>
              </w:rPr>
              <w:t>ачистка</w:t>
            </w:r>
            <w:r w:rsidR="0096763C" w:rsidRPr="00C116A6">
              <w:rPr>
                <w:rFonts w:ascii="Times New Roman" w:hAnsi="Times New Roman" w:cs="Times New Roman"/>
                <w:sz w:val="28"/>
                <w:szCs w:val="28"/>
              </w:rPr>
              <w:t xml:space="preserve"> стихійн</w:t>
            </w:r>
            <w:r w:rsidR="00C76F66" w:rsidRPr="00C116A6">
              <w:rPr>
                <w:rFonts w:ascii="Times New Roman" w:hAnsi="Times New Roman" w:cs="Times New Roman"/>
                <w:sz w:val="28"/>
                <w:szCs w:val="28"/>
              </w:rPr>
              <w:t>их</w:t>
            </w:r>
            <w:r w:rsidR="0096763C" w:rsidRPr="00C116A6">
              <w:rPr>
                <w:rFonts w:ascii="Times New Roman" w:hAnsi="Times New Roman" w:cs="Times New Roman"/>
                <w:sz w:val="28"/>
                <w:szCs w:val="28"/>
              </w:rPr>
              <w:t xml:space="preserve"> сміттєзвалищ;</w:t>
            </w:r>
          </w:p>
          <w:p w14:paraId="64345FF4" w14:textId="77777777" w:rsidR="0096763C" w:rsidRPr="00C116A6" w:rsidRDefault="0096763C" w:rsidP="00D933F3">
            <w:pPr>
              <w:pStyle w:val="aa"/>
              <w:numPr>
                <w:ilvl w:val="0"/>
                <w:numId w:val="10"/>
              </w:numPr>
              <w:jc w:val="both"/>
              <w:rPr>
                <w:rFonts w:ascii="Times New Roman" w:hAnsi="Times New Roman" w:cs="Times New Roman"/>
                <w:sz w:val="28"/>
                <w:szCs w:val="28"/>
              </w:rPr>
            </w:pPr>
            <w:r w:rsidRPr="00C116A6">
              <w:rPr>
                <w:rFonts w:ascii="Times New Roman" w:hAnsi="Times New Roman" w:cs="Times New Roman"/>
                <w:sz w:val="28"/>
                <w:szCs w:val="28"/>
              </w:rPr>
              <w:t>недостатня якість та фінансування природоохоронних заходів;</w:t>
            </w:r>
          </w:p>
          <w:p w14:paraId="48520874" w14:textId="77777777" w:rsidR="0096763C" w:rsidRPr="00C116A6" w:rsidRDefault="0096763C" w:rsidP="00D933F3">
            <w:pPr>
              <w:pStyle w:val="aa"/>
              <w:numPr>
                <w:ilvl w:val="0"/>
                <w:numId w:val="10"/>
              </w:numPr>
              <w:jc w:val="both"/>
              <w:rPr>
                <w:rFonts w:ascii="Times New Roman" w:hAnsi="Times New Roman" w:cs="Times New Roman"/>
                <w:sz w:val="28"/>
                <w:szCs w:val="28"/>
              </w:rPr>
            </w:pPr>
            <w:r w:rsidRPr="00C116A6">
              <w:rPr>
                <w:rFonts w:ascii="Times New Roman" w:hAnsi="Times New Roman" w:cs="Times New Roman"/>
                <w:sz w:val="28"/>
                <w:szCs w:val="28"/>
              </w:rPr>
              <w:t>забруднення атмосферного повітря автотранспортними засобами;</w:t>
            </w:r>
          </w:p>
          <w:p w14:paraId="0E1B2ACD" w14:textId="77777777" w:rsidR="0096763C" w:rsidRPr="00C116A6" w:rsidRDefault="0096763C" w:rsidP="00D933F3">
            <w:pPr>
              <w:pStyle w:val="aa"/>
              <w:numPr>
                <w:ilvl w:val="0"/>
                <w:numId w:val="10"/>
              </w:numPr>
              <w:jc w:val="both"/>
              <w:rPr>
                <w:rFonts w:ascii="Times New Roman" w:hAnsi="Times New Roman" w:cs="Times New Roman"/>
                <w:sz w:val="28"/>
                <w:szCs w:val="28"/>
              </w:rPr>
            </w:pPr>
            <w:r w:rsidRPr="00C116A6">
              <w:rPr>
                <w:rFonts w:ascii="Times New Roman" w:hAnsi="Times New Roman" w:cs="Times New Roman"/>
                <w:sz w:val="28"/>
                <w:szCs w:val="28"/>
              </w:rPr>
              <w:t>низький рівень екологічної освіти.</w:t>
            </w:r>
          </w:p>
          <w:p w14:paraId="4345BA16" w14:textId="77777777" w:rsidR="00FD7829" w:rsidRPr="00C116A6" w:rsidRDefault="00FD7829" w:rsidP="005459F2">
            <w:pPr>
              <w:jc w:val="both"/>
              <w:rPr>
                <w:rFonts w:ascii="Times New Roman" w:hAnsi="Times New Roman" w:cs="Times New Roman"/>
                <w:sz w:val="28"/>
                <w:szCs w:val="28"/>
              </w:rPr>
            </w:pPr>
          </w:p>
          <w:p w14:paraId="6500BFFF" w14:textId="77777777" w:rsidR="0096763C" w:rsidRPr="00C116A6" w:rsidRDefault="00FD7829" w:rsidP="005459F2">
            <w:pPr>
              <w:jc w:val="both"/>
              <w:rPr>
                <w:rFonts w:ascii="Times New Roman" w:hAnsi="Times New Roman" w:cs="Times New Roman"/>
                <w:sz w:val="28"/>
                <w:szCs w:val="28"/>
              </w:rPr>
            </w:pPr>
            <w:r w:rsidRPr="00C116A6">
              <w:rPr>
                <w:rFonts w:ascii="Times New Roman" w:hAnsi="Times New Roman" w:cs="Times New Roman"/>
                <w:sz w:val="28"/>
                <w:szCs w:val="28"/>
              </w:rPr>
              <w:t>Ц</w:t>
            </w:r>
            <w:r w:rsidR="0096763C" w:rsidRPr="00C116A6">
              <w:rPr>
                <w:rFonts w:ascii="Times New Roman" w:hAnsi="Times New Roman" w:cs="Times New Roman"/>
                <w:sz w:val="28"/>
                <w:szCs w:val="28"/>
              </w:rPr>
              <w:t>і та інші чинники призвели до значної деградації довкілля, надмірного забруднення поверхневих і підземних вод, повітря і земель, нагромадження у великих кількостях відходів виробництва та побутового сміття.</w:t>
            </w:r>
          </w:p>
          <w:p w14:paraId="68D289F4" w14:textId="77777777" w:rsidR="0096763C" w:rsidRPr="00C116A6" w:rsidRDefault="0096763C" w:rsidP="005459F2">
            <w:pPr>
              <w:jc w:val="both"/>
              <w:rPr>
                <w:rFonts w:ascii="Times New Roman" w:hAnsi="Times New Roman" w:cs="Times New Roman"/>
                <w:sz w:val="28"/>
                <w:szCs w:val="28"/>
              </w:rPr>
            </w:pPr>
            <w:r w:rsidRPr="00C116A6">
              <w:rPr>
                <w:rFonts w:ascii="Times New Roman" w:hAnsi="Times New Roman" w:cs="Times New Roman"/>
                <w:sz w:val="28"/>
                <w:szCs w:val="28"/>
              </w:rPr>
              <w:t>Проведення заходів з охорони навколишнього природного середовища підприємствами ,  населенням  сприятиме поліпшенню санітарно - екологічного стану водоймищ, повітря, рівня ґрунтових вод тощо.</w:t>
            </w:r>
          </w:p>
          <w:p w14:paraId="70033A31" w14:textId="77777777" w:rsidR="00DD1A7D" w:rsidRPr="00C116A6" w:rsidRDefault="00DD1A7D" w:rsidP="005459F2">
            <w:pPr>
              <w:jc w:val="both"/>
              <w:rPr>
                <w:rFonts w:ascii="Times New Roman" w:hAnsi="Times New Roman" w:cs="Times New Roman"/>
                <w:sz w:val="28"/>
                <w:szCs w:val="28"/>
              </w:rPr>
            </w:pPr>
          </w:p>
          <w:p w14:paraId="46DC60DD" w14:textId="77777777" w:rsidR="0096763C" w:rsidRPr="00C116A6" w:rsidRDefault="0096763C" w:rsidP="005459F2">
            <w:pPr>
              <w:jc w:val="both"/>
              <w:rPr>
                <w:rFonts w:ascii="Times New Roman" w:hAnsi="Times New Roman" w:cs="Times New Roman"/>
                <w:b/>
                <w:sz w:val="28"/>
                <w:szCs w:val="28"/>
              </w:rPr>
            </w:pPr>
            <w:r w:rsidRPr="00C116A6">
              <w:rPr>
                <w:rFonts w:ascii="Times New Roman" w:hAnsi="Times New Roman" w:cs="Times New Roman"/>
                <w:b/>
                <w:sz w:val="28"/>
                <w:szCs w:val="28"/>
              </w:rPr>
              <w:t>Основні  завдання  на  20</w:t>
            </w:r>
            <w:r w:rsidR="008E102E" w:rsidRPr="00C116A6">
              <w:rPr>
                <w:rFonts w:ascii="Times New Roman" w:hAnsi="Times New Roman" w:cs="Times New Roman"/>
                <w:b/>
                <w:sz w:val="28"/>
                <w:szCs w:val="28"/>
              </w:rPr>
              <w:t>2</w:t>
            </w:r>
            <w:r w:rsidR="00132320" w:rsidRPr="00C116A6">
              <w:rPr>
                <w:rFonts w:ascii="Times New Roman" w:hAnsi="Times New Roman" w:cs="Times New Roman"/>
                <w:b/>
                <w:sz w:val="28"/>
                <w:szCs w:val="28"/>
              </w:rPr>
              <w:t>4</w:t>
            </w:r>
            <w:r w:rsidRPr="00C116A6">
              <w:rPr>
                <w:rFonts w:ascii="Times New Roman" w:hAnsi="Times New Roman" w:cs="Times New Roman"/>
                <w:b/>
                <w:sz w:val="28"/>
                <w:szCs w:val="28"/>
              </w:rPr>
              <w:t xml:space="preserve"> р</w:t>
            </w:r>
            <w:r w:rsidR="004D5D50" w:rsidRPr="00C116A6">
              <w:rPr>
                <w:rFonts w:ascii="Times New Roman" w:hAnsi="Times New Roman" w:cs="Times New Roman"/>
                <w:b/>
                <w:sz w:val="28"/>
                <w:szCs w:val="28"/>
              </w:rPr>
              <w:t>ік</w:t>
            </w:r>
            <w:r w:rsidRPr="00C116A6">
              <w:rPr>
                <w:rFonts w:ascii="Times New Roman" w:hAnsi="Times New Roman" w:cs="Times New Roman"/>
                <w:b/>
                <w:sz w:val="28"/>
                <w:szCs w:val="28"/>
              </w:rPr>
              <w:t>:</w:t>
            </w:r>
          </w:p>
          <w:p w14:paraId="0F7CC9E4" w14:textId="77777777" w:rsidR="00DD1A7D" w:rsidRPr="00C116A6" w:rsidRDefault="00DD1A7D" w:rsidP="005459F2">
            <w:pPr>
              <w:jc w:val="both"/>
              <w:rPr>
                <w:rFonts w:ascii="Times New Roman" w:hAnsi="Times New Roman" w:cs="Times New Roman"/>
                <w:sz w:val="28"/>
                <w:szCs w:val="28"/>
              </w:rPr>
            </w:pPr>
          </w:p>
          <w:p w14:paraId="4159EDDE" w14:textId="77777777" w:rsidR="0096763C" w:rsidRPr="00C116A6" w:rsidRDefault="0096763C" w:rsidP="00D933F3">
            <w:pPr>
              <w:pStyle w:val="aa"/>
              <w:numPr>
                <w:ilvl w:val="0"/>
                <w:numId w:val="10"/>
              </w:numPr>
              <w:jc w:val="both"/>
              <w:rPr>
                <w:rFonts w:ascii="Times New Roman" w:hAnsi="Times New Roman" w:cs="Times New Roman"/>
                <w:sz w:val="28"/>
                <w:szCs w:val="28"/>
              </w:rPr>
            </w:pPr>
            <w:r w:rsidRPr="00C116A6">
              <w:rPr>
                <w:rFonts w:ascii="Times New Roman" w:hAnsi="Times New Roman" w:cs="Times New Roman"/>
                <w:sz w:val="28"/>
                <w:szCs w:val="28"/>
              </w:rPr>
              <w:t xml:space="preserve">озеленення </w:t>
            </w:r>
            <w:r w:rsidR="004D12AC" w:rsidRPr="00C116A6">
              <w:rPr>
                <w:rFonts w:ascii="Times New Roman" w:hAnsi="Times New Roman" w:cs="Times New Roman"/>
                <w:sz w:val="28"/>
                <w:szCs w:val="28"/>
              </w:rPr>
              <w:t>території селищної ради</w:t>
            </w:r>
            <w:r w:rsidRPr="00C116A6">
              <w:rPr>
                <w:rFonts w:ascii="Times New Roman" w:hAnsi="Times New Roman" w:cs="Times New Roman"/>
                <w:sz w:val="28"/>
                <w:szCs w:val="28"/>
              </w:rPr>
              <w:t xml:space="preserve"> та догляд за зеленими </w:t>
            </w:r>
            <w:r w:rsidR="005F2912" w:rsidRPr="00C116A6">
              <w:rPr>
                <w:rFonts w:ascii="Times New Roman" w:hAnsi="Times New Roman" w:cs="Times New Roman"/>
                <w:sz w:val="28"/>
                <w:szCs w:val="28"/>
              </w:rPr>
              <w:t xml:space="preserve"> </w:t>
            </w:r>
            <w:r w:rsidRPr="00C116A6">
              <w:rPr>
                <w:rFonts w:ascii="Times New Roman" w:hAnsi="Times New Roman" w:cs="Times New Roman"/>
                <w:sz w:val="28"/>
                <w:szCs w:val="28"/>
              </w:rPr>
              <w:t>насадженнями;</w:t>
            </w:r>
          </w:p>
          <w:p w14:paraId="320746C6" w14:textId="77777777" w:rsidR="0096763C" w:rsidRPr="00C116A6" w:rsidRDefault="0096763C" w:rsidP="00D933F3">
            <w:pPr>
              <w:pStyle w:val="aa"/>
              <w:numPr>
                <w:ilvl w:val="0"/>
                <w:numId w:val="11"/>
              </w:numPr>
              <w:jc w:val="both"/>
              <w:rPr>
                <w:rFonts w:ascii="Times New Roman" w:hAnsi="Times New Roman" w:cs="Times New Roman"/>
                <w:sz w:val="28"/>
                <w:szCs w:val="28"/>
              </w:rPr>
            </w:pPr>
            <w:r w:rsidRPr="00C116A6">
              <w:rPr>
                <w:rFonts w:ascii="Times New Roman" w:hAnsi="Times New Roman" w:cs="Times New Roman"/>
                <w:sz w:val="28"/>
                <w:szCs w:val="28"/>
              </w:rPr>
              <w:t>здійснення робіт з благоустрою та поліпшення санітарного стану   річ</w:t>
            </w:r>
            <w:r w:rsidR="0067764C" w:rsidRPr="00C116A6">
              <w:rPr>
                <w:rFonts w:ascii="Times New Roman" w:hAnsi="Times New Roman" w:cs="Times New Roman"/>
                <w:sz w:val="28"/>
                <w:szCs w:val="28"/>
              </w:rPr>
              <w:t>ок;</w:t>
            </w:r>
          </w:p>
          <w:p w14:paraId="5C32EDB3" w14:textId="77777777" w:rsidR="0096763C" w:rsidRPr="00C116A6" w:rsidRDefault="0096763C" w:rsidP="00D933F3">
            <w:pPr>
              <w:pStyle w:val="aa"/>
              <w:numPr>
                <w:ilvl w:val="0"/>
                <w:numId w:val="11"/>
              </w:numPr>
              <w:jc w:val="both"/>
              <w:rPr>
                <w:rFonts w:ascii="Times New Roman" w:hAnsi="Times New Roman" w:cs="Times New Roman"/>
                <w:sz w:val="28"/>
                <w:szCs w:val="28"/>
              </w:rPr>
            </w:pPr>
            <w:r w:rsidRPr="00C116A6">
              <w:rPr>
                <w:rFonts w:ascii="Times New Roman" w:hAnsi="Times New Roman" w:cs="Times New Roman"/>
                <w:sz w:val="28"/>
                <w:szCs w:val="28"/>
              </w:rPr>
              <w:t>запобігання виникненню стихійних сміттєзвалищ;</w:t>
            </w:r>
          </w:p>
          <w:p w14:paraId="28D5C8B7" w14:textId="77777777" w:rsidR="0096763C" w:rsidRPr="00C116A6" w:rsidRDefault="0096763C" w:rsidP="00D933F3">
            <w:pPr>
              <w:pStyle w:val="aa"/>
              <w:numPr>
                <w:ilvl w:val="0"/>
                <w:numId w:val="11"/>
              </w:numPr>
              <w:jc w:val="both"/>
              <w:rPr>
                <w:rFonts w:ascii="Times New Roman" w:hAnsi="Times New Roman" w:cs="Times New Roman"/>
                <w:sz w:val="28"/>
                <w:szCs w:val="28"/>
              </w:rPr>
            </w:pPr>
            <w:r w:rsidRPr="00C116A6">
              <w:rPr>
                <w:rFonts w:ascii="Times New Roman" w:hAnsi="Times New Roman" w:cs="Times New Roman"/>
                <w:sz w:val="28"/>
                <w:szCs w:val="28"/>
              </w:rPr>
              <w:t>збирання та утилізація небезпечних відходів;</w:t>
            </w:r>
          </w:p>
          <w:p w14:paraId="2C81E268" w14:textId="77777777" w:rsidR="001E02F3" w:rsidRPr="00C116A6" w:rsidRDefault="0096763C" w:rsidP="00D933F3">
            <w:pPr>
              <w:pStyle w:val="aa"/>
              <w:numPr>
                <w:ilvl w:val="0"/>
                <w:numId w:val="11"/>
              </w:numPr>
              <w:jc w:val="both"/>
              <w:rPr>
                <w:rFonts w:ascii="Times New Roman" w:hAnsi="Times New Roman" w:cs="Times New Roman"/>
                <w:sz w:val="28"/>
                <w:szCs w:val="28"/>
              </w:rPr>
            </w:pPr>
            <w:r w:rsidRPr="00C116A6">
              <w:rPr>
                <w:rFonts w:ascii="Times New Roman" w:hAnsi="Times New Roman" w:cs="Times New Roman"/>
                <w:sz w:val="28"/>
                <w:szCs w:val="28"/>
              </w:rPr>
              <w:t xml:space="preserve">раціональне використання водних ресурсів територіальної громади та </w:t>
            </w:r>
          </w:p>
          <w:p w14:paraId="0DD78607" w14:textId="77777777" w:rsidR="0096763C" w:rsidRPr="00C116A6" w:rsidRDefault="0096763C" w:rsidP="00D933F3">
            <w:pPr>
              <w:pStyle w:val="aa"/>
              <w:numPr>
                <w:ilvl w:val="0"/>
                <w:numId w:val="11"/>
              </w:numPr>
              <w:jc w:val="both"/>
              <w:rPr>
                <w:rFonts w:ascii="Times New Roman" w:hAnsi="Times New Roman" w:cs="Times New Roman"/>
                <w:sz w:val="28"/>
                <w:szCs w:val="28"/>
              </w:rPr>
            </w:pPr>
            <w:r w:rsidRPr="00C116A6">
              <w:rPr>
                <w:rFonts w:ascii="Times New Roman" w:hAnsi="Times New Roman" w:cs="Times New Roman"/>
                <w:sz w:val="28"/>
                <w:szCs w:val="28"/>
              </w:rPr>
              <w:t>охорона їх від забруднення;</w:t>
            </w:r>
          </w:p>
          <w:p w14:paraId="203D70A5" w14:textId="77777777" w:rsidR="0096763C" w:rsidRPr="00C116A6" w:rsidRDefault="0096763C" w:rsidP="00D933F3">
            <w:pPr>
              <w:pStyle w:val="aa"/>
              <w:numPr>
                <w:ilvl w:val="0"/>
                <w:numId w:val="11"/>
              </w:numPr>
              <w:jc w:val="both"/>
              <w:rPr>
                <w:rFonts w:ascii="Times New Roman" w:hAnsi="Times New Roman" w:cs="Times New Roman"/>
                <w:sz w:val="28"/>
                <w:szCs w:val="28"/>
              </w:rPr>
            </w:pPr>
            <w:r w:rsidRPr="00C116A6">
              <w:rPr>
                <w:rFonts w:ascii="Times New Roman" w:hAnsi="Times New Roman" w:cs="Times New Roman"/>
                <w:sz w:val="28"/>
                <w:szCs w:val="28"/>
              </w:rPr>
              <w:t>покращення якості питної води;</w:t>
            </w:r>
          </w:p>
          <w:p w14:paraId="701722F6" w14:textId="77777777" w:rsidR="001E02F3" w:rsidRPr="00C116A6" w:rsidRDefault="0096763C" w:rsidP="00D933F3">
            <w:pPr>
              <w:pStyle w:val="aa"/>
              <w:numPr>
                <w:ilvl w:val="0"/>
                <w:numId w:val="11"/>
              </w:numPr>
              <w:jc w:val="both"/>
              <w:rPr>
                <w:rFonts w:ascii="Times New Roman" w:hAnsi="Times New Roman" w:cs="Times New Roman"/>
                <w:sz w:val="28"/>
                <w:szCs w:val="28"/>
              </w:rPr>
            </w:pPr>
            <w:r w:rsidRPr="00C116A6">
              <w:rPr>
                <w:rFonts w:ascii="Times New Roman" w:hAnsi="Times New Roman" w:cs="Times New Roman"/>
                <w:sz w:val="28"/>
                <w:szCs w:val="28"/>
              </w:rPr>
              <w:t xml:space="preserve">раціональне використання та забезпечення охорони земельних ресурсів </w:t>
            </w:r>
          </w:p>
          <w:p w14:paraId="42A519F9" w14:textId="77777777" w:rsidR="0096763C" w:rsidRPr="00C116A6" w:rsidRDefault="001E02F3" w:rsidP="005459F2">
            <w:pPr>
              <w:pStyle w:val="aa"/>
              <w:jc w:val="both"/>
              <w:rPr>
                <w:rFonts w:ascii="Times New Roman" w:hAnsi="Times New Roman" w:cs="Times New Roman"/>
                <w:sz w:val="28"/>
                <w:szCs w:val="28"/>
              </w:rPr>
            </w:pPr>
            <w:r w:rsidRPr="00C116A6">
              <w:rPr>
                <w:rFonts w:ascii="Times New Roman" w:hAnsi="Times New Roman" w:cs="Times New Roman"/>
                <w:sz w:val="28"/>
                <w:szCs w:val="28"/>
              </w:rPr>
              <w:t>в</w:t>
            </w:r>
            <w:r w:rsidR="0096763C" w:rsidRPr="00C116A6">
              <w:rPr>
                <w:rFonts w:ascii="Times New Roman" w:hAnsi="Times New Roman" w:cs="Times New Roman"/>
                <w:sz w:val="28"/>
                <w:szCs w:val="28"/>
              </w:rPr>
              <w:t>ід</w:t>
            </w:r>
            <w:r w:rsidRPr="00C116A6">
              <w:rPr>
                <w:rFonts w:ascii="Times New Roman" w:hAnsi="Times New Roman" w:cs="Times New Roman"/>
                <w:sz w:val="28"/>
                <w:szCs w:val="28"/>
              </w:rPr>
              <w:t xml:space="preserve">  заб</w:t>
            </w:r>
            <w:r w:rsidR="0096763C" w:rsidRPr="00C116A6">
              <w:rPr>
                <w:rFonts w:ascii="Times New Roman" w:hAnsi="Times New Roman" w:cs="Times New Roman"/>
                <w:sz w:val="28"/>
                <w:szCs w:val="28"/>
              </w:rPr>
              <w:t xml:space="preserve">руднення, в тому числі шляхом організації безпечного </w:t>
            </w:r>
            <w:r w:rsidR="00970954"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складування та утилізації сміття;</w:t>
            </w:r>
          </w:p>
          <w:p w14:paraId="52E240CB" w14:textId="77777777" w:rsidR="0096763C" w:rsidRPr="00C116A6" w:rsidRDefault="0096763C" w:rsidP="00D933F3">
            <w:pPr>
              <w:pStyle w:val="aa"/>
              <w:numPr>
                <w:ilvl w:val="0"/>
                <w:numId w:val="11"/>
              </w:numPr>
              <w:jc w:val="both"/>
              <w:rPr>
                <w:rFonts w:ascii="Times New Roman" w:hAnsi="Times New Roman" w:cs="Times New Roman"/>
                <w:sz w:val="28"/>
                <w:szCs w:val="28"/>
              </w:rPr>
            </w:pPr>
            <w:r w:rsidRPr="00C116A6">
              <w:rPr>
                <w:rFonts w:ascii="Times New Roman" w:hAnsi="Times New Roman" w:cs="Times New Roman"/>
                <w:sz w:val="28"/>
                <w:szCs w:val="28"/>
              </w:rPr>
              <w:lastRenderedPageBreak/>
              <w:t>посилення контролю за дотриманням природоохоронного</w:t>
            </w:r>
            <w:r w:rsidR="00FD7829" w:rsidRPr="00C116A6">
              <w:rPr>
                <w:rFonts w:ascii="Times New Roman" w:hAnsi="Times New Roman" w:cs="Times New Roman"/>
                <w:sz w:val="28"/>
                <w:szCs w:val="28"/>
              </w:rPr>
              <w:t xml:space="preserve"> </w:t>
            </w:r>
            <w:r w:rsidR="00970954" w:rsidRPr="00C116A6">
              <w:rPr>
                <w:rFonts w:ascii="Times New Roman" w:hAnsi="Times New Roman" w:cs="Times New Roman"/>
                <w:sz w:val="28"/>
                <w:szCs w:val="28"/>
              </w:rPr>
              <w:t xml:space="preserve"> </w:t>
            </w:r>
            <w:r w:rsidR="004D12AC" w:rsidRPr="00C116A6">
              <w:rPr>
                <w:rFonts w:ascii="Times New Roman" w:hAnsi="Times New Roman" w:cs="Times New Roman"/>
                <w:sz w:val="28"/>
                <w:szCs w:val="28"/>
              </w:rPr>
              <w:t xml:space="preserve">      </w:t>
            </w:r>
            <w:r w:rsidRPr="00C116A6">
              <w:rPr>
                <w:rFonts w:ascii="Times New Roman" w:hAnsi="Times New Roman" w:cs="Times New Roman"/>
                <w:sz w:val="28"/>
                <w:szCs w:val="28"/>
              </w:rPr>
              <w:t>законодавства;</w:t>
            </w:r>
          </w:p>
          <w:p w14:paraId="4CDC95B2" w14:textId="77777777" w:rsidR="00FD7829" w:rsidRPr="00C116A6" w:rsidRDefault="00FD7829" w:rsidP="005459F2">
            <w:pPr>
              <w:jc w:val="both"/>
              <w:rPr>
                <w:rFonts w:ascii="Times New Roman" w:hAnsi="Times New Roman" w:cs="Times New Roman"/>
                <w:sz w:val="28"/>
                <w:szCs w:val="28"/>
              </w:rPr>
            </w:pPr>
          </w:p>
          <w:p w14:paraId="4567A15C" w14:textId="77777777" w:rsidR="0096763C" w:rsidRPr="00C116A6" w:rsidRDefault="0096763C" w:rsidP="005459F2">
            <w:pPr>
              <w:jc w:val="both"/>
              <w:rPr>
                <w:rFonts w:ascii="Times New Roman" w:hAnsi="Times New Roman" w:cs="Times New Roman"/>
                <w:b/>
                <w:sz w:val="28"/>
                <w:szCs w:val="28"/>
              </w:rPr>
            </w:pPr>
            <w:r w:rsidRPr="00C116A6">
              <w:rPr>
                <w:rFonts w:ascii="Times New Roman" w:hAnsi="Times New Roman" w:cs="Times New Roman"/>
                <w:b/>
                <w:sz w:val="28"/>
                <w:szCs w:val="28"/>
              </w:rPr>
              <w:t>Очікувані результати:</w:t>
            </w:r>
          </w:p>
          <w:p w14:paraId="33A61C24" w14:textId="77777777" w:rsidR="00DD1A7D" w:rsidRPr="00C116A6" w:rsidRDefault="00DD1A7D" w:rsidP="005459F2">
            <w:pPr>
              <w:jc w:val="both"/>
              <w:rPr>
                <w:rFonts w:ascii="Times New Roman" w:hAnsi="Times New Roman" w:cs="Times New Roman"/>
                <w:sz w:val="28"/>
                <w:szCs w:val="28"/>
              </w:rPr>
            </w:pPr>
          </w:p>
          <w:p w14:paraId="06926321" w14:textId="77777777" w:rsidR="0096763C" w:rsidRPr="00C116A6" w:rsidRDefault="0096763C" w:rsidP="005459F2">
            <w:pPr>
              <w:jc w:val="both"/>
              <w:rPr>
                <w:rFonts w:ascii="Times New Roman" w:hAnsi="Times New Roman" w:cs="Times New Roman"/>
                <w:sz w:val="28"/>
                <w:szCs w:val="28"/>
              </w:rPr>
            </w:pPr>
            <w:r w:rsidRPr="00C116A6">
              <w:rPr>
                <w:rFonts w:ascii="Times New Roman" w:hAnsi="Times New Roman" w:cs="Times New Roman"/>
                <w:sz w:val="28"/>
                <w:szCs w:val="28"/>
              </w:rPr>
              <w:t>Покращення існуючого стану навколишнього природного середовища шляхом зменшення викидів і скидів забруднюючих речовин в навколишнє середовище, безпечне поводження з промисловими і побутовими відходами, формування у населення екологічного стилю мислення.</w:t>
            </w:r>
          </w:p>
          <w:p w14:paraId="38F1987E" w14:textId="77777777" w:rsidR="00FD7829" w:rsidRPr="00C116A6" w:rsidRDefault="00FD7829" w:rsidP="005459F2">
            <w:pPr>
              <w:jc w:val="both"/>
              <w:rPr>
                <w:rFonts w:ascii="Times New Roman" w:hAnsi="Times New Roman" w:cs="Times New Roman"/>
                <w:sz w:val="28"/>
                <w:szCs w:val="28"/>
              </w:rPr>
            </w:pPr>
          </w:p>
          <w:p w14:paraId="2773F9C2" w14:textId="77777777" w:rsidR="0096763C" w:rsidRPr="00C116A6" w:rsidRDefault="004D12AC" w:rsidP="005459F2">
            <w:pPr>
              <w:jc w:val="both"/>
              <w:rPr>
                <w:rFonts w:ascii="Times New Roman" w:hAnsi="Times New Roman" w:cs="Times New Roman"/>
                <w:b/>
                <w:sz w:val="28"/>
                <w:szCs w:val="28"/>
              </w:rPr>
            </w:pPr>
            <w:r w:rsidRPr="00C116A6">
              <w:rPr>
                <w:rFonts w:ascii="Times New Roman" w:hAnsi="Times New Roman" w:cs="Times New Roman"/>
                <w:b/>
                <w:sz w:val="28"/>
                <w:szCs w:val="28"/>
              </w:rPr>
              <w:t>Х</w:t>
            </w:r>
            <w:r w:rsidR="0096763C" w:rsidRPr="00C116A6">
              <w:rPr>
                <w:rFonts w:ascii="Times New Roman" w:hAnsi="Times New Roman" w:cs="Times New Roman"/>
                <w:b/>
                <w:sz w:val="28"/>
                <w:szCs w:val="28"/>
              </w:rPr>
              <w:t>. ТЕХНОГЕННА БЕЗПЕКА, ЗАБЕЗПЕЧЕННЯ ЗАКОННОСТІ ТА ПРАВОПОРЯДКУ</w:t>
            </w:r>
          </w:p>
          <w:p w14:paraId="2741551B" w14:textId="77777777" w:rsidR="00FD7829" w:rsidRPr="00C116A6" w:rsidRDefault="00FD7829" w:rsidP="005459F2">
            <w:pPr>
              <w:jc w:val="both"/>
              <w:rPr>
                <w:rFonts w:ascii="Times New Roman" w:hAnsi="Times New Roman" w:cs="Times New Roman"/>
                <w:b/>
                <w:sz w:val="28"/>
                <w:szCs w:val="28"/>
              </w:rPr>
            </w:pPr>
          </w:p>
          <w:p w14:paraId="106AA72E" w14:textId="77777777" w:rsidR="0096763C" w:rsidRPr="00C116A6" w:rsidRDefault="0096763C" w:rsidP="005459F2">
            <w:pPr>
              <w:jc w:val="both"/>
              <w:rPr>
                <w:rFonts w:ascii="Times New Roman" w:hAnsi="Times New Roman" w:cs="Times New Roman"/>
                <w:sz w:val="28"/>
                <w:szCs w:val="28"/>
              </w:rPr>
            </w:pPr>
            <w:r w:rsidRPr="00C116A6">
              <w:rPr>
                <w:rFonts w:ascii="Times New Roman" w:hAnsi="Times New Roman" w:cs="Times New Roman"/>
                <w:b/>
                <w:sz w:val="28"/>
                <w:szCs w:val="28"/>
              </w:rPr>
              <w:t>Головна мета:</w:t>
            </w:r>
            <w:r w:rsidRPr="00C116A6">
              <w:rPr>
                <w:rFonts w:ascii="Times New Roman" w:hAnsi="Times New Roman" w:cs="Times New Roman"/>
                <w:sz w:val="28"/>
                <w:szCs w:val="28"/>
              </w:rPr>
              <w:t> запобігання виникненню умов, що сприяють вчиненню правопорушень, удосконалення методів роботи з їх профілактики, забезпечення захисту конституційних прав та свобод людини на основі чітко визначених пріоритетів, створення умов для проведення ефективної правової та виховної роботи серед населення, поступове нарощування зусиль у цій справі правоохоронних органів, органів місцевого самоврядування та громадськості.</w:t>
            </w:r>
          </w:p>
          <w:p w14:paraId="669C564B" w14:textId="77777777" w:rsidR="0096763C" w:rsidRPr="00C116A6" w:rsidRDefault="0096763C" w:rsidP="005459F2">
            <w:pPr>
              <w:jc w:val="both"/>
              <w:rPr>
                <w:rFonts w:ascii="Times New Roman" w:hAnsi="Times New Roman" w:cs="Times New Roman"/>
                <w:sz w:val="28"/>
                <w:szCs w:val="28"/>
              </w:rPr>
            </w:pPr>
            <w:r w:rsidRPr="00C116A6">
              <w:rPr>
                <w:rFonts w:ascii="Times New Roman" w:hAnsi="Times New Roman" w:cs="Times New Roman"/>
                <w:sz w:val="28"/>
                <w:szCs w:val="28"/>
              </w:rPr>
              <w:t>Забезпечення захисту населення і територій від надзвичайних ситуацій техногенного та природного характеру шляхом ефективного функціонування єдиної державної системи цивільного захисту, планування та впровадження комплексу організаційно-технічних та інших заходів, спрямованих на запобігання виникненню надзвичайних ситуацій, проведення ліквідації їх наслідків, зниження техногенних ризиків.</w:t>
            </w:r>
          </w:p>
          <w:p w14:paraId="16A75922" w14:textId="77777777" w:rsidR="00DD1A7D" w:rsidRPr="00C116A6" w:rsidRDefault="00DD1A7D" w:rsidP="005459F2">
            <w:pPr>
              <w:jc w:val="both"/>
              <w:rPr>
                <w:rFonts w:ascii="Times New Roman" w:hAnsi="Times New Roman" w:cs="Times New Roman"/>
                <w:sz w:val="28"/>
                <w:szCs w:val="28"/>
              </w:rPr>
            </w:pPr>
          </w:p>
          <w:p w14:paraId="2D1337AF" w14:textId="77777777" w:rsidR="0096763C" w:rsidRPr="00C116A6" w:rsidRDefault="0096763C" w:rsidP="005459F2">
            <w:pPr>
              <w:jc w:val="both"/>
              <w:rPr>
                <w:rFonts w:ascii="Times New Roman" w:hAnsi="Times New Roman" w:cs="Times New Roman"/>
                <w:b/>
                <w:sz w:val="28"/>
                <w:szCs w:val="28"/>
              </w:rPr>
            </w:pPr>
            <w:r w:rsidRPr="00C116A6">
              <w:rPr>
                <w:rFonts w:ascii="Times New Roman" w:hAnsi="Times New Roman" w:cs="Times New Roman"/>
                <w:b/>
                <w:sz w:val="28"/>
                <w:szCs w:val="28"/>
              </w:rPr>
              <w:t>Проблемні питання:</w:t>
            </w:r>
          </w:p>
          <w:p w14:paraId="554BEF3E" w14:textId="77777777" w:rsidR="0096763C" w:rsidRPr="00C116A6" w:rsidRDefault="003B4FC6" w:rsidP="00D933F3">
            <w:pPr>
              <w:pStyle w:val="aa"/>
              <w:numPr>
                <w:ilvl w:val="0"/>
                <w:numId w:val="12"/>
              </w:numPr>
              <w:jc w:val="both"/>
              <w:rPr>
                <w:rFonts w:ascii="Times New Roman" w:hAnsi="Times New Roman" w:cs="Times New Roman"/>
                <w:sz w:val="28"/>
                <w:szCs w:val="28"/>
              </w:rPr>
            </w:pPr>
            <w:r w:rsidRPr="00C116A6">
              <w:rPr>
                <w:rFonts w:ascii="Times New Roman" w:hAnsi="Times New Roman" w:cs="Times New Roman"/>
                <w:sz w:val="28"/>
                <w:szCs w:val="28"/>
              </w:rPr>
              <w:t>п</w:t>
            </w:r>
            <w:r w:rsidR="0096763C" w:rsidRPr="00C116A6">
              <w:rPr>
                <w:rFonts w:ascii="Times New Roman" w:hAnsi="Times New Roman" w:cs="Times New Roman"/>
                <w:sz w:val="28"/>
                <w:szCs w:val="28"/>
              </w:rPr>
              <w:t>ідтоплення частини території</w:t>
            </w:r>
            <w:r w:rsidR="00B15642" w:rsidRPr="00C116A6">
              <w:rPr>
                <w:rFonts w:ascii="Times New Roman" w:hAnsi="Times New Roman" w:cs="Times New Roman"/>
                <w:sz w:val="28"/>
                <w:szCs w:val="28"/>
              </w:rPr>
              <w:t xml:space="preserve"> с. Кам’яне, Концеба, с. Осички;</w:t>
            </w:r>
          </w:p>
          <w:p w14:paraId="5D25FFFA" w14:textId="77777777" w:rsidR="0096763C" w:rsidRPr="00C116A6" w:rsidRDefault="0096763C" w:rsidP="00D933F3">
            <w:pPr>
              <w:pStyle w:val="aa"/>
              <w:numPr>
                <w:ilvl w:val="0"/>
                <w:numId w:val="12"/>
              </w:numPr>
              <w:jc w:val="both"/>
              <w:rPr>
                <w:rFonts w:ascii="Times New Roman" w:hAnsi="Times New Roman" w:cs="Times New Roman"/>
                <w:sz w:val="28"/>
                <w:szCs w:val="28"/>
              </w:rPr>
            </w:pPr>
            <w:r w:rsidRPr="00C116A6">
              <w:rPr>
                <w:rFonts w:ascii="Times New Roman" w:hAnsi="Times New Roman" w:cs="Times New Roman"/>
                <w:sz w:val="28"/>
                <w:szCs w:val="28"/>
              </w:rPr>
              <w:t>можливість ускладнення криміногенної ситуації через погіршення економічної та соціальної ситуації в цілому;</w:t>
            </w:r>
          </w:p>
          <w:p w14:paraId="15DA0D96" w14:textId="77777777" w:rsidR="0096763C" w:rsidRPr="00C116A6" w:rsidRDefault="0096763C" w:rsidP="00D933F3">
            <w:pPr>
              <w:pStyle w:val="aa"/>
              <w:numPr>
                <w:ilvl w:val="0"/>
                <w:numId w:val="12"/>
              </w:numPr>
              <w:jc w:val="both"/>
              <w:rPr>
                <w:rFonts w:ascii="Times New Roman" w:hAnsi="Times New Roman" w:cs="Times New Roman"/>
                <w:sz w:val="28"/>
                <w:szCs w:val="28"/>
              </w:rPr>
            </w:pPr>
            <w:r w:rsidRPr="00C116A6">
              <w:rPr>
                <w:rFonts w:ascii="Times New Roman" w:hAnsi="Times New Roman" w:cs="Times New Roman"/>
                <w:sz w:val="28"/>
                <w:szCs w:val="28"/>
              </w:rPr>
              <w:t xml:space="preserve">відсутність </w:t>
            </w:r>
            <w:r w:rsidR="003B4FC6" w:rsidRPr="00C116A6">
              <w:rPr>
                <w:rFonts w:ascii="Times New Roman" w:hAnsi="Times New Roman" w:cs="Times New Roman"/>
                <w:sz w:val="28"/>
                <w:szCs w:val="28"/>
              </w:rPr>
              <w:t xml:space="preserve">високо </w:t>
            </w:r>
            <w:r w:rsidRPr="00C116A6">
              <w:rPr>
                <w:rFonts w:ascii="Times New Roman" w:hAnsi="Times New Roman" w:cs="Times New Roman"/>
                <w:sz w:val="28"/>
                <w:szCs w:val="28"/>
              </w:rPr>
              <w:t>кваліфікованих кадрів щодо забезпечення запобігання злочинності на території</w:t>
            </w:r>
            <w:r w:rsidR="003B4FC6" w:rsidRPr="00C116A6">
              <w:rPr>
                <w:rFonts w:ascii="Times New Roman" w:hAnsi="Times New Roman" w:cs="Times New Roman"/>
                <w:sz w:val="28"/>
                <w:szCs w:val="28"/>
              </w:rPr>
              <w:t xml:space="preserve"> селищної ради</w:t>
            </w:r>
            <w:r w:rsidRPr="00C116A6">
              <w:rPr>
                <w:rFonts w:ascii="Times New Roman" w:hAnsi="Times New Roman" w:cs="Times New Roman"/>
                <w:sz w:val="28"/>
                <w:szCs w:val="28"/>
              </w:rPr>
              <w:t>;</w:t>
            </w:r>
          </w:p>
          <w:p w14:paraId="6947FF51" w14:textId="77777777" w:rsidR="0096763C" w:rsidRPr="00C116A6" w:rsidRDefault="0096763C" w:rsidP="00D933F3">
            <w:pPr>
              <w:pStyle w:val="aa"/>
              <w:numPr>
                <w:ilvl w:val="0"/>
                <w:numId w:val="12"/>
              </w:numPr>
              <w:jc w:val="both"/>
              <w:rPr>
                <w:rFonts w:ascii="Times New Roman" w:hAnsi="Times New Roman" w:cs="Times New Roman"/>
                <w:sz w:val="28"/>
                <w:szCs w:val="28"/>
              </w:rPr>
            </w:pPr>
            <w:r w:rsidRPr="00C116A6">
              <w:rPr>
                <w:rFonts w:ascii="Times New Roman" w:hAnsi="Times New Roman" w:cs="Times New Roman"/>
                <w:sz w:val="28"/>
                <w:szCs w:val="28"/>
              </w:rPr>
              <w:t>відсутність профілактичної роботи щодо  запобігання злочинності;</w:t>
            </w:r>
          </w:p>
          <w:p w14:paraId="0A1ABFBD" w14:textId="77777777" w:rsidR="00FD7829" w:rsidRPr="00C116A6" w:rsidRDefault="00FD7829" w:rsidP="005459F2">
            <w:pPr>
              <w:jc w:val="both"/>
              <w:rPr>
                <w:rFonts w:ascii="Times New Roman" w:hAnsi="Times New Roman" w:cs="Times New Roman"/>
                <w:sz w:val="28"/>
                <w:szCs w:val="28"/>
              </w:rPr>
            </w:pPr>
          </w:p>
          <w:p w14:paraId="3F3A6C0F" w14:textId="77777777" w:rsidR="0096763C" w:rsidRPr="00C116A6" w:rsidRDefault="0096763C" w:rsidP="005459F2">
            <w:pPr>
              <w:jc w:val="both"/>
              <w:rPr>
                <w:rFonts w:ascii="Times New Roman" w:hAnsi="Times New Roman" w:cs="Times New Roman"/>
                <w:b/>
                <w:sz w:val="28"/>
                <w:szCs w:val="28"/>
              </w:rPr>
            </w:pPr>
            <w:r w:rsidRPr="00C116A6">
              <w:rPr>
                <w:rFonts w:ascii="Times New Roman" w:hAnsi="Times New Roman" w:cs="Times New Roman"/>
                <w:b/>
                <w:sz w:val="28"/>
                <w:szCs w:val="28"/>
              </w:rPr>
              <w:t>Цілі та завдання на 20</w:t>
            </w:r>
            <w:r w:rsidR="004A1B46" w:rsidRPr="00C116A6">
              <w:rPr>
                <w:rFonts w:ascii="Times New Roman" w:hAnsi="Times New Roman" w:cs="Times New Roman"/>
                <w:b/>
                <w:sz w:val="28"/>
                <w:szCs w:val="28"/>
              </w:rPr>
              <w:t>2</w:t>
            </w:r>
            <w:r w:rsidR="00132320" w:rsidRPr="00C116A6">
              <w:rPr>
                <w:rFonts w:ascii="Times New Roman" w:hAnsi="Times New Roman" w:cs="Times New Roman"/>
                <w:b/>
                <w:sz w:val="28"/>
                <w:szCs w:val="28"/>
              </w:rPr>
              <w:t>4</w:t>
            </w:r>
            <w:r w:rsidRPr="00C116A6">
              <w:rPr>
                <w:rFonts w:ascii="Times New Roman" w:hAnsi="Times New Roman" w:cs="Times New Roman"/>
                <w:b/>
                <w:sz w:val="28"/>
                <w:szCs w:val="28"/>
              </w:rPr>
              <w:t xml:space="preserve"> р</w:t>
            </w:r>
            <w:r w:rsidR="00DD1A7D" w:rsidRPr="00C116A6">
              <w:rPr>
                <w:rFonts w:ascii="Times New Roman" w:hAnsi="Times New Roman" w:cs="Times New Roman"/>
                <w:b/>
                <w:sz w:val="28"/>
                <w:szCs w:val="28"/>
              </w:rPr>
              <w:t>ік</w:t>
            </w:r>
            <w:r w:rsidRPr="00C116A6">
              <w:rPr>
                <w:rFonts w:ascii="Times New Roman" w:hAnsi="Times New Roman" w:cs="Times New Roman"/>
                <w:b/>
                <w:sz w:val="28"/>
                <w:szCs w:val="28"/>
              </w:rPr>
              <w:t>:</w:t>
            </w:r>
          </w:p>
          <w:p w14:paraId="3F505058" w14:textId="77777777" w:rsidR="00DD1A7D" w:rsidRPr="00C116A6" w:rsidRDefault="00DD1A7D" w:rsidP="005459F2">
            <w:pPr>
              <w:jc w:val="both"/>
              <w:rPr>
                <w:rFonts w:ascii="Times New Roman" w:hAnsi="Times New Roman" w:cs="Times New Roman"/>
                <w:sz w:val="28"/>
                <w:szCs w:val="28"/>
              </w:rPr>
            </w:pPr>
          </w:p>
          <w:p w14:paraId="07271218" w14:textId="77777777" w:rsidR="0096763C" w:rsidRPr="00C116A6" w:rsidRDefault="0096763C" w:rsidP="00D933F3">
            <w:pPr>
              <w:pStyle w:val="aa"/>
              <w:numPr>
                <w:ilvl w:val="0"/>
                <w:numId w:val="13"/>
              </w:numPr>
              <w:jc w:val="both"/>
              <w:rPr>
                <w:rFonts w:ascii="Times New Roman" w:hAnsi="Times New Roman" w:cs="Times New Roman"/>
                <w:sz w:val="28"/>
                <w:szCs w:val="28"/>
              </w:rPr>
            </w:pPr>
            <w:r w:rsidRPr="00C116A6">
              <w:rPr>
                <w:rFonts w:ascii="Times New Roman" w:hAnsi="Times New Roman" w:cs="Times New Roman"/>
                <w:sz w:val="28"/>
                <w:szCs w:val="28"/>
              </w:rPr>
              <w:t>попередження надзвичайних ситуацій техногенного та природного характеру, ліквідації їх наслідків;</w:t>
            </w:r>
          </w:p>
          <w:p w14:paraId="00EDD932" w14:textId="77777777" w:rsidR="0096763C" w:rsidRPr="00C116A6" w:rsidRDefault="0096763C" w:rsidP="00D933F3">
            <w:pPr>
              <w:pStyle w:val="aa"/>
              <w:numPr>
                <w:ilvl w:val="0"/>
                <w:numId w:val="13"/>
              </w:numPr>
              <w:jc w:val="both"/>
              <w:rPr>
                <w:rFonts w:ascii="Times New Roman" w:hAnsi="Times New Roman" w:cs="Times New Roman"/>
                <w:sz w:val="28"/>
                <w:szCs w:val="28"/>
              </w:rPr>
            </w:pPr>
            <w:r w:rsidRPr="00C116A6">
              <w:rPr>
                <w:rFonts w:ascii="Times New Roman" w:hAnsi="Times New Roman" w:cs="Times New Roman"/>
                <w:sz w:val="28"/>
                <w:szCs w:val="28"/>
              </w:rPr>
              <w:t>підвищення оперативності та якості реагування на повідомлення про кримінальні правопорушення та інші події;</w:t>
            </w:r>
          </w:p>
          <w:p w14:paraId="3FB208AA" w14:textId="77777777" w:rsidR="0096763C" w:rsidRPr="00C116A6" w:rsidRDefault="0096763C" w:rsidP="00D933F3">
            <w:pPr>
              <w:pStyle w:val="aa"/>
              <w:numPr>
                <w:ilvl w:val="0"/>
                <w:numId w:val="13"/>
              </w:numPr>
              <w:jc w:val="both"/>
              <w:rPr>
                <w:rFonts w:ascii="Times New Roman" w:hAnsi="Times New Roman" w:cs="Times New Roman"/>
                <w:sz w:val="28"/>
                <w:szCs w:val="28"/>
              </w:rPr>
            </w:pPr>
            <w:r w:rsidRPr="00C116A6">
              <w:rPr>
                <w:rFonts w:ascii="Times New Roman" w:hAnsi="Times New Roman" w:cs="Times New Roman"/>
                <w:sz w:val="28"/>
                <w:szCs w:val="28"/>
              </w:rPr>
              <w:t>попередження кримінальних проявів у молодіжному середовищі;</w:t>
            </w:r>
          </w:p>
          <w:p w14:paraId="2C032FC3" w14:textId="77777777" w:rsidR="00FD7829" w:rsidRPr="00C116A6" w:rsidRDefault="00FD7829" w:rsidP="005459F2">
            <w:pPr>
              <w:jc w:val="both"/>
              <w:rPr>
                <w:rFonts w:ascii="Times New Roman" w:hAnsi="Times New Roman" w:cs="Times New Roman"/>
                <w:sz w:val="28"/>
                <w:szCs w:val="28"/>
              </w:rPr>
            </w:pPr>
          </w:p>
          <w:p w14:paraId="114C0E28" w14:textId="77777777" w:rsidR="0096763C" w:rsidRPr="00C116A6" w:rsidRDefault="0096763C" w:rsidP="005459F2">
            <w:pPr>
              <w:jc w:val="both"/>
              <w:rPr>
                <w:rFonts w:ascii="Times New Roman" w:hAnsi="Times New Roman" w:cs="Times New Roman"/>
                <w:b/>
                <w:sz w:val="28"/>
                <w:szCs w:val="28"/>
              </w:rPr>
            </w:pPr>
            <w:r w:rsidRPr="00C116A6">
              <w:rPr>
                <w:rFonts w:ascii="Times New Roman" w:hAnsi="Times New Roman" w:cs="Times New Roman"/>
                <w:b/>
                <w:sz w:val="28"/>
                <w:szCs w:val="28"/>
              </w:rPr>
              <w:t>Очікувані результати:</w:t>
            </w:r>
          </w:p>
          <w:p w14:paraId="2DC7BE7E" w14:textId="77777777" w:rsidR="00DD1A7D" w:rsidRPr="00C116A6" w:rsidRDefault="00DD1A7D" w:rsidP="005459F2">
            <w:pPr>
              <w:jc w:val="both"/>
              <w:rPr>
                <w:rFonts w:ascii="Times New Roman" w:hAnsi="Times New Roman" w:cs="Times New Roman"/>
                <w:sz w:val="28"/>
                <w:szCs w:val="28"/>
              </w:rPr>
            </w:pPr>
          </w:p>
          <w:p w14:paraId="62E3B6D2" w14:textId="77777777" w:rsidR="0096763C" w:rsidRPr="00C116A6" w:rsidRDefault="0096763C" w:rsidP="00D933F3">
            <w:pPr>
              <w:pStyle w:val="aa"/>
              <w:numPr>
                <w:ilvl w:val="0"/>
                <w:numId w:val="14"/>
              </w:numPr>
              <w:jc w:val="both"/>
              <w:rPr>
                <w:rFonts w:ascii="Times New Roman" w:hAnsi="Times New Roman" w:cs="Times New Roman"/>
                <w:sz w:val="28"/>
                <w:szCs w:val="28"/>
              </w:rPr>
            </w:pPr>
            <w:r w:rsidRPr="00C116A6">
              <w:rPr>
                <w:rFonts w:ascii="Times New Roman" w:hAnsi="Times New Roman" w:cs="Times New Roman"/>
                <w:sz w:val="28"/>
                <w:szCs w:val="28"/>
              </w:rPr>
              <w:t>удосконалення системи техногенного та протипожежного захисту;</w:t>
            </w:r>
          </w:p>
          <w:p w14:paraId="54E98854" w14:textId="77777777" w:rsidR="0096763C" w:rsidRPr="00C116A6" w:rsidRDefault="0096763C" w:rsidP="00D933F3">
            <w:pPr>
              <w:pStyle w:val="aa"/>
              <w:numPr>
                <w:ilvl w:val="0"/>
                <w:numId w:val="14"/>
              </w:numPr>
              <w:jc w:val="both"/>
              <w:rPr>
                <w:rFonts w:ascii="Times New Roman" w:hAnsi="Times New Roman" w:cs="Times New Roman"/>
                <w:sz w:val="28"/>
                <w:szCs w:val="28"/>
              </w:rPr>
            </w:pPr>
            <w:r w:rsidRPr="00C116A6">
              <w:rPr>
                <w:rFonts w:ascii="Times New Roman" w:hAnsi="Times New Roman" w:cs="Times New Roman"/>
                <w:sz w:val="28"/>
                <w:szCs w:val="28"/>
              </w:rPr>
              <w:t>зниження рівня злочинності в громаді;</w:t>
            </w:r>
          </w:p>
          <w:p w14:paraId="1E1FE9E4" w14:textId="77777777" w:rsidR="0096763C" w:rsidRPr="00C116A6" w:rsidRDefault="0096763C" w:rsidP="00D933F3">
            <w:pPr>
              <w:pStyle w:val="aa"/>
              <w:numPr>
                <w:ilvl w:val="0"/>
                <w:numId w:val="14"/>
              </w:numPr>
              <w:jc w:val="both"/>
              <w:rPr>
                <w:rFonts w:ascii="Times New Roman" w:hAnsi="Times New Roman" w:cs="Times New Roman"/>
                <w:sz w:val="28"/>
                <w:szCs w:val="28"/>
              </w:rPr>
            </w:pPr>
            <w:r w:rsidRPr="00C116A6">
              <w:rPr>
                <w:rFonts w:ascii="Times New Roman" w:hAnsi="Times New Roman" w:cs="Times New Roman"/>
                <w:sz w:val="28"/>
                <w:szCs w:val="28"/>
              </w:rPr>
              <w:lastRenderedPageBreak/>
              <w:t>зміцнення громадського порядку і безпеки громадян;</w:t>
            </w:r>
          </w:p>
          <w:p w14:paraId="495C8E78" w14:textId="77777777" w:rsidR="00970954" w:rsidRPr="00C116A6" w:rsidRDefault="0096763C" w:rsidP="00D933F3">
            <w:pPr>
              <w:pStyle w:val="aa"/>
              <w:numPr>
                <w:ilvl w:val="0"/>
                <w:numId w:val="14"/>
              </w:numPr>
              <w:jc w:val="both"/>
              <w:rPr>
                <w:rFonts w:ascii="Times New Roman" w:hAnsi="Times New Roman" w:cs="Times New Roman"/>
                <w:sz w:val="28"/>
                <w:szCs w:val="28"/>
              </w:rPr>
            </w:pPr>
            <w:r w:rsidRPr="00C116A6">
              <w:rPr>
                <w:rFonts w:ascii="Times New Roman" w:hAnsi="Times New Roman" w:cs="Times New Roman"/>
                <w:sz w:val="28"/>
                <w:szCs w:val="28"/>
              </w:rPr>
              <w:t xml:space="preserve">мінімізація злочинного впливу на молодь і підлітків, зниження рівня </w:t>
            </w:r>
          </w:p>
          <w:p w14:paraId="7ED265BC" w14:textId="77777777" w:rsidR="0096763C" w:rsidRPr="00C116A6" w:rsidRDefault="0096763C" w:rsidP="00D933F3">
            <w:pPr>
              <w:pStyle w:val="aa"/>
              <w:numPr>
                <w:ilvl w:val="0"/>
                <w:numId w:val="14"/>
              </w:numPr>
              <w:jc w:val="both"/>
              <w:rPr>
                <w:rFonts w:ascii="Times New Roman" w:hAnsi="Times New Roman" w:cs="Times New Roman"/>
                <w:sz w:val="28"/>
                <w:szCs w:val="28"/>
              </w:rPr>
            </w:pPr>
            <w:r w:rsidRPr="00C116A6">
              <w:rPr>
                <w:rFonts w:ascii="Times New Roman" w:hAnsi="Times New Roman" w:cs="Times New Roman"/>
                <w:sz w:val="28"/>
                <w:szCs w:val="28"/>
              </w:rPr>
              <w:t>вживання алкоголю та наркотиків населенням.</w:t>
            </w:r>
          </w:p>
          <w:p w14:paraId="6895DCD3" w14:textId="77777777" w:rsidR="00FD7829" w:rsidRPr="00C116A6" w:rsidRDefault="00FD7829" w:rsidP="005459F2">
            <w:pPr>
              <w:jc w:val="both"/>
              <w:outlineLvl w:val="0"/>
              <w:rPr>
                <w:rFonts w:ascii="Times New Roman" w:hAnsi="Times New Roman" w:cs="Times New Roman"/>
                <w:sz w:val="28"/>
                <w:szCs w:val="28"/>
              </w:rPr>
            </w:pPr>
          </w:p>
          <w:p w14:paraId="58456A7C" w14:textId="77777777" w:rsidR="0096763C" w:rsidRDefault="003B4FC6" w:rsidP="00CD2B8D">
            <w:pPr>
              <w:jc w:val="both"/>
              <w:rPr>
                <w:rFonts w:ascii="Times New Roman" w:hAnsi="Times New Roman" w:cs="Times New Roman"/>
                <w:b/>
                <w:sz w:val="28"/>
                <w:szCs w:val="28"/>
              </w:rPr>
            </w:pPr>
            <w:r w:rsidRPr="001B3A20">
              <w:rPr>
                <w:rFonts w:ascii="Times New Roman" w:hAnsi="Times New Roman" w:cs="Times New Roman"/>
                <w:b/>
                <w:sz w:val="28"/>
                <w:szCs w:val="28"/>
              </w:rPr>
              <w:t>ХІ</w:t>
            </w:r>
            <w:r w:rsidR="0096763C" w:rsidRPr="001B3A20">
              <w:rPr>
                <w:rFonts w:ascii="Times New Roman" w:hAnsi="Times New Roman" w:cs="Times New Roman"/>
                <w:b/>
                <w:sz w:val="28"/>
                <w:szCs w:val="28"/>
              </w:rPr>
              <w:t>. РИЗИКИ ТА МОЖЛИВІ ПЕРЕШКОДИ</w:t>
            </w:r>
          </w:p>
          <w:p w14:paraId="7A12FD19" w14:textId="77777777" w:rsidR="001B3A20" w:rsidRPr="001B3A20" w:rsidRDefault="001B3A20" w:rsidP="00CD2B8D">
            <w:pPr>
              <w:jc w:val="both"/>
              <w:rPr>
                <w:rFonts w:ascii="Times New Roman" w:hAnsi="Times New Roman" w:cs="Times New Roman"/>
                <w:b/>
                <w:sz w:val="28"/>
                <w:szCs w:val="28"/>
              </w:rPr>
            </w:pPr>
          </w:p>
          <w:p w14:paraId="4584910E" w14:textId="77777777" w:rsidR="00286A3E" w:rsidRPr="00C116A6" w:rsidRDefault="00286A3E" w:rsidP="00286A3E">
            <w:pPr>
              <w:ind w:left="360"/>
              <w:jc w:val="both"/>
              <w:rPr>
                <w:rFonts w:ascii="Times New Roman" w:hAnsi="Times New Roman" w:cs="Times New Roman"/>
                <w:sz w:val="28"/>
                <w:szCs w:val="28"/>
              </w:rPr>
            </w:pPr>
            <w:r w:rsidRPr="00C116A6">
              <w:rPr>
                <w:rFonts w:ascii="Times New Roman" w:hAnsi="Times New Roman" w:cs="Times New Roman"/>
                <w:sz w:val="28"/>
                <w:szCs w:val="28"/>
              </w:rPr>
              <w:t>Основою формування Програми стали фінансові показники бюджету громади на 2024 рік. Проте у зв’язку з високим ступенем непередбачуваності протягом майбутніх періодів, численних викликів та ризиків існує велика ймовірність відхилення фактичних показників від планових, що зумовить потребу корегування як джерел і обсягів доходів, так і напрямів та обсягів видатків.</w:t>
            </w:r>
          </w:p>
          <w:p w14:paraId="09BDB25C" w14:textId="77777777" w:rsidR="00DD1A7D" w:rsidRPr="00C116A6" w:rsidRDefault="00DD1A7D" w:rsidP="005459F2">
            <w:pPr>
              <w:jc w:val="both"/>
              <w:outlineLvl w:val="0"/>
              <w:rPr>
                <w:rFonts w:ascii="Times New Roman" w:hAnsi="Times New Roman" w:cs="Times New Roman"/>
                <w:sz w:val="28"/>
                <w:szCs w:val="28"/>
              </w:rPr>
            </w:pPr>
          </w:p>
          <w:p w14:paraId="4D7038F4" w14:textId="77777777" w:rsidR="0096763C" w:rsidRPr="00C116A6" w:rsidRDefault="0096763C" w:rsidP="005459F2">
            <w:pPr>
              <w:jc w:val="both"/>
              <w:rPr>
                <w:rFonts w:ascii="Times New Roman" w:hAnsi="Times New Roman" w:cs="Times New Roman"/>
                <w:sz w:val="28"/>
                <w:szCs w:val="28"/>
              </w:rPr>
            </w:pPr>
            <w:r w:rsidRPr="00C116A6">
              <w:rPr>
                <w:rFonts w:ascii="Times New Roman" w:hAnsi="Times New Roman" w:cs="Times New Roman"/>
                <w:sz w:val="28"/>
                <w:szCs w:val="28"/>
              </w:rPr>
              <w:t>     Можливі виклики та загрози сталому економічному розвитку, що можуть призвести до негативних наслідків в економіці</w:t>
            </w:r>
            <w:r w:rsidR="003B4FC6" w:rsidRPr="00C116A6">
              <w:rPr>
                <w:rFonts w:ascii="Times New Roman" w:hAnsi="Times New Roman" w:cs="Times New Roman"/>
                <w:sz w:val="28"/>
                <w:szCs w:val="28"/>
              </w:rPr>
              <w:t xml:space="preserve"> селищної ради</w:t>
            </w:r>
            <w:r w:rsidRPr="00C116A6">
              <w:rPr>
                <w:rFonts w:ascii="Times New Roman" w:hAnsi="Times New Roman" w:cs="Times New Roman"/>
                <w:sz w:val="28"/>
                <w:szCs w:val="28"/>
              </w:rPr>
              <w:t>:</w:t>
            </w:r>
          </w:p>
          <w:p w14:paraId="6545D80F" w14:textId="77777777" w:rsidR="00FD7829" w:rsidRPr="00C116A6" w:rsidRDefault="00FD7829" w:rsidP="005459F2">
            <w:pPr>
              <w:jc w:val="both"/>
              <w:rPr>
                <w:rFonts w:ascii="Times New Roman" w:hAnsi="Times New Roman" w:cs="Times New Roman"/>
                <w:sz w:val="28"/>
                <w:szCs w:val="28"/>
              </w:rPr>
            </w:pPr>
          </w:p>
          <w:p w14:paraId="437E951C" w14:textId="77777777" w:rsidR="0096763C" w:rsidRDefault="0096763C" w:rsidP="005459F2">
            <w:pPr>
              <w:jc w:val="both"/>
              <w:rPr>
                <w:rFonts w:ascii="Times New Roman" w:hAnsi="Times New Roman" w:cs="Times New Roman"/>
                <w:b/>
                <w:sz w:val="28"/>
                <w:szCs w:val="28"/>
              </w:rPr>
            </w:pPr>
            <w:r w:rsidRPr="00C116A6">
              <w:rPr>
                <w:rFonts w:ascii="Times New Roman" w:hAnsi="Times New Roman" w:cs="Times New Roman"/>
                <w:b/>
                <w:sz w:val="28"/>
                <w:szCs w:val="28"/>
              </w:rPr>
              <w:t>Серед найбільших зовнішніх перешкод можна визначити:</w:t>
            </w:r>
          </w:p>
          <w:p w14:paraId="6A2B2EF5" w14:textId="77777777" w:rsidR="001B3A20" w:rsidRDefault="001B3A20" w:rsidP="005459F2">
            <w:pPr>
              <w:jc w:val="both"/>
              <w:rPr>
                <w:rFonts w:ascii="Times New Roman" w:hAnsi="Times New Roman" w:cs="Times New Roman"/>
                <w:b/>
                <w:sz w:val="28"/>
                <w:szCs w:val="28"/>
              </w:rPr>
            </w:pPr>
            <w:r>
              <w:rPr>
                <w:rFonts w:ascii="Times New Roman" w:hAnsi="Times New Roman" w:cs="Times New Roman"/>
                <w:b/>
                <w:sz w:val="28"/>
                <w:szCs w:val="28"/>
              </w:rPr>
              <w:t xml:space="preserve">    </w:t>
            </w:r>
          </w:p>
          <w:p w14:paraId="15B55A67" w14:textId="77777777" w:rsidR="005F2912" w:rsidRPr="001B3A20" w:rsidRDefault="001B3A20" w:rsidP="005459F2">
            <w:pPr>
              <w:pStyle w:val="aa"/>
              <w:numPr>
                <w:ilvl w:val="0"/>
                <w:numId w:val="15"/>
              </w:numPr>
              <w:jc w:val="both"/>
              <w:rPr>
                <w:rFonts w:ascii="Times New Roman" w:hAnsi="Times New Roman" w:cs="Times New Roman"/>
                <w:b/>
                <w:sz w:val="28"/>
                <w:szCs w:val="28"/>
              </w:rPr>
            </w:pPr>
            <w:r w:rsidRPr="001B3A20">
              <w:rPr>
                <w:rFonts w:ascii="Times New Roman" w:hAnsi="Times New Roman" w:cs="Times New Roman"/>
                <w:sz w:val="28"/>
                <w:szCs w:val="28"/>
              </w:rPr>
              <w:t>Військова агресія російської федерації проти України;</w:t>
            </w:r>
          </w:p>
          <w:p w14:paraId="6959DC62" w14:textId="77777777" w:rsidR="0096763C" w:rsidRPr="00C116A6" w:rsidRDefault="0096763C" w:rsidP="00D933F3">
            <w:pPr>
              <w:pStyle w:val="aa"/>
              <w:numPr>
                <w:ilvl w:val="0"/>
                <w:numId w:val="15"/>
              </w:numPr>
              <w:jc w:val="both"/>
              <w:rPr>
                <w:rFonts w:ascii="Times New Roman" w:hAnsi="Times New Roman" w:cs="Times New Roman"/>
                <w:sz w:val="28"/>
                <w:szCs w:val="28"/>
              </w:rPr>
            </w:pPr>
            <w:r w:rsidRPr="00C116A6">
              <w:rPr>
                <w:rFonts w:ascii="Times New Roman" w:hAnsi="Times New Roman" w:cs="Times New Roman"/>
                <w:sz w:val="28"/>
                <w:szCs w:val="28"/>
              </w:rPr>
              <w:t>негативний вплив світової фінансової кризи на кредитно-банківську систему, що призводить до сповільнення кредитної активності;</w:t>
            </w:r>
          </w:p>
          <w:p w14:paraId="376899EE" w14:textId="77777777" w:rsidR="0096763C" w:rsidRPr="00C116A6" w:rsidRDefault="0096763C" w:rsidP="00D933F3">
            <w:pPr>
              <w:pStyle w:val="aa"/>
              <w:numPr>
                <w:ilvl w:val="0"/>
                <w:numId w:val="15"/>
              </w:numPr>
              <w:jc w:val="both"/>
              <w:rPr>
                <w:rFonts w:ascii="Times New Roman" w:hAnsi="Times New Roman" w:cs="Times New Roman"/>
                <w:sz w:val="28"/>
                <w:szCs w:val="28"/>
              </w:rPr>
            </w:pPr>
            <w:r w:rsidRPr="00C116A6">
              <w:rPr>
                <w:rFonts w:ascii="Times New Roman" w:hAnsi="Times New Roman" w:cs="Times New Roman"/>
                <w:sz w:val="28"/>
                <w:szCs w:val="28"/>
              </w:rPr>
              <w:t>згортання інвестиційних процесів, відтоку депозитних коштів через втрату довіри населення до банківських установ;</w:t>
            </w:r>
          </w:p>
          <w:p w14:paraId="42E622BE" w14:textId="77777777" w:rsidR="00FD7829" w:rsidRPr="00C116A6" w:rsidRDefault="00FD7829" w:rsidP="005459F2">
            <w:pPr>
              <w:jc w:val="both"/>
              <w:rPr>
                <w:rFonts w:ascii="Times New Roman" w:hAnsi="Times New Roman" w:cs="Times New Roman"/>
                <w:sz w:val="28"/>
                <w:szCs w:val="28"/>
              </w:rPr>
            </w:pPr>
          </w:p>
          <w:p w14:paraId="11CFA05A" w14:textId="77777777" w:rsidR="0096763C" w:rsidRPr="00C116A6" w:rsidRDefault="0096763C" w:rsidP="005459F2">
            <w:pPr>
              <w:jc w:val="both"/>
              <w:rPr>
                <w:rFonts w:ascii="Times New Roman" w:hAnsi="Times New Roman" w:cs="Times New Roman"/>
                <w:b/>
                <w:sz w:val="28"/>
                <w:szCs w:val="28"/>
              </w:rPr>
            </w:pPr>
            <w:r w:rsidRPr="00C116A6">
              <w:rPr>
                <w:rFonts w:ascii="Times New Roman" w:hAnsi="Times New Roman" w:cs="Times New Roman"/>
                <w:b/>
                <w:sz w:val="28"/>
                <w:szCs w:val="28"/>
              </w:rPr>
              <w:t>До внутрішніх чинників, які можуть привести до перешкод у розвитку економіки слід віднести:</w:t>
            </w:r>
            <w:r w:rsidR="00B64927" w:rsidRPr="00C116A6">
              <w:rPr>
                <w:rFonts w:ascii="Times New Roman" w:hAnsi="Times New Roman" w:cs="Times New Roman"/>
                <w:b/>
                <w:sz w:val="28"/>
                <w:szCs w:val="28"/>
              </w:rPr>
              <w:t xml:space="preserve"> </w:t>
            </w:r>
          </w:p>
          <w:p w14:paraId="6547618D" w14:textId="77777777" w:rsidR="005F2912" w:rsidRPr="00C116A6" w:rsidRDefault="005F2912" w:rsidP="005459F2">
            <w:pPr>
              <w:jc w:val="both"/>
              <w:rPr>
                <w:rFonts w:ascii="Times New Roman" w:hAnsi="Times New Roman" w:cs="Times New Roman"/>
                <w:sz w:val="28"/>
                <w:szCs w:val="28"/>
              </w:rPr>
            </w:pPr>
          </w:p>
          <w:p w14:paraId="7E765BA6" w14:textId="77777777" w:rsidR="0096763C" w:rsidRPr="00C116A6" w:rsidRDefault="0096763C" w:rsidP="00D933F3">
            <w:pPr>
              <w:pStyle w:val="aa"/>
              <w:numPr>
                <w:ilvl w:val="0"/>
                <w:numId w:val="16"/>
              </w:numPr>
              <w:jc w:val="both"/>
              <w:rPr>
                <w:rFonts w:ascii="Times New Roman" w:hAnsi="Times New Roman" w:cs="Times New Roman"/>
                <w:sz w:val="28"/>
                <w:szCs w:val="28"/>
              </w:rPr>
            </w:pPr>
            <w:r w:rsidRPr="00C116A6">
              <w:rPr>
                <w:rFonts w:ascii="Times New Roman" w:hAnsi="Times New Roman" w:cs="Times New Roman"/>
                <w:sz w:val="28"/>
                <w:szCs w:val="28"/>
              </w:rPr>
              <w:t>високий рівень інфляції та відсоткових ставок за кредитами, що призводять до зниження темпів приросту майже у всіх секторах економіки;</w:t>
            </w:r>
          </w:p>
          <w:p w14:paraId="1DA6F20F" w14:textId="77777777" w:rsidR="0096763C" w:rsidRPr="00C116A6" w:rsidRDefault="0096763C" w:rsidP="00D933F3">
            <w:pPr>
              <w:pStyle w:val="aa"/>
              <w:numPr>
                <w:ilvl w:val="0"/>
                <w:numId w:val="16"/>
              </w:numPr>
              <w:jc w:val="both"/>
              <w:rPr>
                <w:rFonts w:ascii="Times New Roman" w:hAnsi="Times New Roman" w:cs="Times New Roman"/>
                <w:sz w:val="28"/>
                <w:szCs w:val="28"/>
              </w:rPr>
            </w:pPr>
            <w:r w:rsidRPr="00C116A6">
              <w:rPr>
                <w:rFonts w:ascii="Times New Roman" w:hAnsi="Times New Roman" w:cs="Times New Roman"/>
                <w:sz w:val="28"/>
                <w:szCs w:val="28"/>
              </w:rPr>
              <w:t xml:space="preserve">втрати податкових надходжень через значну кількість збиткових підприємств та </w:t>
            </w:r>
            <w:r w:rsidR="00C96CEC" w:rsidRPr="00C116A6">
              <w:rPr>
                <w:rFonts w:ascii="Times New Roman" w:hAnsi="Times New Roman" w:cs="Times New Roman"/>
                <w:sz w:val="28"/>
                <w:szCs w:val="28"/>
              </w:rPr>
              <w:t>«</w:t>
            </w:r>
            <w:proofErr w:type="spellStart"/>
            <w:r w:rsidR="00C96CEC" w:rsidRPr="00C116A6">
              <w:rPr>
                <w:rFonts w:ascii="Times New Roman" w:hAnsi="Times New Roman" w:cs="Times New Roman"/>
                <w:sz w:val="28"/>
                <w:szCs w:val="28"/>
              </w:rPr>
              <w:t>н</w:t>
            </w:r>
            <w:r w:rsidRPr="00C116A6">
              <w:rPr>
                <w:rFonts w:ascii="Times New Roman" w:hAnsi="Times New Roman" w:cs="Times New Roman"/>
                <w:sz w:val="28"/>
                <w:szCs w:val="28"/>
              </w:rPr>
              <w:t>ульовиків</w:t>
            </w:r>
            <w:proofErr w:type="spellEnd"/>
            <w:r w:rsidR="00C96CEC" w:rsidRPr="00C116A6">
              <w:rPr>
                <w:rFonts w:ascii="Times New Roman" w:hAnsi="Times New Roman" w:cs="Times New Roman"/>
                <w:sz w:val="28"/>
                <w:szCs w:val="28"/>
              </w:rPr>
              <w:t>»</w:t>
            </w:r>
            <w:r w:rsidRPr="00C116A6">
              <w:rPr>
                <w:rFonts w:ascii="Times New Roman" w:hAnsi="Times New Roman" w:cs="Times New Roman"/>
                <w:sz w:val="28"/>
                <w:szCs w:val="28"/>
              </w:rPr>
              <w:t>, зростання податкового боргу призведе до незабезпечення фінансовими ресурсами надходжень до бюджету та скорочення фінансування окремих програм;</w:t>
            </w:r>
          </w:p>
          <w:p w14:paraId="28A0DB94" w14:textId="77777777" w:rsidR="0096763C" w:rsidRPr="00C116A6" w:rsidRDefault="0096763C" w:rsidP="00D933F3">
            <w:pPr>
              <w:pStyle w:val="aa"/>
              <w:numPr>
                <w:ilvl w:val="0"/>
                <w:numId w:val="16"/>
              </w:numPr>
              <w:jc w:val="both"/>
              <w:rPr>
                <w:rFonts w:ascii="Times New Roman" w:hAnsi="Times New Roman" w:cs="Times New Roman"/>
                <w:sz w:val="28"/>
                <w:szCs w:val="28"/>
              </w:rPr>
            </w:pPr>
            <w:r w:rsidRPr="00C116A6">
              <w:rPr>
                <w:rFonts w:ascii="Times New Roman" w:hAnsi="Times New Roman" w:cs="Times New Roman"/>
                <w:sz w:val="28"/>
                <w:szCs w:val="28"/>
              </w:rPr>
              <w:t>несприятлива цінова ситуація на ринку основних видів сільськогосподарської продукції, пально-мастильних матеріалів та інших матеріально-технічних ресурсів, загострення диспаритету цін;</w:t>
            </w:r>
          </w:p>
          <w:p w14:paraId="3E148419" w14:textId="77777777" w:rsidR="0096763C" w:rsidRPr="00C116A6" w:rsidRDefault="0096763C" w:rsidP="00D933F3">
            <w:pPr>
              <w:pStyle w:val="aa"/>
              <w:numPr>
                <w:ilvl w:val="0"/>
                <w:numId w:val="16"/>
              </w:numPr>
              <w:jc w:val="both"/>
              <w:rPr>
                <w:rFonts w:ascii="Times New Roman" w:hAnsi="Times New Roman" w:cs="Times New Roman"/>
                <w:sz w:val="28"/>
                <w:szCs w:val="28"/>
              </w:rPr>
            </w:pPr>
            <w:r w:rsidRPr="00C116A6">
              <w:rPr>
                <w:rFonts w:ascii="Times New Roman" w:hAnsi="Times New Roman" w:cs="Times New Roman"/>
                <w:sz w:val="28"/>
                <w:szCs w:val="28"/>
              </w:rPr>
              <w:t>небезпечно низький рівень платоспроможності підприємств та населення, низький рівень заощаджень.</w:t>
            </w:r>
          </w:p>
          <w:p w14:paraId="341C89ED" w14:textId="77777777" w:rsidR="0096763C" w:rsidRPr="00C116A6" w:rsidRDefault="0067764C" w:rsidP="00D933F3">
            <w:pPr>
              <w:pStyle w:val="aa"/>
              <w:numPr>
                <w:ilvl w:val="0"/>
                <w:numId w:val="16"/>
              </w:numPr>
              <w:jc w:val="both"/>
              <w:rPr>
                <w:rFonts w:ascii="Times New Roman" w:hAnsi="Times New Roman" w:cs="Times New Roman"/>
                <w:sz w:val="28"/>
                <w:szCs w:val="28"/>
              </w:rPr>
            </w:pPr>
            <w:r w:rsidRPr="00C116A6">
              <w:rPr>
                <w:rFonts w:ascii="Times New Roman" w:hAnsi="Times New Roman" w:cs="Times New Roman"/>
                <w:sz w:val="28"/>
                <w:szCs w:val="28"/>
              </w:rPr>
              <w:t>з</w:t>
            </w:r>
            <w:r w:rsidR="0096763C" w:rsidRPr="00C116A6">
              <w:rPr>
                <w:rFonts w:ascii="Times New Roman" w:hAnsi="Times New Roman" w:cs="Times New Roman"/>
                <w:sz w:val="28"/>
                <w:szCs w:val="28"/>
              </w:rPr>
              <w:t>міни в Законодавстві, що ведуть до унеможливлення використання запланованих коштів у запланованих розмірах;</w:t>
            </w:r>
          </w:p>
          <w:p w14:paraId="45E41094" w14:textId="77777777" w:rsidR="0096763C" w:rsidRPr="00C116A6" w:rsidRDefault="0096763C" w:rsidP="00D933F3">
            <w:pPr>
              <w:pStyle w:val="aa"/>
              <w:numPr>
                <w:ilvl w:val="0"/>
                <w:numId w:val="16"/>
              </w:numPr>
              <w:jc w:val="both"/>
              <w:rPr>
                <w:rFonts w:ascii="Times New Roman" w:hAnsi="Times New Roman" w:cs="Times New Roman"/>
                <w:sz w:val="28"/>
                <w:szCs w:val="28"/>
              </w:rPr>
            </w:pPr>
            <w:r w:rsidRPr="00C116A6">
              <w:rPr>
                <w:rFonts w:ascii="Times New Roman" w:hAnsi="Times New Roman" w:cs="Times New Roman"/>
                <w:sz w:val="28"/>
                <w:szCs w:val="28"/>
              </w:rPr>
              <w:t>форс-мажорні обставини природнього змісту.  </w:t>
            </w:r>
          </w:p>
          <w:p w14:paraId="595CE28B" w14:textId="77777777" w:rsidR="00346D7B" w:rsidRPr="00C116A6" w:rsidRDefault="00346D7B" w:rsidP="005459F2">
            <w:pPr>
              <w:jc w:val="both"/>
              <w:rPr>
                <w:rFonts w:ascii="Times New Roman" w:hAnsi="Times New Roman" w:cs="Times New Roman"/>
                <w:sz w:val="28"/>
                <w:szCs w:val="28"/>
              </w:rPr>
            </w:pPr>
          </w:p>
          <w:p w14:paraId="5B6BD419" w14:textId="77777777" w:rsidR="009C4CAA" w:rsidRPr="00C116A6" w:rsidRDefault="009C4CAA" w:rsidP="005459F2">
            <w:pPr>
              <w:jc w:val="both"/>
              <w:rPr>
                <w:rFonts w:ascii="Times New Roman" w:hAnsi="Times New Roman" w:cs="Times New Roman"/>
                <w:sz w:val="28"/>
                <w:szCs w:val="28"/>
              </w:rPr>
            </w:pPr>
          </w:p>
          <w:p w14:paraId="52B4A89C" w14:textId="77777777" w:rsidR="003B4FC6" w:rsidRPr="00C116A6" w:rsidRDefault="00346D7B" w:rsidP="005459F2">
            <w:pPr>
              <w:jc w:val="both"/>
              <w:rPr>
                <w:rFonts w:ascii="Times New Roman" w:hAnsi="Times New Roman" w:cs="Times New Roman"/>
                <w:b/>
                <w:sz w:val="28"/>
                <w:szCs w:val="28"/>
              </w:rPr>
            </w:pPr>
            <w:r w:rsidRPr="00C116A6">
              <w:rPr>
                <w:rFonts w:ascii="Times New Roman" w:hAnsi="Times New Roman" w:cs="Times New Roman"/>
                <w:b/>
                <w:sz w:val="28"/>
                <w:szCs w:val="28"/>
              </w:rPr>
              <w:t>ХІІ</w:t>
            </w:r>
            <w:r w:rsidR="003B4FC6" w:rsidRPr="00C116A6">
              <w:rPr>
                <w:rFonts w:ascii="Times New Roman" w:hAnsi="Times New Roman" w:cs="Times New Roman"/>
                <w:b/>
                <w:sz w:val="28"/>
                <w:szCs w:val="28"/>
              </w:rPr>
              <w:t xml:space="preserve">. Джерела фінансування Програми соціально-економічного та культурного розвитку </w:t>
            </w:r>
            <w:r w:rsidR="009C4CAA" w:rsidRPr="00C116A6">
              <w:rPr>
                <w:rFonts w:ascii="Times New Roman" w:hAnsi="Times New Roman" w:cs="Times New Roman"/>
                <w:b/>
                <w:sz w:val="28"/>
                <w:szCs w:val="28"/>
              </w:rPr>
              <w:t>територіальної громади</w:t>
            </w:r>
            <w:r w:rsidR="003B4FC6" w:rsidRPr="00C116A6">
              <w:rPr>
                <w:rFonts w:ascii="Times New Roman" w:hAnsi="Times New Roman" w:cs="Times New Roman"/>
                <w:b/>
                <w:sz w:val="28"/>
                <w:szCs w:val="28"/>
              </w:rPr>
              <w:t>.</w:t>
            </w:r>
          </w:p>
          <w:p w14:paraId="77B5473A" w14:textId="77777777" w:rsidR="003B4FC6" w:rsidRPr="00C116A6" w:rsidRDefault="003B4FC6" w:rsidP="005459F2">
            <w:pPr>
              <w:jc w:val="both"/>
              <w:rPr>
                <w:rFonts w:ascii="Times New Roman" w:hAnsi="Times New Roman" w:cs="Times New Roman"/>
                <w:sz w:val="28"/>
                <w:szCs w:val="28"/>
              </w:rPr>
            </w:pPr>
          </w:p>
          <w:p w14:paraId="007A851E" w14:textId="77777777" w:rsidR="003B4FC6" w:rsidRPr="00C116A6" w:rsidRDefault="003B4FC6" w:rsidP="005459F2">
            <w:pPr>
              <w:pStyle w:val="aa"/>
              <w:ind w:left="0"/>
              <w:jc w:val="both"/>
              <w:rPr>
                <w:rFonts w:ascii="Times New Roman" w:hAnsi="Times New Roman" w:cs="Times New Roman"/>
                <w:sz w:val="28"/>
                <w:szCs w:val="28"/>
              </w:rPr>
            </w:pPr>
            <w:r w:rsidRPr="00C116A6">
              <w:rPr>
                <w:rFonts w:ascii="Times New Roman" w:hAnsi="Times New Roman" w:cs="Times New Roman"/>
                <w:sz w:val="28"/>
                <w:szCs w:val="28"/>
              </w:rPr>
              <w:t>Реалізація програми здійснюється відповідно до Закону України “ Про місцеве самоврядування в Україні ”, Бюджетного Кодексу України за рахунок коштів селищного бюджету, коштів державного та обласного бюджетів, спец. коштів, коштів комунального підприємства, коштів цільових фондів та інших, що не суперечать чинному законодавству.</w:t>
            </w:r>
          </w:p>
          <w:p w14:paraId="77518BEA" w14:textId="77777777" w:rsidR="003B4FC6" w:rsidRPr="00C116A6" w:rsidRDefault="003B4FC6" w:rsidP="005459F2">
            <w:pPr>
              <w:pStyle w:val="aa"/>
              <w:ind w:left="0"/>
              <w:jc w:val="both"/>
              <w:rPr>
                <w:rFonts w:ascii="Times New Roman" w:hAnsi="Times New Roman" w:cs="Times New Roman"/>
                <w:sz w:val="28"/>
                <w:szCs w:val="28"/>
              </w:rPr>
            </w:pPr>
          </w:p>
          <w:p w14:paraId="0E717CCF" w14:textId="77777777" w:rsidR="003B4FC6" w:rsidRPr="00C116A6" w:rsidRDefault="00346D7B" w:rsidP="005459F2">
            <w:pPr>
              <w:jc w:val="both"/>
              <w:rPr>
                <w:rFonts w:ascii="Times New Roman" w:hAnsi="Times New Roman" w:cs="Times New Roman"/>
                <w:b/>
                <w:sz w:val="28"/>
                <w:szCs w:val="28"/>
              </w:rPr>
            </w:pPr>
            <w:r w:rsidRPr="00C116A6">
              <w:rPr>
                <w:rFonts w:ascii="Times New Roman" w:hAnsi="Times New Roman" w:cs="Times New Roman"/>
                <w:b/>
                <w:sz w:val="28"/>
                <w:szCs w:val="28"/>
              </w:rPr>
              <w:t>ХІІІ</w:t>
            </w:r>
            <w:r w:rsidR="003B4FC6" w:rsidRPr="00C116A6">
              <w:rPr>
                <w:rFonts w:ascii="Times New Roman" w:hAnsi="Times New Roman" w:cs="Times New Roman"/>
                <w:b/>
                <w:sz w:val="28"/>
                <w:szCs w:val="28"/>
              </w:rPr>
              <w:t>. Контроль за реалізацією заходів Програми</w:t>
            </w:r>
          </w:p>
          <w:p w14:paraId="32CDC653" w14:textId="77777777" w:rsidR="003B4FC6" w:rsidRPr="00C116A6" w:rsidRDefault="003B4FC6" w:rsidP="005459F2">
            <w:pPr>
              <w:jc w:val="both"/>
              <w:rPr>
                <w:rFonts w:ascii="Times New Roman" w:hAnsi="Times New Roman" w:cs="Times New Roman"/>
                <w:sz w:val="28"/>
                <w:szCs w:val="28"/>
              </w:rPr>
            </w:pPr>
            <w:r w:rsidRPr="00C116A6">
              <w:rPr>
                <w:rFonts w:ascii="Times New Roman" w:hAnsi="Times New Roman" w:cs="Times New Roman"/>
                <w:sz w:val="28"/>
                <w:szCs w:val="28"/>
              </w:rPr>
              <w:t>Головний розпорядник коштів, в межах своїх повноважень, здійснює оцінку ефективності Програми, що передбачає заходи з моніторингу, аналізу та контролю за цільовим та ефективним використанням бюджетних коштів.</w:t>
            </w:r>
          </w:p>
          <w:p w14:paraId="1B3E2FAD" w14:textId="77777777" w:rsidR="003B4FC6" w:rsidRPr="00C116A6" w:rsidRDefault="003B4FC6" w:rsidP="005459F2">
            <w:pPr>
              <w:jc w:val="both"/>
              <w:rPr>
                <w:rFonts w:ascii="Times New Roman" w:hAnsi="Times New Roman" w:cs="Times New Roman"/>
                <w:sz w:val="28"/>
                <w:szCs w:val="28"/>
              </w:rPr>
            </w:pPr>
            <w:r w:rsidRPr="00C116A6">
              <w:rPr>
                <w:rFonts w:ascii="Times New Roman" w:hAnsi="Times New Roman" w:cs="Times New Roman"/>
                <w:sz w:val="28"/>
                <w:szCs w:val="28"/>
              </w:rPr>
              <w:t>Оцінка ефективності Програми здійснюється на підставі аналізу результативних показників, а також іншої інформації, що міститься у бюджетних запитах, кошторисах, звітах про виконання кошторисів.</w:t>
            </w:r>
          </w:p>
          <w:p w14:paraId="3BB7CB4D" w14:textId="77777777" w:rsidR="003B4FC6" w:rsidRPr="00C116A6" w:rsidRDefault="003B4FC6" w:rsidP="005459F2">
            <w:pPr>
              <w:jc w:val="both"/>
              <w:rPr>
                <w:rFonts w:ascii="Times New Roman" w:hAnsi="Times New Roman" w:cs="Times New Roman"/>
                <w:sz w:val="28"/>
                <w:szCs w:val="28"/>
              </w:rPr>
            </w:pPr>
            <w:r w:rsidRPr="00C116A6">
              <w:rPr>
                <w:rFonts w:ascii="Times New Roman" w:hAnsi="Times New Roman" w:cs="Times New Roman"/>
                <w:sz w:val="28"/>
                <w:szCs w:val="28"/>
              </w:rPr>
              <w:t>Контроль за використанням бюджетних коштів, спрямованих на забезпечення виконання Програми, здійснюється в порядку, встановленому бюджетним законодавством.</w:t>
            </w:r>
          </w:p>
          <w:p w14:paraId="14FF1F71" w14:textId="77777777" w:rsidR="00FD7829" w:rsidRPr="00C116A6" w:rsidRDefault="00FD7829" w:rsidP="005459F2">
            <w:pPr>
              <w:pStyle w:val="aa"/>
              <w:ind w:left="0"/>
              <w:jc w:val="both"/>
              <w:rPr>
                <w:rFonts w:ascii="Times New Roman" w:hAnsi="Times New Roman" w:cs="Times New Roman"/>
                <w:sz w:val="28"/>
                <w:szCs w:val="28"/>
              </w:rPr>
            </w:pPr>
          </w:p>
          <w:p w14:paraId="1A65FD0E" w14:textId="77777777" w:rsidR="00FF3D87" w:rsidRPr="001B3A20" w:rsidRDefault="00FF3D87" w:rsidP="005459F2">
            <w:pPr>
              <w:pStyle w:val="aa"/>
              <w:ind w:left="0"/>
              <w:jc w:val="both"/>
              <w:rPr>
                <w:rFonts w:ascii="Times New Roman" w:hAnsi="Times New Roman" w:cs="Times New Roman"/>
                <w:b/>
                <w:sz w:val="28"/>
                <w:szCs w:val="28"/>
              </w:rPr>
            </w:pPr>
            <w:r w:rsidRPr="001B3A20">
              <w:rPr>
                <w:rFonts w:ascii="Times New Roman" w:hAnsi="Times New Roman" w:cs="Times New Roman"/>
                <w:b/>
                <w:sz w:val="28"/>
                <w:szCs w:val="28"/>
              </w:rPr>
              <w:t>Висновок</w:t>
            </w:r>
          </w:p>
          <w:p w14:paraId="55A9D51B" w14:textId="77777777" w:rsidR="00FF3D87" w:rsidRPr="001B3A20" w:rsidRDefault="00FF3D87" w:rsidP="005459F2">
            <w:pPr>
              <w:pStyle w:val="aa"/>
              <w:ind w:left="0"/>
              <w:jc w:val="both"/>
              <w:rPr>
                <w:rFonts w:ascii="Times New Roman" w:hAnsi="Times New Roman" w:cs="Times New Roman"/>
                <w:sz w:val="28"/>
                <w:szCs w:val="28"/>
              </w:rPr>
            </w:pPr>
          </w:p>
          <w:p w14:paraId="6F615089" w14:textId="77777777" w:rsidR="00696F16" w:rsidRPr="001B3A20" w:rsidRDefault="00696F16" w:rsidP="00696F16">
            <w:pPr>
              <w:shd w:val="clear" w:color="auto" w:fill="FFFFFF"/>
              <w:jc w:val="both"/>
              <w:rPr>
                <w:rFonts w:ascii="Times New Roman" w:eastAsia="Times New Roman" w:hAnsi="Times New Roman" w:cs="Times New Roman"/>
                <w:color w:val="333333"/>
                <w:sz w:val="28"/>
                <w:szCs w:val="28"/>
                <w:lang w:val="ru-RU" w:eastAsia="ru-RU"/>
              </w:rPr>
            </w:pPr>
            <w:proofErr w:type="spellStart"/>
            <w:r w:rsidRPr="001B3A20">
              <w:rPr>
                <w:rFonts w:ascii="Times New Roman" w:eastAsia="Times New Roman" w:hAnsi="Times New Roman" w:cs="Times New Roman"/>
                <w:color w:val="333333"/>
                <w:sz w:val="28"/>
                <w:szCs w:val="28"/>
                <w:bdr w:val="none" w:sz="0" w:space="0" w:color="auto" w:frame="1"/>
                <w:lang w:val="ru-RU" w:eastAsia="ru-RU"/>
              </w:rPr>
              <w:t>Підсумовуючи</w:t>
            </w:r>
            <w:proofErr w:type="spellEnd"/>
            <w:r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Pr="001B3A20">
              <w:rPr>
                <w:rFonts w:ascii="Times New Roman" w:eastAsia="Times New Roman" w:hAnsi="Times New Roman" w:cs="Times New Roman"/>
                <w:color w:val="333333"/>
                <w:sz w:val="28"/>
                <w:szCs w:val="28"/>
                <w:bdr w:val="none" w:sz="0" w:space="0" w:color="auto" w:frame="1"/>
                <w:lang w:val="ru-RU" w:eastAsia="ru-RU"/>
              </w:rPr>
              <w:t>вище</w:t>
            </w:r>
            <w:proofErr w:type="spellEnd"/>
            <w:r w:rsidR="00942118">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Pr="001B3A20">
              <w:rPr>
                <w:rFonts w:ascii="Times New Roman" w:eastAsia="Times New Roman" w:hAnsi="Times New Roman" w:cs="Times New Roman"/>
                <w:color w:val="333333"/>
                <w:sz w:val="28"/>
                <w:szCs w:val="28"/>
                <w:bdr w:val="none" w:sz="0" w:space="0" w:color="auto" w:frame="1"/>
                <w:lang w:val="ru-RU" w:eastAsia="ru-RU"/>
              </w:rPr>
              <w:t>наведене</w:t>
            </w:r>
            <w:proofErr w:type="spellEnd"/>
            <w:r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Pr="001B3A20">
              <w:rPr>
                <w:rFonts w:ascii="Times New Roman" w:eastAsia="Times New Roman" w:hAnsi="Times New Roman" w:cs="Times New Roman"/>
                <w:color w:val="333333"/>
                <w:sz w:val="28"/>
                <w:szCs w:val="28"/>
                <w:bdr w:val="none" w:sz="0" w:space="0" w:color="auto" w:frame="1"/>
                <w:lang w:val="ru-RU" w:eastAsia="ru-RU"/>
              </w:rPr>
              <w:t>можна</w:t>
            </w:r>
            <w:proofErr w:type="spellEnd"/>
            <w:r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Pr="001B3A20">
              <w:rPr>
                <w:rFonts w:ascii="Times New Roman" w:eastAsia="Times New Roman" w:hAnsi="Times New Roman" w:cs="Times New Roman"/>
                <w:color w:val="333333"/>
                <w:sz w:val="28"/>
                <w:szCs w:val="28"/>
                <w:bdr w:val="none" w:sz="0" w:space="0" w:color="auto" w:frame="1"/>
                <w:lang w:val="ru-RU" w:eastAsia="ru-RU"/>
              </w:rPr>
              <w:t>визначити</w:t>
            </w:r>
            <w:proofErr w:type="spellEnd"/>
            <w:r w:rsidRPr="001B3A20">
              <w:rPr>
                <w:rFonts w:ascii="Times New Roman" w:eastAsia="Times New Roman" w:hAnsi="Times New Roman" w:cs="Times New Roman"/>
                <w:color w:val="333333"/>
                <w:sz w:val="28"/>
                <w:szCs w:val="28"/>
                <w:bdr w:val="none" w:sz="0" w:space="0" w:color="auto" w:frame="1"/>
                <w:lang w:val="ru-RU" w:eastAsia="ru-RU"/>
              </w:rPr>
              <w:t> </w:t>
            </w:r>
            <w:proofErr w:type="spellStart"/>
            <w:r w:rsidRPr="001B3A20">
              <w:rPr>
                <w:rFonts w:ascii="Times New Roman" w:eastAsia="Times New Roman" w:hAnsi="Times New Roman" w:cs="Times New Roman"/>
                <w:b/>
                <w:bCs/>
                <w:color w:val="333333"/>
                <w:sz w:val="28"/>
                <w:szCs w:val="28"/>
                <w:bdr w:val="none" w:sz="0" w:space="0" w:color="auto" w:frame="1"/>
                <w:lang w:val="ru-RU" w:eastAsia="ru-RU"/>
              </w:rPr>
              <w:t>наступні</w:t>
            </w:r>
            <w:proofErr w:type="spellEnd"/>
            <w:r w:rsidRPr="001B3A20">
              <w:rPr>
                <w:rFonts w:ascii="Times New Roman" w:eastAsia="Times New Roman" w:hAnsi="Times New Roman" w:cs="Times New Roman"/>
                <w:b/>
                <w:bCs/>
                <w:color w:val="333333"/>
                <w:sz w:val="28"/>
                <w:szCs w:val="28"/>
                <w:bdr w:val="none" w:sz="0" w:space="0" w:color="auto" w:frame="1"/>
                <w:lang w:val="ru-RU" w:eastAsia="ru-RU"/>
              </w:rPr>
              <w:t xml:space="preserve"> </w:t>
            </w:r>
            <w:proofErr w:type="spellStart"/>
            <w:r w:rsidRPr="001B3A20">
              <w:rPr>
                <w:rFonts w:ascii="Times New Roman" w:eastAsia="Times New Roman" w:hAnsi="Times New Roman" w:cs="Times New Roman"/>
                <w:b/>
                <w:bCs/>
                <w:color w:val="333333"/>
                <w:sz w:val="28"/>
                <w:szCs w:val="28"/>
                <w:bdr w:val="none" w:sz="0" w:space="0" w:color="auto" w:frame="1"/>
                <w:lang w:val="ru-RU" w:eastAsia="ru-RU"/>
              </w:rPr>
              <w:t>переваги</w:t>
            </w:r>
            <w:proofErr w:type="spellEnd"/>
            <w:r w:rsidRPr="001B3A20">
              <w:rPr>
                <w:rFonts w:ascii="Times New Roman" w:eastAsia="Times New Roman" w:hAnsi="Times New Roman" w:cs="Times New Roman"/>
                <w:b/>
                <w:bCs/>
                <w:color w:val="333333"/>
                <w:sz w:val="28"/>
                <w:szCs w:val="28"/>
                <w:bdr w:val="none" w:sz="0" w:space="0" w:color="auto" w:frame="1"/>
                <w:lang w:val="ru-RU" w:eastAsia="ru-RU"/>
              </w:rPr>
              <w:t xml:space="preserve"> </w:t>
            </w:r>
            <w:proofErr w:type="spellStart"/>
            <w:r w:rsidRPr="001B3A20">
              <w:rPr>
                <w:rFonts w:ascii="Times New Roman" w:eastAsia="Times New Roman" w:hAnsi="Times New Roman" w:cs="Times New Roman"/>
                <w:b/>
                <w:bCs/>
                <w:color w:val="333333"/>
                <w:sz w:val="28"/>
                <w:szCs w:val="28"/>
                <w:bdr w:val="none" w:sz="0" w:space="0" w:color="auto" w:frame="1"/>
                <w:lang w:val="ru-RU" w:eastAsia="ru-RU"/>
              </w:rPr>
              <w:t>територіальної</w:t>
            </w:r>
            <w:proofErr w:type="spellEnd"/>
            <w:r w:rsidRPr="001B3A20">
              <w:rPr>
                <w:rFonts w:ascii="Times New Roman" w:eastAsia="Times New Roman" w:hAnsi="Times New Roman" w:cs="Times New Roman"/>
                <w:b/>
                <w:bCs/>
                <w:color w:val="333333"/>
                <w:sz w:val="28"/>
                <w:szCs w:val="28"/>
                <w:bdr w:val="none" w:sz="0" w:space="0" w:color="auto" w:frame="1"/>
                <w:lang w:val="ru-RU" w:eastAsia="ru-RU"/>
              </w:rPr>
              <w:t xml:space="preserve"> </w:t>
            </w:r>
            <w:proofErr w:type="spellStart"/>
            <w:r w:rsidRPr="001B3A20">
              <w:rPr>
                <w:rFonts w:ascii="Times New Roman" w:eastAsia="Times New Roman" w:hAnsi="Times New Roman" w:cs="Times New Roman"/>
                <w:b/>
                <w:bCs/>
                <w:color w:val="333333"/>
                <w:sz w:val="28"/>
                <w:szCs w:val="28"/>
                <w:bdr w:val="none" w:sz="0" w:space="0" w:color="auto" w:frame="1"/>
                <w:lang w:val="ru-RU" w:eastAsia="ru-RU"/>
              </w:rPr>
              <w:t>громади</w:t>
            </w:r>
            <w:proofErr w:type="spellEnd"/>
            <w:r w:rsidRPr="001B3A20">
              <w:rPr>
                <w:rFonts w:ascii="Times New Roman" w:eastAsia="Times New Roman" w:hAnsi="Times New Roman" w:cs="Times New Roman"/>
                <w:color w:val="333333"/>
                <w:sz w:val="28"/>
                <w:szCs w:val="28"/>
                <w:bdr w:val="none" w:sz="0" w:space="0" w:color="auto" w:frame="1"/>
                <w:lang w:val="ru-RU" w:eastAsia="ru-RU"/>
              </w:rPr>
              <w:t>:</w:t>
            </w:r>
          </w:p>
          <w:p w14:paraId="035B8EE9" w14:textId="77777777" w:rsidR="00FD03A6" w:rsidRDefault="001B3A20" w:rsidP="00696F16">
            <w:pPr>
              <w:shd w:val="clear" w:color="auto" w:fill="FFFFFF"/>
              <w:ind w:left="720"/>
              <w:jc w:val="both"/>
              <w:rPr>
                <w:rFonts w:ascii="Times New Roman" w:eastAsia="Times New Roman" w:hAnsi="Times New Roman" w:cs="Times New Roman"/>
                <w:color w:val="333333"/>
                <w:sz w:val="28"/>
                <w:szCs w:val="28"/>
                <w:bdr w:val="none" w:sz="0" w:space="0" w:color="auto" w:frame="1"/>
                <w:lang w:val="ru-RU" w:eastAsia="ru-RU"/>
              </w:rPr>
            </w:pPr>
            <w:r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наявність</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земель,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що</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придатні</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для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обробки</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та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вирощування</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
          <w:p w14:paraId="6A862CED" w14:textId="77777777" w:rsidR="00696F16" w:rsidRPr="001B3A20" w:rsidRDefault="00FD03A6" w:rsidP="00696F16">
            <w:pPr>
              <w:shd w:val="clear" w:color="auto" w:fill="FFFFFF"/>
              <w:ind w:left="720"/>
              <w:jc w:val="both"/>
              <w:rPr>
                <w:rFonts w:ascii="Times New Roman" w:eastAsia="Times New Roman" w:hAnsi="Times New Roman" w:cs="Times New Roman"/>
                <w:color w:val="333333"/>
                <w:sz w:val="28"/>
                <w:szCs w:val="28"/>
                <w:lang w:val="ru-RU" w:eastAsia="ru-RU"/>
              </w:rPr>
            </w:pPr>
            <w:r>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сільськогосподарських</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культур;</w:t>
            </w:r>
          </w:p>
          <w:p w14:paraId="3876675A" w14:textId="77777777" w:rsidR="00FD03A6" w:rsidRDefault="001B3A20" w:rsidP="00696F16">
            <w:pPr>
              <w:shd w:val="clear" w:color="auto" w:fill="FFFFFF"/>
              <w:ind w:left="720"/>
              <w:jc w:val="both"/>
              <w:rPr>
                <w:rFonts w:ascii="Times New Roman" w:eastAsia="Times New Roman" w:hAnsi="Times New Roman" w:cs="Times New Roman"/>
                <w:color w:val="333333"/>
                <w:sz w:val="28"/>
                <w:szCs w:val="28"/>
                <w:bdr w:val="none" w:sz="0" w:space="0" w:color="auto" w:frame="1"/>
                <w:lang w:val="ru-RU" w:eastAsia="ru-RU"/>
              </w:rPr>
            </w:pPr>
            <w:r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наявність</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корисних</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копалин</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що</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дає</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можливості</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розвитоку</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добувної</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та </w:t>
            </w:r>
          </w:p>
          <w:p w14:paraId="3167A6B6" w14:textId="77777777" w:rsidR="00696F16" w:rsidRPr="001B3A20" w:rsidRDefault="00FD03A6" w:rsidP="00696F16">
            <w:pPr>
              <w:shd w:val="clear" w:color="auto" w:fill="FFFFFF"/>
              <w:ind w:left="720"/>
              <w:jc w:val="both"/>
              <w:rPr>
                <w:rFonts w:ascii="Times New Roman" w:eastAsia="Times New Roman" w:hAnsi="Times New Roman" w:cs="Times New Roman"/>
                <w:color w:val="333333"/>
                <w:sz w:val="28"/>
                <w:szCs w:val="28"/>
                <w:bdr w:val="none" w:sz="0" w:space="0" w:color="auto" w:frame="1"/>
                <w:lang w:val="ru-RU" w:eastAsia="ru-RU"/>
              </w:rPr>
            </w:pPr>
            <w:r>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інших</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галузей</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промисловості</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w:t>
            </w:r>
          </w:p>
          <w:p w14:paraId="707364BD" w14:textId="77777777" w:rsidR="00FD03A6" w:rsidRDefault="001B3A20" w:rsidP="00696F16">
            <w:pPr>
              <w:shd w:val="clear" w:color="auto" w:fill="FFFFFF"/>
              <w:ind w:left="720"/>
              <w:jc w:val="both"/>
              <w:rPr>
                <w:rFonts w:ascii="Times New Roman" w:eastAsia="Times New Roman" w:hAnsi="Times New Roman" w:cs="Times New Roman"/>
                <w:color w:val="333333"/>
                <w:sz w:val="28"/>
                <w:szCs w:val="28"/>
                <w:bdr w:val="none" w:sz="0" w:space="0" w:color="auto" w:frame="1"/>
                <w:lang w:val="ru-RU" w:eastAsia="ru-RU"/>
              </w:rPr>
            </w:pPr>
            <w:r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значні</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розміри</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територіальної</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громади</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є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додатковим</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заохочувальним</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
          <w:p w14:paraId="15EC9196" w14:textId="77777777" w:rsidR="00FD03A6" w:rsidRDefault="00FD03A6" w:rsidP="00696F16">
            <w:pPr>
              <w:shd w:val="clear" w:color="auto" w:fill="FFFFFF"/>
              <w:ind w:left="720"/>
              <w:jc w:val="both"/>
              <w:rPr>
                <w:rFonts w:ascii="Times New Roman" w:eastAsia="Times New Roman" w:hAnsi="Times New Roman" w:cs="Times New Roman"/>
                <w:color w:val="333333"/>
                <w:sz w:val="28"/>
                <w:szCs w:val="28"/>
                <w:bdr w:val="none" w:sz="0" w:space="0" w:color="auto" w:frame="1"/>
                <w:lang w:val="ru-RU" w:eastAsia="ru-RU"/>
              </w:rPr>
            </w:pPr>
            <w:r>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чинником</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для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потенційних</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інвесторів</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необхідний</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простір</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для </w:t>
            </w:r>
          </w:p>
          <w:p w14:paraId="2F99E2C3" w14:textId="77777777" w:rsidR="00FD03A6" w:rsidRDefault="00FD03A6" w:rsidP="00696F16">
            <w:pPr>
              <w:shd w:val="clear" w:color="auto" w:fill="FFFFFF"/>
              <w:ind w:left="720"/>
              <w:jc w:val="both"/>
              <w:rPr>
                <w:rFonts w:ascii="Times New Roman" w:eastAsia="Times New Roman" w:hAnsi="Times New Roman" w:cs="Times New Roman"/>
                <w:color w:val="333333"/>
                <w:sz w:val="28"/>
                <w:szCs w:val="28"/>
                <w:bdr w:val="none" w:sz="0" w:space="0" w:color="auto" w:frame="1"/>
                <w:lang w:val="ru-RU" w:eastAsia="ru-RU"/>
              </w:rPr>
            </w:pPr>
            <w:r>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реалізації</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своїх</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проектів</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До того ж, на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території</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територіальної</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громади</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
          <w:p w14:paraId="3D9D2051" w14:textId="77777777" w:rsidR="00FD03A6" w:rsidRDefault="00FD03A6" w:rsidP="00696F16">
            <w:pPr>
              <w:shd w:val="clear" w:color="auto" w:fill="FFFFFF"/>
              <w:ind w:left="720"/>
              <w:jc w:val="both"/>
              <w:rPr>
                <w:rFonts w:ascii="Times New Roman" w:eastAsia="Times New Roman" w:hAnsi="Times New Roman" w:cs="Times New Roman"/>
                <w:color w:val="333333"/>
                <w:sz w:val="28"/>
                <w:szCs w:val="28"/>
                <w:bdr w:val="none" w:sz="0" w:space="0" w:color="auto" w:frame="1"/>
                <w:lang w:val="ru-RU" w:eastAsia="ru-RU"/>
              </w:rPr>
            </w:pPr>
            <w:r>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достатньо</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розвинена</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мережа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доріг</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що</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створює</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більш</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сприятливі</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
          <w:p w14:paraId="4FED9639" w14:textId="77777777" w:rsidR="00696F16" w:rsidRPr="001B3A20" w:rsidRDefault="00FD03A6" w:rsidP="00696F16">
            <w:pPr>
              <w:shd w:val="clear" w:color="auto" w:fill="FFFFFF"/>
              <w:ind w:left="720"/>
              <w:jc w:val="both"/>
              <w:rPr>
                <w:rFonts w:ascii="Times New Roman" w:eastAsia="Times New Roman" w:hAnsi="Times New Roman" w:cs="Times New Roman"/>
                <w:color w:val="333333"/>
                <w:sz w:val="28"/>
                <w:szCs w:val="28"/>
                <w:bdr w:val="none" w:sz="0" w:space="0" w:color="auto" w:frame="1"/>
                <w:lang w:val="ru-RU" w:eastAsia="ru-RU"/>
              </w:rPr>
            </w:pPr>
            <w:r>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можливості</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для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бізнесу</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w:t>
            </w:r>
          </w:p>
          <w:p w14:paraId="68A8D788" w14:textId="77777777" w:rsidR="00696F16" w:rsidRPr="001B3A20" w:rsidRDefault="00FD03A6" w:rsidP="00696F16">
            <w:pPr>
              <w:shd w:val="clear" w:color="auto" w:fill="FFFFFF"/>
              <w:ind w:left="720"/>
              <w:jc w:val="both"/>
              <w:rPr>
                <w:rFonts w:ascii="Times New Roman" w:eastAsia="Times New Roman" w:hAnsi="Times New Roman" w:cs="Times New Roman"/>
                <w:color w:val="333333"/>
                <w:sz w:val="28"/>
                <w:szCs w:val="28"/>
                <w:bdr w:val="none" w:sz="0" w:space="0" w:color="auto" w:frame="1"/>
                <w:lang w:val="ru-RU" w:eastAsia="ru-RU"/>
              </w:rPr>
            </w:pPr>
            <w:r>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наявність</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значної</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частки</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працездатного</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населення</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w:t>
            </w:r>
          </w:p>
          <w:p w14:paraId="3061598B" w14:textId="77777777" w:rsidR="00FD03A6" w:rsidRDefault="001B3A20" w:rsidP="001B3A20">
            <w:pPr>
              <w:shd w:val="clear" w:color="auto" w:fill="FFFFFF"/>
              <w:ind w:left="720"/>
              <w:jc w:val="both"/>
              <w:rPr>
                <w:rFonts w:ascii="Times New Roman" w:eastAsia="Times New Roman" w:hAnsi="Times New Roman" w:cs="Times New Roman"/>
                <w:color w:val="333333"/>
                <w:sz w:val="28"/>
                <w:szCs w:val="28"/>
                <w:bdr w:val="none" w:sz="0" w:space="0" w:color="auto" w:frame="1"/>
                <w:lang w:val="ru-RU" w:eastAsia="ru-RU"/>
              </w:rPr>
            </w:pPr>
            <w:r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готовність</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місцевої</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влади</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у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співпраці</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з громадою до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реалізації</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проектів</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
          <w:p w14:paraId="21B4FADF" w14:textId="77777777" w:rsidR="00696F16" w:rsidRPr="001B3A20" w:rsidRDefault="00FD03A6" w:rsidP="001B3A20">
            <w:pPr>
              <w:shd w:val="clear" w:color="auto" w:fill="FFFFFF"/>
              <w:ind w:left="720"/>
              <w:jc w:val="both"/>
              <w:rPr>
                <w:rFonts w:ascii="Times New Roman" w:eastAsia="Times New Roman" w:hAnsi="Times New Roman" w:cs="Times New Roman"/>
                <w:color w:val="333333"/>
                <w:sz w:val="28"/>
                <w:szCs w:val="28"/>
                <w:bdr w:val="none" w:sz="0" w:space="0" w:color="auto" w:frame="1"/>
                <w:lang w:val="ru-RU" w:eastAsia="ru-RU"/>
              </w:rPr>
            </w:pPr>
            <w:r>
              <w:rPr>
                <w:rFonts w:ascii="Times New Roman" w:eastAsia="Times New Roman" w:hAnsi="Times New Roman" w:cs="Times New Roman"/>
                <w:color w:val="333333"/>
                <w:sz w:val="28"/>
                <w:szCs w:val="28"/>
                <w:bdr w:val="none" w:sz="0" w:space="0" w:color="auto" w:frame="1"/>
                <w:lang w:val="ru-RU" w:eastAsia="ru-RU"/>
              </w:rPr>
              <w:t xml:space="preserve">  </w:t>
            </w:r>
            <w:r w:rsidR="00696F16" w:rsidRPr="001B3A20">
              <w:rPr>
                <w:rFonts w:ascii="Times New Roman" w:eastAsia="Times New Roman" w:hAnsi="Times New Roman" w:cs="Times New Roman"/>
                <w:color w:val="333333"/>
                <w:sz w:val="28"/>
                <w:szCs w:val="28"/>
                <w:bdr w:val="none" w:sz="0" w:space="0" w:color="auto" w:frame="1"/>
                <w:lang w:val="ru-RU" w:eastAsia="ru-RU"/>
              </w:rPr>
              <w:t xml:space="preserve">у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різних</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сферах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життєдіяльності</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територіальної</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громади</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w:t>
            </w:r>
          </w:p>
          <w:p w14:paraId="3708FA87" w14:textId="77777777" w:rsidR="001B3A20" w:rsidRDefault="001B3A20" w:rsidP="00696F16">
            <w:pPr>
              <w:shd w:val="clear" w:color="auto" w:fill="FFFFFF"/>
              <w:jc w:val="both"/>
              <w:rPr>
                <w:rFonts w:ascii="Times New Roman" w:eastAsia="Times New Roman" w:hAnsi="Times New Roman" w:cs="Times New Roman"/>
                <w:b/>
                <w:bCs/>
                <w:color w:val="333333"/>
                <w:sz w:val="26"/>
                <w:szCs w:val="26"/>
                <w:bdr w:val="none" w:sz="0" w:space="0" w:color="auto" w:frame="1"/>
                <w:lang w:val="ru-RU" w:eastAsia="ru-RU"/>
              </w:rPr>
            </w:pPr>
          </w:p>
          <w:p w14:paraId="6E7FEBC0" w14:textId="77777777" w:rsidR="00696F16" w:rsidRPr="00765054" w:rsidRDefault="00765054" w:rsidP="00696F16">
            <w:pPr>
              <w:shd w:val="clear" w:color="auto" w:fill="FFFFFF"/>
              <w:jc w:val="both"/>
              <w:rPr>
                <w:rFonts w:ascii="Times New Roman" w:eastAsia="Times New Roman" w:hAnsi="Times New Roman" w:cs="Times New Roman"/>
                <w:color w:val="333333"/>
                <w:sz w:val="28"/>
                <w:szCs w:val="28"/>
                <w:lang w:val="ru-RU" w:eastAsia="ru-RU"/>
              </w:rPr>
            </w:pPr>
            <w:r>
              <w:rPr>
                <w:rFonts w:ascii="Times New Roman" w:eastAsia="Times New Roman" w:hAnsi="Times New Roman" w:cs="Times New Roman"/>
                <w:b/>
                <w:bCs/>
                <w:color w:val="333333"/>
                <w:sz w:val="28"/>
                <w:szCs w:val="28"/>
                <w:bdr w:val="none" w:sz="0" w:space="0" w:color="auto" w:frame="1"/>
                <w:lang w:val="ru-RU" w:eastAsia="ru-RU"/>
              </w:rPr>
              <w:t xml:space="preserve">          </w:t>
            </w:r>
            <w:r w:rsidR="00696F16" w:rsidRPr="00765054">
              <w:rPr>
                <w:rFonts w:ascii="Times New Roman" w:eastAsia="Times New Roman" w:hAnsi="Times New Roman" w:cs="Times New Roman"/>
                <w:b/>
                <w:bCs/>
                <w:color w:val="333333"/>
                <w:sz w:val="28"/>
                <w:szCs w:val="28"/>
                <w:bdr w:val="none" w:sz="0" w:space="0" w:color="auto" w:frame="1"/>
                <w:lang w:val="ru-RU" w:eastAsia="ru-RU"/>
              </w:rPr>
              <w:t xml:space="preserve">На </w:t>
            </w:r>
            <w:proofErr w:type="spellStart"/>
            <w:r w:rsidR="00696F16" w:rsidRPr="00765054">
              <w:rPr>
                <w:rFonts w:ascii="Times New Roman" w:eastAsia="Times New Roman" w:hAnsi="Times New Roman" w:cs="Times New Roman"/>
                <w:b/>
                <w:bCs/>
                <w:color w:val="333333"/>
                <w:sz w:val="28"/>
                <w:szCs w:val="28"/>
                <w:bdr w:val="none" w:sz="0" w:space="0" w:color="auto" w:frame="1"/>
                <w:lang w:val="ru-RU" w:eastAsia="ru-RU"/>
              </w:rPr>
              <w:t>сьогодні</w:t>
            </w:r>
            <w:proofErr w:type="spellEnd"/>
            <w:r w:rsidR="00696F16" w:rsidRPr="00765054">
              <w:rPr>
                <w:rFonts w:ascii="Times New Roman" w:eastAsia="Times New Roman" w:hAnsi="Times New Roman" w:cs="Times New Roman"/>
                <w:b/>
                <w:bCs/>
                <w:color w:val="333333"/>
                <w:sz w:val="28"/>
                <w:szCs w:val="28"/>
                <w:bdr w:val="none" w:sz="0" w:space="0" w:color="auto" w:frame="1"/>
                <w:lang w:val="ru-RU" w:eastAsia="ru-RU"/>
              </w:rPr>
              <w:t xml:space="preserve"> </w:t>
            </w:r>
            <w:proofErr w:type="spellStart"/>
            <w:r w:rsidR="00696F16" w:rsidRPr="00765054">
              <w:rPr>
                <w:rFonts w:ascii="Times New Roman" w:eastAsia="Times New Roman" w:hAnsi="Times New Roman" w:cs="Times New Roman"/>
                <w:b/>
                <w:bCs/>
                <w:color w:val="333333"/>
                <w:sz w:val="28"/>
                <w:szCs w:val="28"/>
                <w:bdr w:val="none" w:sz="0" w:space="0" w:color="auto" w:frame="1"/>
                <w:lang w:val="ru-RU" w:eastAsia="ru-RU"/>
              </w:rPr>
              <w:t>викликами</w:t>
            </w:r>
            <w:proofErr w:type="spellEnd"/>
            <w:r w:rsidR="00696F16" w:rsidRPr="00765054">
              <w:rPr>
                <w:rFonts w:ascii="Times New Roman" w:eastAsia="Times New Roman" w:hAnsi="Times New Roman" w:cs="Times New Roman"/>
                <w:b/>
                <w:bCs/>
                <w:color w:val="333333"/>
                <w:sz w:val="28"/>
                <w:szCs w:val="28"/>
                <w:bdr w:val="none" w:sz="0" w:space="0" w:color="auto" w:frame="1"/>
                <w:lang w:val="ru-RU" w:eastAsia="ru-RU"/>
              </w:rPr>
              <w:t xml:space="preserve"> для </w:t>
            </w:r>
            <w:proofErr w:type="spellStart"/>
            <w:r w:rsidR="00696F16" w:rsidRPr="00765054">
              <w:rPr>
                <w:rFonts w:ascii="Times New Roman" w:eastAsia="Times New Roman" w:hAnsi="Times New Roman" w:cs="Times New Roman"/>
                <w:b/>
                <w:bCs/>
                <w:color w:val="333333"/>
                <w:sz w:val="28"/>
                <w:szCs w:val="28"/>
                <w:bdr w:val="none" w:sz="0" w:space="0" w:color="auto" w:frame="1"/>
                <w:lang w:val="ru-RU" w:eastAsia="ru-RU"/>
              </w:rPr>
              <w:t>місцевої</w:t>
            </w:r>
            <w:proofErr w:type="spellEnd"/>
            <w:r w:rsidR="00696F16" w:rsidRPr="00765054">
              <w:rPr>
                <w:rFonts w:ascii="Times New Roman" w:eastAsia="Times New Roman" w:hAnsi="Times New Roman" w:cs="Times New Roman"/>
                <w:b/>
                <w:bCs/>
                <w:color w:val="333333"/>
                <w:sz w:val="28"/>
                <w:szCs w:val="28"/>
                <w:bdr w:val="none" w:sz="0" w:space="0" w:color="auto" w:frame="1"/>
                <w:lang w:val="ru-RU" w:eastAsia="ru-RU"/>
              </w:rPr>
              <w:t xml:space="preserve"> </w:t>
            </w:r>
            <w:proofErr w:type="spellStart"/>
            <w:r w:rsidR="00696F16" w:rsidRPr="00765054">
              <w:rPr>
                <w:rFonts w:ascii="Times New Roman" w:eastAsia="Times New Roman" w:hAnsi="Times New Roman" w:cs="Times New Roman"/>
                <w:b/>
                <w:bCs/>
                <w:color w:val="333333"/>
                <w:sz w:val="28"/>
                <w:szCs w:val="28"/>
                <w:bdr w:val="none" w:sz="0" w:space="0" w:color="auto" w:frame="1"/>
                <w:lang w:val="ru-RU" w:eastAsia="ru-RU"/>
              </w:rPr>
              <w:t>влади</w:t>
            </w:r>
            <w:proofErr w:type="spellEnd"/>
            <w:r w:rsidR="00696F16" w:rsidRPr="00765054">
              <w:rPr>
                <w:rFonts w:ascii="Times New Roman" w:eastAsia="Times New Roman" w:hAnsi="Times New Roman" w:cs="Times New Roman"/>
                <w:b/>
                <w:bCs/>
                <w:color w:val="333333"/>
                <w:sz w:val="28"/>
                <w:szCs w:val="28"/>
                <w:bdr w:val="none" w:sz="0" w:space="0" w:color="auto" w:frame="1"/>
                <w:lang w:val="ru-RU" w:eastAsia="ru-RU"/>
              </w:rPr>
              <w:t xml:space="preserve"> є</w:t>
            </w:r>
            <w:r w:rsidR="00696F16" w:rsidRPr="00765054">
              <w:rPr>
                <w:rFonts w:ascii="Times New Roman" w:eastAsia="Times New Roman" w:hAnsi="Times New Roman" w:cs="Times New Roman"/>
                <w:color w:val="333333"/>
                <w:sz w:val="28"/>
                <w:szCs w:val="28"/>
                <w:bdr w:val="none" w:sz="0" w:space="0" w:color="auto" w:frame="1"/>
                <w:lang w:val="ru-RU" w:eastAsia="ru-RU"/>
              </w:rPr>
              <w:t>:</w:t>
            </w:r>
          </w:p>
          <w:p w14:paraId="3C84155E" w14:textId="77777777" w:rsidR="001B3A20" w:rsidRDefault="001B3A20" w:rsidP="00696F16">
            <w:pPr>
              <w:shd w:val="clear" w:color="auto" w:fill="FFFFFF"/>
              <w:ind w:left="720"/>
              <w:jc w:val="both"/>
              <w:rPr>
                <w:rFonts w:ascii="Times New Roman" w:eastAsia="Times New Roman" w:hAnsi="Times New Roman" w:cs="Times New Roman"/>
                <w:color w:val="333333"/>
                <w:sz w:val="28"/>
                <w:szCs w:val="28"/>
                <w:bdr w:val="none" w:sz="0" w:space="0" w:color="auto" w:frame="1"/>
                <w:lang w:val="ru-RU" w:eastAsia="ru-RU"/>
              </w:rPr>
            </w:pPr>
            <w:r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низький</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рівень</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економічної</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активності</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на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території</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та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залучення</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
          <w:p w14:paraId="3234914A" w14:textId="77777777" w:rsidR="00696F16" w:rsidRPr="001B3A20" w:rsidRDefault="001B3A20" w:rsidP="00696F16">
            <w:pPr>
              <w:shd w:val="clear" w:color="auto" w:fill="FFFFFF"/>
              <w:ind w:left="720"/>
              <w:jc w:val="both"/>
              <w:rPr>
                <w:rFonts w:ascii="Times New Roman" w:eastAsia="Times New Roman" w:hAnsi="Times New Roman" w:cs="Times New Roman"/>
                <w:color w:val="333333"/>
                <w:sz w:val="28"/>
                <w:szCs w:val="28"/>
                <w:lang w:val="ru-RU" w:eastAsia="ru-RU"/>
              </w:rPr>
            </w:pPr>
            <w:r>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інвестицій</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w:t>
            </w:r>
          </w:p>
          <w:p w14:paraId="25B68B11" w14:textId="77777777" w:rsidR="001B3A20" w:rsidRDefault="001B3A20" w:rsidP="00696F16">
            <w:pPr>
              <w:shd w:val="clear" w:color="auto" w:fill="FFFFFF"/>
              <w:ind w:left="720"/>
              <w:jc w:val="both"/>
              <w:rPr>
                <w:rFonts w:ascii="Times New Roman" w:eastAsia="Times New Roman" w:hAnsi="Times New Roman" w:cs="Times New Roman"/>
                <w:color w:val="333333"/>
                <w:sz w:val="28"/>
                <w:szCs w:val="28"/>
                <w:bdr w:val="none" w:sz="0" w:space="0" w:color="auto" w:frame="1"/>
                <w:lang w:val="ru-RU" w:eastAsia="ru-RU"/>
              </w:rPr>
            </w:pPr>
            <w:r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недостатній</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рівень</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розвитку</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інфраструктури</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поганий</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стан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більшості</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
          <w:p w14:paraId="6701D414" w14:textId="77777777" w:rsidR="001B3A20" w:rsidRPr="001B3A20" w:rsidRDefault="001B3A20" w:rsidP="00696F16">
            <w:pPr>
              <w:shd w:val="clear" w:color="auto" w:fill="FFFFFF"/>
              <w:ind w:left="720"/>
              <w:jc w:val="both"/>
              <w:rPr>
                <w:rFonts w:ascii="Times New Roman" w:eastAsia="Times New Roman" w:hAnsi="Times New Roman" w:cs="Times New Roman"/>
                <w:color w:val="333333"/>
                <w:sz w:val="28"/>
                <w:szCs w:val="28"/>
                <w:bdr w:val="none" w:sz="0" w:space="0" w:color="auto" w:frame="1"/>
                <w:lang w:val="ru-RU" w:eastAsia="ru-RU"/>
              </w:rPr>
            </w:pPr>
            <w:r>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доріг</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між</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селами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територіальної</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громади</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та в самих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населених</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пунктах; </w:t>
            </w:r>
          </w:p>
          <w:p w14:paraId="4C31F95A" w14:textId="77777777" w:rsidR="001B3A20" w:rsidRPr="001B3A20" w:rsidRDefault="001B3A20" w:rsidP="00696F16">
            <w:pPr>
              <w:shd w:val="clear" w:color="auto" w:fill="FFFFFF"/>
              <w:ind w:left="720"/>
              <w:jc w:val="both"/>
              <w:rPr>
                <w:rFonts w:ascii="Times New Roman" w:eastAsia="Times New Roman" w:hAnsi="Times New Roman" w:cs="Times New Roman"/>
                <w:color w:val="333333"/>
                <w:sz w:val="28"/>
                <w:szCs w:val="28"/>
                <w:bdr w:val="none" w:sz="0" w:space="0" w:color="auto" w:frame="1"/>
                <w:lang w:val="ru-RU" w:eastAsia="ru-RU"/>
              </w:rPr>
            </w:pPr>
            <w:r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відсутність</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транспортного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сполучення</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між</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населеними</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пунктами </w:t>
            </w:r>
          </w:p>
          <w:p w14:paraId="3437D5BA" w14:textId="77777777" w:rsidR="00696F16" w:rsidRPr="001B3A20" w:rsidRDefault="00696F16" w:rsidP="001B3A20">
            <w:pPr>
              <w:shd w:val="clear" w:color="auto" w:fill="FFFFFF"/>
              <w:ind w:left="896"/>
              <w:jc w:val="both"/>
              <w:rPr>
                <w:rFonts w:ascii="Times New Roman" w:eastAsia="Times New Roman" w:hAnsi="Times New Roman" w:cs="Times New Roman"/>
                <w:color w:val="333333"/>
                <w:sz w:val="28"/>
                <w:szCs w:val="28"/>
                <w:lang w:val="ru-RU" w:eastAsia="ru-RU"/>
              </w:rPr>
            </w:pPr>
            <w:proofErr w:type="spellStart"/>
            <w:r w:rsidRPr="001B3A20">
              <w:rPr>
                <w:rFonts w:ascii="Times New Roman" w:eastAsia="Times New Roman" w:hAnsi="Times New Roman" w:cs="Times New Roman"/>
                <w:color w:val="333333"/>
                <w:sz w:val="28"/>
                <w:szCs w:val="28"/>
                <w:bdr w:val="none" w:sz="0" w:space="0" w:color="auto" w:frame="1"/>
                <w:lang w:val="ru-RU" w:eastAsia="ru-RU"/>
              </w:rPr>
              <w:t>територіальної</w:t>
            </w:r>
            <w:proofErr w:type="spellEnd"/>
            <w:r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Pr="001B3A20">
              <w:rPr>
                <w:rFonts w:ascii="Times New Roman" w:eastAsia="Times New Roman" w:hAnsi="Times New Roman" w:cs="Times New Roman"/>
                <w:color w:val="333333"/>
                <w:sz w:val="28"/>
                <w:szCs w:val="28"/>
                <w:bdr w:val="none" w:sz="0" w:space="0" w:color="auto" w:frame="1"/>
                <w:lang w:val="ru-RU" w:eastAsia="ru-RU"/>
              </w:rPr>
              <w:t>громади</w:t>
            </w:r>
            <w:proofErr w:type="spellEnd"/>
            <w:r w:rsidRPr="001B3A20">
              <w:rPr>
                <w:rFonts w:ascii="Times New Roman" w:eastAsia="Times New Roman" w:hAnsi="Times New Roman" w:cs="Times New Roman"/>
                <w:color w:val="333333"/>
                <w:sz w:val="28"/>
                <w:szCs w:val="28"/>
                <w:bdr w:val="none" w:sz="0" w:space="0" w:color="auto" w:frame="1"/>
                <w:lang w:val="ru-RU" w:eastAsia="ru-RU"/>
              </w:rPr>
              <w:t xml:space="preserve"> в </w:t>
            </w:r>
            <w:proofErr w:type="spellStart"/>
            <w:r w:rsidRPr="001B3A20">
              <w:rPr>
                <w:rFonts w:ascii="Times New Roman" w:eastAsia="Times New Roman" w:hAnsi="Times New Roman" w:cs="Times New Roman"/>
                <w:color w:val="333333"/>
                <w:sz w:val="28"/>
                <w:szCs w:val="28"/>
                <w:bdr w:val="none" w:sz="0" w:space="0" w:color="auto" w:frame="1"/>
                <w:lang w:val="ru-RU" w:eastAsia="ru-RU"/>
              </w:rPr>
              <w:t>достатній</w:t>
            </w:r>
            <w:proofErr w:type="spellEnd"/>
            <w:r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Pr="001B3A20">
              <w:rPr>
                <w:rFonts w:ascii="Times New Roman" w:eastAsia="Times New Roman" w:hAnsi="Times New Roman" w:cs="Times New Roman"/>
                <w:color w:val="333333"/>
                <w:sz w:val="28"/>
                <w:szCs w:val="28"/>
                <w:bdr w:val="none" w:sz="0" w:space="0" w:color="auto" w:frame="1"/>
                <w:lang w:val="ru-RU" w:eastAsia="ru-RU"/>
              </w:rPr>
              <w:t>кількості</w:t>
            </w:r>
            <w:proofErr w:type="spellEnd"/>
            <w:r w:rsidRPr="001B3A20">
              <w:rPr>
                <w:rFonts w:ascii="Times New Roman" w:eastAsia="Times New Roman" w:hAnsi="Times New Roman" w:cs="Times New Roman"/>
                <w:color w:val="333333"/>
                <w:sz w:val="28"/>
                <w:szCs w:val="28"/>
                <w:bdr w:val="none" w:sz="0" w:space="0" w:color="auto" w:frame="1"/>
                <w:lang w:val="ru-RU" w:eastAsia="ru-RU"/>
              </w:rPr>
              <w:t xml:space="preserve"> (за </w:t>
            </w:r>
            <w:proofErr w:type="spellStart"/>
            <w:r w:rsidRPr="001B3A20">
              <w:rPr>
                <w:rFonts w:ascii="Times New Roman" w:eastAsia="Times New Roman" w:hAnsi="Times New Roman" w:cs="Times New Roman"/>
                <w:color w:val="333333"/>
                <w:sz w:val="28"/>
                <w:szCs w:val="28"/>
                <w:bdr w:val="none" w:sz="0" w:space="0" w:color="auto" w:frame="1"/>
                <w:lang w:val="ru-RU" w:eastAsia="ru-RU"/>
              </w:rPr>
              <w:t>думкою</w:t>
            </w:r>
            <w:proofErr w:type="spellEnd"/>
            <w:r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Pr="001B3A20">
              <w:rPr>
                <w:rFonts w:ascii="Times New Roman" w:eastAsia="Times New Roman" w:hAnsi="Times New Roman" w:cs="Times New Roman"/>
                <w:color w:val="333333"/>
                <w:sz w:val="28"/>
                <w:szCs w:val="28"/>
                <w:bdr w:val="none" w:sz="0" w:space="0" w:color="auto" w:frame="1"/>
                <w:lang w:val="ru-RU" w:eastAsia="ru-RU"/>
              </w:rPr>
              <w:t>мешканців</w:t>
            </w:r>
            <w:proofErr w:type="spellEnd"/>
            <w:r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Pr="001B3A20">
              <w:rPr>
                <w:rFonts w:ascii="Times New Roman" w:eastAsia="Times New Roman" w:hAnsi="Times New Roman" w:cs="Times New Roman"/>
                <w:color w:val="333333"/>
                <w:sz w:val="28"/>
                <w:szCs w:val="28"/>
                <w:bdr w:val="none" w:sz="0" w:space="0" w:color="auto" w:frame="1"/>
                <w:lang w:val="ru-RU" w:eastAsia="ru-RU"/>
              </w:rPr>
              <w:t>відсутність</w:t>
            </w:r>
            <w:proofErr w:type="spellEnd"/>
            <w:r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Pr="001B3A20">
              <w:rPr>
                <w:rFonts w:ascii="Times New Roman" w:eastAsia="Times New Roman" w:hAnsi="Times New Roman" w:cs="Times New Roman"/>
                <w:color w:val="333333"/>
                <w:sz w:val="28"/>
                <w:szCs w:val="28"/>
                <w:bdr w:val="none" w:sz="0" w:space="0" w:color="auto" w:frame="1"/>
                <w:lang w:val="ru-RU" w:eastAsia="ru-RU"/>
              </w:rPr>
              <w:t>Інтернету</w:t>
            </w:r>
            <w:proofErr w:type="spellEnd"/>
            <w:r w:rsidRPr="001B3A20">
              <w:rPr>
                <w:rFonts w:ascii="Times New Roman" w:eastAsia="Times New Roman" w:hAnsi="Times New Roman" w:cs="Times New Roman"/>
                <w:color w:val="333333"/>
                <w:sz w:val="28"/>
                <w:szCs w:val="28"/>
                <w:bdr w:val="none" w:sz="0" w:space="0" w:color="auto" w:frame="1"/>
                <w:lang w:val="ru-RU" w:eastAsia="ru-RU"/>
              </w:rPr>
              <w:t xml:space="preserve"> та </w:t>
            </w:r>
            <w:proofErr w:type="spellStart"/>
            <w:r w:rsidRPr="001B3A20">
              <w:rPr>
                <w:rFonts w:ascii="Times New Roman" w:eastAsia="Times New Roman" w:hAnsi="Times New Roman" w:cs="Times New Roman"/>
                <w:color w:val="333333"/>
                <w:sz w:val="28"/>
                <w:szCs w:val="28"/>
                <w:bdr w:val="none" w:sz="0" w:space="0" w:color="auto" w:frame="1"/>
                <w:lang w:val="ru-RU" w:eastAsia="ru-RU"/>
              </w:rPr>
              <w:t>зв’язку</w:t>
            </w:r>
            <w:proofErr w:type="spellEnd"/>
            <w:r w:rsidRPr="001B3A20">
              <w:rPr>
                <w:rFonts w:ascii="Times New Roman" w:eastAsia="Times New Roman" w:hAnsi="Times New Roman" w:cs="Times New Roman"/>
                <w:color w:val="333333"/>
                <w:sz w:val="28"/>
                <w:szCs w:val="28"/>
                <w:bdr w:val="none" w:sz="0" w:space="0" w:color="auto" w:frame="1"/>
                <w:lang w:val="ru-RU" w:eastAsia="ru-RU"/>
              </w:rPr>
              <w:t xml:space="preserve"> у </w:t>
            </w:r>
            <w:proofErr w:type="spellStart"/>
            <w:r w:rsidRPr="001B3A20">
              <w:rPr>
                <w:rFonts w:ascii="Times New Roman" w:eastAsia="Times New Roman" w:hAnsi="Times New Roman" w:cs="Times New Roman"/>
                <w:color w:val="333333"/>
                <w:sz w:val="28"/>
                <w:szCs w:val="28"/>
                <w:bdr w:val="none" w:sz="0" w:space="0" w:color="auto" w:frame="1"/>
                <w:lang w:val="ru-RU" w:eastAsia="ru-RU"/>
              </w:rPr>
              <w:t>у</w:t>
            </w:r>
            <w:proofErr w:type="spellEnd"/>
            <w:r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Pr="001B3A20">
              <w:rPr>
                <w:rFonts w:ascii="Times New Roman" w:eastAsia="Times New Roman" w:hAnsi="Times New Roman" w:cs="Times New Roman"/>
                <w:color w:val="333333"/>
                <w:sz w:val="28"/>
                <w:szCs w:val="28"/>
                <w:bdr w:val="none" w:sz="0" w:space="0" w:color="auto" w:frame="1"/>
                <w:lang w:val="ru-RU" w:eastAsia="ru-RU"/>
              </w:rPr>
              <w:t>всіх</w:t>
            </w:r>
            <w:proofErr w:type="spellEnd"/>
            <w:r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Pr="001B3A20">
              <w:rPr>
                <w:rFonts w:ascii="Times New Roman" w:eastAsia="Times New Roman" w:hAnsi="Times New Roman" w:cs="Times New Roman"/>
                <w:color w:val="333333"/>
                <w:sz w:val="28"/>
                <w:szCs w:val="28"/>
                <w:bdr w:val="none" w:sz="0" w:space="0" w:color="auto" w:frame="1"/>
                <w:lang w:val="ru-RU" w:eastAsia="ru-RU"/>
              </w:rPr>
              <w:t>населених</w:t>
            </w:r>
            <w:proofErr w:type="spellEnd"/>
            <w:r w:rsidRPr="001B3A20">
              <w:rPr>
                <w:rFonts w:ascii="Times New Roman" w:eastAsia="Times New Roman" w:hAnsi="Times New Roman" w:cs="Times New Roman"/>
                <w:color w:val="333333"/>
                <w:sz w:val="28"/>
                <w:szCs w:val="28"/>
                <w:bdr w:val="none" w:sz="0" w:space="0" w:color="auto" w:frame="1"/>
                <w:lang w:val="ru-RU" w:eastAsia="ru-RU"/>
              </w:rPr>
              <w:t xml:space="preserve"> пунктах; </w:t>
            </w:r>
            <w:proofErr w:type="spellStart"/>
            <w:r w:rsidRPr="001B3A20">
              <w:rPr>
                <w:rFonts w:ascii="Times New Roman" w:eastAsia="Times New Roman" w:hAnsi="Times New Roman" w:cs="Times New Roman"/>
                <w:color w:val="333333"/>
                <w:sz w:val="28"/>
                <w:szCs w:val="28"/>
                <w:bdr w:val="none" w:sz="0" w:space="0" w:color="auto" w:frame="1"/>
                <w:lang w:val="ru-RU" w:eastAsia="ru-RU"/>
              </w:rPr>
              <w:t>неосвітленість</w:t>
            </w:r>
            <w:proofErr w:type="spellEnd"/>
            <w:r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Pr="001B3A20">
              <w:rPr>
                <w:rFonts w:ascii="Times New Roman" w:eastAsia="Times New Roman" w:hAnsi="Times New Roman" w:cs="Times New Roman"/>
                <w:color w:val="333333"/>
                <w:sz w:val="28"/>
                <w:szCs w:val="28"/>
                <w:bdr w:val="none" w:sz="0" w:space="0" w:color="auto" w:frame="1"/>
                <w:lang w:val="ru-RU" w:eastAsia="ru-RU"/>
              </w:rPr>
              <w:t>більшості</w:t>
            </w:r>
            <w:proofErr w:type="spellEnd"/>
            <w:r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Pr="001B3A20">
              <w:rPr>
                <w:rFonts w:ascii="Times New Roman" w:eastAsia="Times New Roman" w:hAnsi="Times New Roman" w:cs="Times New Roman"/>
                <w:color w:val="333333"/>
                <w:sz w:val="28"/>
                <w:szCs w:val="28"/>
                <w:bdr w:val="none" w:sz="0" w:space="0" w:color="auto" w:frame="1"/>
                <w:lang w:val="ru-RU" w:eastAsia="ru-RU"/>
              </w:rPr>
              <w:t>вулиць</w:t>
            </w:r>
            <w:proofErr w:type="spellEnd"/>
            <w:r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Pr="001B3A20">
              <w:rPr>
                <w:rFonts w:ascii="Times New Roman" w:eastAsia="Times New Roman" w:hAnsi="Times New Roman" w:cs="Times New Roman"/>
                <w:color w:val="333333"/>
                <w:sz w:val="28"/>
                <w:szCs w:val="28"/>
                <w:bdr w:val="none" w:sz="0" w:space="0" w:color="auto" w:frame="1"/>
                <w:lang w:val="ru-RU" w:eastAsia="ru-RU"/>
              </w:rPr>
              <w:t>територіальної</w:t>
            </w:r>
            <w:proofErr w:type="spellEnd"/>
            <w:r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Pr="001B3A20">
              <w:rPr>
                <w:rFonts w:ascii="Times New Roman" w:eastAsia="Times New Roman" w:hAnsi="Times New Roman" w:cs="Times New Roman"/>
                <w:color w:val="333333"/>
                <w:sz w:val="28"/>
                <w:szCs w:val="28"/>
                <w:bdr w:val="none" w:sz="0" w:space="0" w:color="auto" w:frame="1"/>
                <w:lang w:val="ru-RU" w:eastAsia="ru-RU"/>
              </w:rPr>
              <w:t>громади</w:t>
            </w:r>
            <w:proofErr w:type="spellEnd"/>
            <w:r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Pr="001B3A20">
              <w:rPr>
                <w:rFonts w:ascii="Times New Roman" w:eastAsia="Times New Roman" w:hAnsi="Times New Roman" w:cs="Times New Roman"/>
                <w:color w:val="333333"/>
                <w:sz w:val="28"/>
                <w:szCs w:val="28"/>
                <w:bdr w:val="none" w:sz="0" w:space="0" w:color="auto" w:frame="1"/>
                <w:lang w:val="ru-RU" w:eastAsia="ru-RU"/>
              </w:rPr>
              <w:t>відсутність</w:t>
            </w:r>
            <w:proofErr w:type="spellEnd"/>
            <w:r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Pr="001B3A20">
              <w:rPr>
                <w:rFonts w:ascii="Times New Roman" w:eastAsia="Times New Roman" w:hAnsi="Times New Roman" w:cs="Times New Roman"/>
                <w:color w:val="333333"/>
                <w:sz w:val="28"/>
                <w:szCs w:val="28"/>
                <w:bdr w:val="none" w:sz="0" w:space="0" w:color="auto" w:frame="1"/>
                <w:lang w:val="ru-RU" w:eastAsia="ru-RU"/>
              </w:rPr>
              <w:t>ефективної</w:t>
            </w:r>
            <w:proofErr w:type="spellEnd"/>
            <w:r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Pr="001B3A20">
              <w:rPr>
                <w:rFonts w:ascii="Times New Roman" w:eastAsia="Times New Roman" w:hAnsi="Times New Roman" w:cs="Times New Roman"/>
                <w:color w:val="333333"/>
                <w:sz w:val="28"/>
                <w:szCs w:val="28"/>
                <w:bdr w:val="none" w:sz="0" w:space="0" w:color="auto" w:frame="1"/>
                <w:lang w:val="ru-RU" w:eastAsia="ru-RU"/>
              </w:rPr>
              <w:t>системи</w:t>
            </w:r>
            <w:proofErr w:type="spellEnd"/>
            <w:r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Pr="001B3A20">
              <w:rPr>
                <w:rFonts w:ascii="Times New Roman" w:eastAsia="Times New Roman" w:hAnsi="Times New Roman" w:cs="Times New Roman"/>
                <w:color w:val="333333"/>
                <w:sz w:val="28"/>
                <w:szCs w:val="28"/>
                <w:bdr w:val="none" w:sz="0" w:space="0" w:color="auto" w:frame="1"/>
                <w:lang w:val="ru-RU" w:eastAsia="ru-RU"/>
              </w:rPr>
              <w:t>поводження</w:t>
            </w:r>
            <w:proofErr w:type="spellEnd"/>
            <w:r w:rsidRPr="001B3A20">
              <w:rPr>
                <w:rFonts w:ascii="Times New Roman" w:eastAsia="Times New Roman" w:hAnsi="Times New Roman" w:cs="Times New Roman"/>
                <w:color w:val="333333"/>
                <w:sz w:val="28"/>
                <w:szCs w:val="28"/>
                <w:bdr w:val="none" w:sz="0" w:space="0" w:color="auto" w:frame="1"/>
                <w:lang w:val="ru-RU" w:eastAsia="ru-RU"/>
              </w:rPr>
              <w:t xml:space="preserve"> з </w:t>
            </w:r>
            <w:proofErr w:type="spellStart"/>
            <w:r w:rsidRPr="001B3A20">
              <w:rPr>
                <w:rFonts w:ascii="Times New Roman" w:eastAsia="Times New Roman" w:hAnsi="Times New Roman" w:cs="Times New Roman"/>
                <w:color w:val="333333"/>
                <w:sz w:val="28"/>
                <w:szCs w:val="28"/>
                <w:bdr w:val="none" w:sz="0" w:space="0" w:color="auto" w:frame="1"/>
                <w:lang w:val="ru-RU" w:eastAsia="ru-RU"/>
              </w:rPr>
              <w:t>відходами</w:t>
            </w:r>
            <w:proofErr w:type="spellEnd"/>
            <w:r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Pr="001B3A20">
              <w:rPr>
                <w:rFonts w:ascii="Times New Roman" w:eastAsia="Times New Roman" w:hAnsi="Times New Roman" w:cs="Times New Roman"/>
                <w:color w:val="333333"/>
                <w:sz w:val="28"/>
                <w:szCs w:val="28"/>
                <w:bdr w:val="none" w:sz="0" w:space="0" w:color="auto" w:frame="1"/>
                <w:lang w:val="ru-RU" w:eastAsia="ru-RU"/>
              </w:rPr>
              <w:t>зношеність</w:t>
            </w:r>
            <w:proofErr w:type="spellEnd"/>
            <w:r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Pr="001B3A20">
              <w:rPr>
                <w:rFonts w:ascii="Times New Roman" w:eastAsia="Times New Roman" w:hAnsi="Times New Roman" w:cs="Times New Roman"/>
                <w:color w:val="333333"/>
                <w:sz w:val="28"/>
                <w:szCs w:val="28"/>
                <w:bdr w:val="none" w:sz="0" w:space="0" w:color="auto" w:frame="1"/>
                <w:lang w:val="ru-RU" w:eastAsia="ru-RU"/>
              </w:rPr>
              <w:t>інженерних</w:t>
            </w:r>
            <w:proofErr w:type="spellEnd"/>
            <w:r w:rsidRPr="001B3A20">
              <w:rPr>
                <w:rFonts w:ascii="Times New Roman" w:eastAsia="Times New Roman" w:hAnsi="Times New Roman" w:cs="Times New Roman"/>
                <w:color w:val="333333"/>
                <w:sz w:val="28"/>
                <w:szCs w:val="28"/>
                <w:bdr w:val="none" w:sz="0" w:space="0" w:color="auto" w:frame="1"/>
                <w:lang w:val="ru-RU" w:eastAsia="ru-RU"/>
              </w:rPr>
              <w:t xml:space="preserve"> мереж; </w:t>
            </w:r>
            <w:proofErr w:type="spellStart"/>
            <w:r w:rsidRPr="001B3A20">
              <w:rPr>
                <w:rFonts w:ascii="Times New Roman" w:eastAsia="Times New Roman" w:hAnsi="Times New Roman" w:cs="Times New Roman"/>
                <w:color w:val="333333"/>
                <w:sz w:val="28"/>
                <w:szCs w:val="28"/>
                <w:bdr w:val="none" w:sz="0" w:space="0" w:color="auto" w:frame="1"/>
                <w:lang w:val="ru-RU" w:eastAsia="ru-RU"/>
              </w:rPr>
              <w:t>недостатньо</w:t>
            </w:r>
            <w:proofErr w:type="spellEnd"/>
            <w:r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Pr="001B3A20">
              <w:rPr>
                <w:rFonts w:ascii="Times New Roman" w:eastAsia="Times New Roman" w:hAnsi="Times New Roman" w:cs="Times New Roman"/>
                <w:color w:val="333333"/>
                <w:sz w:val="28"/>
                <w:szCs w:val="28"/>
                <w:bdr w:val="none" w:sz="0" w:space="0" w:color="auto" w:frame="1"/>
                <w:lang w:val="ru-RU" w:eastAsia="ru-RU"/>
              </w:rPr>
              <w:t>розвинена</w:t>
            </w:r>
            <w:proofErr w:type="spellEnd"/>
            <w:r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Pr="001B3A20">
              <w:rPr>
                <w:rFonts w:ascii="Times New Roman" w:eastAsia="Times New Roman" w:hAnsi="Times New Roman" w:cs="Times New Roman"/>
                <w:color w:val="333333"/>
                <w:sz w:val="28"/>
                <w:szCs w:val="28"/>
                <w:bdr w:val="none" w:sz="0" w:space="0" w:color="auto" w:frame="1"/>
                <w:lang w:val="ru-RU" w:eastAsia="ru-RU"/>
              </w:rPr>
              <w:t>інфраструктура</w:t>
            </w:r>
            <w:proofErr w:type="spellEnd"/>
            <w:r w:rsidRPr="001B3A20">
              <w:rPr>
                <w:rFonts w:ascii="Times New Roman" w:eastAsia="Times New Roman" w:hAnsi="Times New Roman" w:cs="Times New Roman"/>
                <w:color w:val="333333"/>
                <w:sz w:val="28"/>
                <w:szCs w:val="28"/>
                <w:bdr w:val="none" w:sz="0" w:space="0" w:color="auto" w:frame="1"/>
                <w:lang w:val="ru-RU" w:eastAsia="ru-RU"/>
              </w:rPr>
              <w:t xml:space="preserve"> відпочинку та </w:t>
            </w:r>
            <w:proofErr w:type="spellStart"/>
            <w:r w:rsidRPr="001B3A20">
              <w:rPr>
                <w:rFonts w:ascii="Times New Roman" w:eastAsia="Times New Roman" w:hAnsi="Times New Roman" w:cs="Times New Roman"/>
                <w:color w:val="333333"/>
                <w:sz w:val="28"/>
                <w:szCs w:val="28"/>
                <w:bdr w:val="none" w:sz="0" w:space="0" w:color="auto" w:frame="1"/>
                <w:lang w:val="ru-RU" w:eastAsia="ru-RU"/>
              </w:rPr>
              <w:t>дозвілля</w:t>
            </w:r>
            <w:proofErr w:type="spellEnd"/>
            <w:r w:rsidRPr="001B3A20">
              <w:rPr>
                <w:rFonts w:ascii="Times New Roman" w:eastAsia="Times New Roman" w:hAnsi="Times New Roman" w:cs="Times New Roman"/>
                <w:color w:val="333333"/>
                <w:sz w:val="28"/>
                <w:szCs w:val="28"/>
                <w:bdr w:val="none" w:sz="0" w:space="0" w:color="auto" w:frame="1"/>
                <w:lang w:val="ru-RU" w:eastAsia="ru-RU"/>
              </w:rPr>
              <w:t>;</w:t>
            </w:r>
          </w:p>
          <w:p w14:paraId="5D0F06DA" w14:textId="77777777" w:rsidR="001B3A20" w:rsidRPr="001B3A20" w:rsidRDefault="001B3A20" w:rsidP="001B3A20">
            <w:pPr>
              <w:shd w:val="clear" w:color="auto" w:fill="FFFFFF"/>
              <w:ind w:left="754"/>
              <w:jc w:val="both"/>
              <w:rPr>
                <w:rFonts w:ascii="Times New Roman" w:eastAsia="Times New Roman" w:hAnsi="Times New Roman" w:cs="Times New Roman"/>
                <w:color w:val="333333"/>
                <w:sz w:val="28"/>
                <w:szCs w:val="28"/>
                <w:bdr w:val="none" w:sz="0" w:space="0" w:color="auto" w:frame="1"/>
                <w:lang w:val="ru-RU" w:eastAsia="ru-RU"/>
              </w:rPr>
            </w:pPr>
            <w:r w:rsidRPr="001B3A20">
              <w:rPr>
                <w:rFonts w:ascii="Times New Roman" w:eastAsia="Times New Roman" w:hAnsi="Times New Roman" w:cs="Times New Roman"/>
                <w:color w:val="333333"/>
                <w:sz w:val="28"/>
                <w:szCs w:val="28"/>
                <w:bdr w:val="none" w:sz="0" w:space="0" w:color="auto" w:frame="1"/>
                <w:lang w:val="ru-RU" w:eastAsia="ru-RU"/>
              </w:rPr>
              <w:lastRenderedPageBreak/>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застарілість</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матеріально-технічної</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бази</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та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низька</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ефективність</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існуючої</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
          <w:p w14:paraId="2486C193" w14:textId="77777777" w:rsidR="001B3A20" w:rsidRDefault="001B3A20" w:rsidP="001B3A20">
            <w:pPr>
              <w:shd w:val="clear" w:color="auto" w:fill="FFFFFF"/>
              <w:ind w:left="754"/>
              <w:jc w:val="both"/>
              <w:rPr>
                <w:rFonts w:ascii="Times New Roman" w:eastAsia="Times New Roman" w:hAnsi="Times New Roman" w:cs="Times New Roman"/>
                <w:color w:val="333333"/>
                <w:sz w:val="28"/>
                <w:szCs w:val="28"/>
                <w:bdr w:val="none" w:sz="0" w:space="0" w:color="auto" w:frame="1"/>
                <w:lang w:val="ru-RU" w:eastAsia="ru-RU"/>
              </w:rPr>
            </w:pPr>
            <w:r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мережі</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об’єктів</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соціальної</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інфраструктури</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невідповідність</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r>
              <w:rPr>
                <w:rFonts w:ascii="Times New Roman" w:eastAsia="Times New Roman" w:hAnsi="Times New Roman" w:cs="Times New Roman"/>
                <w:color w:val="333333"/>
                <w:sz w:val="28"/>
                <w:szCs w:val="28"/>
                <w:bdr w:val="none" w:sz="0" w:space="0" w:color="auto" w:frame="1"/>
                <w:lang w:val="ru-RU" w:eastAsia="ru-RU"/>
              </w:rPr>
              <w:t xml:space="preserve">  </w:t>
            </w:r>
          </w:p>
          <w:p w14:paraId="60BCD8DA" w14:textId="77777777" w:rsidR="001B3A20" w:rsidRDefault="001B3A20" w:rsidP="001B3A20">
            <w:pPr>
              <w:shd w:val="clear" w:color="auto" w:fill="FFFFFF"/>
              <w:ind w:left="754"/>
              <w:jc w:val="both"/>
              <w:rPr>
                <w:rFonts w:ascii="Times New Roman" w:eastAsia="Times New Roman" w:hAnsi="Times New Roman" w:cs="Times New Roman"/>
                <w:color w:val="333333"/>
                <w:sz w:val="28"/>
                <w:szCs w:val="28"/>
                <w:bdr w:val="none" w:sz="0" w:space="0" w:color="auto" w:frame="1"/>
                <w:lang w:val="ru-RU" w:eastAsia="ru-RU"/>
              </w:rPr>
            </w:pPr>
            <w:r>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потужностей</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на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які</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розраховані</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навчальні</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заклади</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що</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в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подальшому</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
          <w:p w14:paraId="47D802BB" w14:textId="77777777" w:rsidR="001B3A20" w:rsidRDefault="001B3A20" w:rsidP="001B3A20">
            <w:pPr>
              <w:shd w:val="clear" w:color="auto" w:fill="FFFFFF"/>
              <w:ind w:left="754"/>
              <w:jc w:val="both"/>
              <w:rPr>
                <w:rFonts w:ascii="Times New Roman" w:eastAsia="Times New Roman" w:hAnsi="Times New Roman" w:cs="Times New Roman"/>
                <w:color w:val="333333"/>
                <w:sz w:val="28"/>
                <w:szCs w:val="28"/>
                <w:bdr w:val="none" w:sz="0" w:space="0" w:color="auto" w:frame="1"/>
                <w:lang w:val="ru-RU" w:eastAsia="ru-RU"/>
              </w:rPr>
            </w:pPr>
            <w:r>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вимагатиме</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збільшення</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ресурсів</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місцевого</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бюджету на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утримання</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
          <w:p w14:paraId="44ED8A1D" w14:textId="77777777" w:rsidR="001B3A20" w:rsidRPr="001B3A20" w:rsidRDefault="001B3A20" w:rsidP="001B3A20">
            <w:pPr>
              <w:shd w:val="clear" w:color="auto" w:fill="FFFFFF"/>
              <w:ind w:left="754"/>
              <w:jc w:val="both"/>
              <w:rPr>
                <w:rFonts w:ascii="Times New Roman" w:eastAsia="Times New Roman" w:hAnsi="Times New Roman" w:cs="Times New Roman"/>
                <w:color w:val="333333"/>
                <w:sz w:val="28"/>
                <w:szCs w:val="28"/>
                <w:bdr w:val="none" w:sz="0" w:space="0" w:color="auto" w:frame="1"/>
                <w:lang w:val="ru-RU" w:eastAsia="ru-RU"/>
              </w:rPr>
            </w:pPr>
            <w:r>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закладів</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освіти</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
          <w:p w14:paraId="67D84DA1" w14:textId="77777777" w:rsidR="001B3A20" w:rsidRDefault="001B3A20" w:rsidP="00696F16">
            <w:pPr>
              <w:shd w:val="clear" w:color="auto" w:fill="FFFFFF"/>
              <w:ind w:left="720"/>
              <w:jc w:val="both"/>
              <w:rPr>
                <w:rFonts w:ascii="Times New Roman" w:eastAsia="Times New Roman" w:hAnsi="Times New Roman" w:cs="Times New Roman"/>
                <w:color w:val="333333"/>
                <w:sz w:val="28"/>
                <w:szCs w:val="28"/>
                <w:bdr w:val="none" w:sz="0" w:space="0" w:color="auto" w:frame="1"/>
                <w:lang w:val="ru-RU" w:eastAsia="ru-RU"/>
              </w:rPr>
            </w:pPr>
            <w:r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невідповідність</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та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низький</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рівень</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диверсифікації</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послуг</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закладів</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
          <w:p w14:paraId="7027042F" w14:textId="77777777" w:rsidR="001B3A20" w:rsidRDefault="001B3A20" w:rsidP="00696F16">
            <w:pPr>
              <w:shd w:val="clear" w:color="auto" w:fill="FFFFFF"/>
              <w:ind w:left="720"/>
              <w:jc w:val="both"/>
              <w:rPr>
                <w:rFonts w:ascii="Times New Roman" w:eastAsia="Times New Roman" w:hAnsi="Times New Roman" w:cs="Times New Roman"/>
                <w:color w:val="333333"/>
                <w:sz w:val="28"/>
                <w:szCs w:val="28"/>
                <w:bdr w:val="none" w:sz="0" w:space="0" w:color="auto" w:frame="1"/>
                <w:lang w:val="ru-RU" w:eastAsia="ru-RU"/>
              </w:rPr>
            </w:pPr>
            <w:r>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культури</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сучасним</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потребам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населення</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недостатній</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рівень</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ресурсного </w:t>
            </w:r>
          </w:p>
          <w:p w14:paraId="23D87217" w14:textId="77777777" w:rsidR="00696F16" w:rsidRPr="001B3A20" w:rsidRDefault="001B3A20" w:rsidP="00696F16">
            <w:pPr>
              <w:shd w:val="clear" w:color="auto" w:fill="FFFFFF"/>
              <w:ind w:left="720"/>
              <w:jc w:val="both"/>
              <w:rPr>
                <w:rFonts w:ascii="Times New Roman" w:eastAsia="Times New Roman" w:hAnsi="Times New Roman" w:cs="Times New Roman"/>
                <w:color w:val="333333"/>
                <w:sz w:val="28"/>
                <w:szCs w:val="28"/>
                <w:lang w:val="ru-RU" w:eastAsia="ru-RU"/>
              </w:rPr>
            </w:pPr>
            <w:r>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забезпечення</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медичних</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закладів</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w:t>
            </w:r>
          </w:p>
          <w:p w14:paraId="419DAF4D" w14:textId="77777777" w:rsidR="001B3A20" w:rsidRDefault="001B3A20" w:rsidP="00696F16">
            <w:pPr>
              <w:shd w:val="clear" w:color="auto" w:fill="FFFFFF"/>
              <w:ind w:left="720"/>
              <w:jc w:val="both"/>
              <w:rPr>
                <w:rFonts w:ascii="Times New Roman" w:eastAsia="Times New Roman" w:hAnsi="Times New Roman" w:cs="Times New Roman"/>
                <w:color w:val="333333"/>
                <w:sz w:val="28"/>
                <w:szCs w:val="28"/>
                <w:bdr w:val="none" w:sz="0" w:space="0" w:color="auto" w:frame="1"/>
                <w:lang w:val="ru-RU" w:eastAsia="ru-RU"/>
              </w:rPr>
            </w:pPr>
            <w:r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недостатність</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можливостей</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для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розвитку</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та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самореалізації</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громадян</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у </w:t>
            </w:r>
          </w:p>
          <w:p w14:paraId="595AF9BC" w14:textId="77777777" w:rsidR="00696F16" w:rsidRPr="001B3A20" w:rsidRDefault="001B3A20" w:rsidP="00696F16">
            <w:pPr>
              <w:shd w:val="clear" w:color="auto" w:fill="FFFFFF"/>
              <w:ind w:left="720"/>
              <w:jc w:val="both"/>
              <w:rPr>
                <w:rFonts w:ascii="Times New Roman" w:eastAsia="Times New Roman" w:hAnsi="Times New Roman" w:cs="Times New Roman"/>
                <w:color w:val="333333"/>
                <w:sz w:val="28"/>
                <w:szCs w:val="28"/>
                <w:lang w:val="ru-RU" w:eastAsia="ru-RU"/>
              </w:rPr>
            </w:pPr>
            <w:r>
              <w:rPr>
                <w:rFonts w:ascii="Times New Roman" w:eastAsia="Times New Roman" w:hAnsi="Times New Roman" w:cs="Times New Roman"/>
                <w:color w:val="333333"/>
                <w:sz w:val="28"/>
                <w:szCs w:val="28"/>
                <w:bdr w:val="none" w:sz="0" w:space="0" w:color="auto" w:frame="1"/>
                <w:lang w:val="ru-RU" w:eastAsia="ru-RU"/>
              </w:rPr>
              <w:t xml:space="preserve">  </w:t>
            </w:r>
            <w:r w:rsidR="00696F16" w:rsidRPr="001B3A20">
              <w:rPr>
                <w:rFonts w:ascii="Times New Roman" w:eastAsia="Times New Roman" w:hAnsi="Times New Roman" w:cs="Times New Roman"/>
                <w:color w:val="333333"/>
                <w:sz w:val="28"/>
                <w:szCs w:val="28"/>
                <w:bdr w:val="none" w:sz="0" w:space="0" w:color="auto" w:frame="1"/>
                <w:lang w:val="ru-RU" w:eastAsia="ru-RU"/>
              </w:rPr>
              <w:t xml:space="preserve">тому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числі</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молоді</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w:t>
            </w:r>
          </w:p>
          <w:p w14:paraId="122B7632" w14:textId="77777777" w:rsidR="008B494E" w:rsidRDefault="008B494E" w:rsidP="00696F16">
            <w:pPr>
              <w:shd w:val="clear" w:color="auto" w:fill="FFFFFF"/>
              <w:jc w:val="both"/>
              <w:rPr>
                <w:rFonts w:ascii="Times New Roman" w:eastAsia="Times New Roman" w:hAnsi="Times New Roman" w:cs="Times New Roman"/>
                <w:color w:val="333333"/>
                <w:sz w:val="26"/>
                <w:szCs w:val="26"/>
                <w:bdr w:val="none" w:sz="0" w:space="0" w:color="auto" w:frame="1"/>
                <w:lang w:val="ru-RU" w:eastAsia="ru-RU"/>
              </w:rPr>
            </w:pPr>
          </w:p>
          <w:p w14:paraId="286207ED" w14:textId="77777777" w:rsidR="00696F16" w:rsidRDefault="00696F16" w:rsidP="00696F16">
            <w:pPr>
              <w:shd w:val="clear" w:color="auto" w:fill="FFFFFF"/>
              <w:jc w:val="both"/>
              <w:rPr>
                <w:rFonts w:ascii="Times New Roman" w:eastAsia="Times New Roman" w:hAnsi="Times New Roman" w:cs="Times New Roman"/>
                <w:color w:val="333333"/>
                <w:sz w:val="28"/>
                <w:szCs w:val="28"/>
                <w:bdr w:val="none" w:sz="0" w:space="0" w:color="auto" w:frame="1"/>
                <w:lang w:val="ru-RU" w:eastAsia="ru-RU"/>
              </w:rPr>
            </w:pPr>
            <w:r w:rsidRPr="008B494E">
              <w:rPr>
                <w:rFonts w:ascii="Times New Roman" w:eastAsia="Times New Roman" w:hAnsi="Times New Roman" w:cs="Times New Roman"/>
                <w:color w:val="333333"/>
                <w:sz w:val="28"/>
                <w:szCs w:val="28"/>
                <w:bdr w:val="none" w:sz="0" w:space="0" w:color="auto" w:frame="1"/>
                <w:lang w:val="ru-RU" w:eastAsia="ru-RU"/>
              </w:rPr>
              <w:t xml:space="preserve">З </w:t>
            </w:r>
            <w:proofErr w:type="spellStart"/>
            <w:r w:rsidRPr="008B494E">
              <w:rPr>
                <w:rFonts w:ascii="Times New Roman" w:eastAsia="Times New Roman" w:hAnsi="Times New Roman" w:cs="Times New Roman"/>
                <w:color w:val="333333"/>
                <w:sz w:val="28"/>
                <w:szCs w:val="28"/>
                <w:bdr w:val="none" w:sz="0" w:space="0" w:color="auto" w:frame="1"/>
                <w:lang w:val="ru-RU" w:eastAsia="ru-RU"/>
              </w:rPr>
              <w:t>урахуванням</w:t>
            </w:r>
            <w:proofErr w:type="spellEnd"/>
            <w:r w:rsidRPr="008B494E">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Pr="008B494E">
              <w:rPr>
                <w:rFonts w:ascii="Times New Roman" w:eastAsia="Times New Roman" w:hAnsi="Times New Roman" w:cs="Times New Roman"/>
                <w:color w:val="333333"/>
                <w:sz w:val="28"/>
                <w:szCs w:val="28"/>
                <w:bdr w:val="none" w:sz="0" w:space="0" w:color="auto" w:frame="1"/>
                <w:lang w:val="ru-RU" w:eastAsia="ru-RU"/>
              </w:rPr>
              <w:t>наведеного</w:t>
            </w:r>
            <w:proofErr w:type="spellEnd"/>
            <w:r w:rsidRPr="008B494E">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Pr="008B494E">
              <w:rPr>
                <w:rFonts w:ascii="Times New Roman" w:eastAsia="Times New Roman" w:hAnsi="Times New Roman" w:cs="Times New Roman"/>
                <w:color w:val="333333"/>
                <w:sz w:val="28"/>
                <w:szCs w:val="28"/>
                <w:bdr w:val="none" w:sz="0" w:space="0" w:color="auto" w:frame="1"/>
                <w:lang w:val="ru-RU" w:eastAsia="ru-RU"/>
              </w:rPr>
              <w:t>можна</w:t>
            </w:r>
            <w:proofErr w:type="spellEnd"/>
            <w:r w:rsidRPr="008B494E">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Pr="008B494E">
              <w:rPr>
                <w:rFonts w:ascii="Times New Roman" w:eastAsia="Times New Roman" w:hAnsi="Times New Roman" w:cs="Times New Roman"/>
                <w:color w:val="333333"/>
                <w:sz w:val="28"/>
                <w:szCs w:val="28"/>
                <w:bdr w:val="none" w:sz="0" w:space="0" w:color="auto" w:frame="1"/>
                <w:lang w:val="ru-RU" w:eastAsia="ru-RU"/>
              </w:rPr>
              <w:t>виокремити</w:t>
            </w:r>
            <w:proofErr w:type="spellEnd"/>
            <w:r w:rsidRPr="008B494E">
              <w:rPr>
                <w:rFonts w:ascii="Times New Roman" w:eastAsia="Times New Roman" w:hAnsi="Times New Roman" w:cs="Times New Roman"/>
                <w:color w:val="333333"/>
                <w:sz w:val="28"/>
                <w:szCs w:val="28"/>
                <w:bdr w:val="none" w:sz="0" w:space="0" w:color="auto" w:frame="1"/>
                <w:lang w:val="ru-RU" w:eastAsia="ru-RU"/>
              </w:rPr>
              <w:t> </w:t>
            </w:r>
            <w:r w:rsidRPr="008B494E">
              <w:rPr>
                <w:rFonts w:ascii="Times New Roman" w:eastAsia="Times New Roman" w:hAnsi="Times New Roman" w:cs="Times New Roman"/>
                <w:b/>
                <w:bCs/>
                <w:color w:val="333333"/>
                <w:sz w:val="28"/>
                <w:szCs w:val="28"/>
                <w:bdr w:val="none" w:sz="0" w:space="0" w:color="auto" w:frame="1"/>
                <w:lang w:val="ru-RU" w:eastAsia="ru-RU"/>
              </w:rPr>
              <w:t xml:space="preserve">три </w:t>
            </w:r>
            <w:proofErr w:type="spellStart"/>
            <w:r w:rsidRPr="008B494E">
              <w:rPr>
                <w:rFonts w:ascii="Times New Roman" w:eastAsia="Times New Roman" w:hAnsi="Times New Roman" w:cs="Times New Roman"/>
                <w:b/>
                <w:bCs/>
                <w:color w:val="333333"/>
                <w:sz w:val="28"/>
                <w:szCs w:val="28"/>
                <w:bdr w:val="none" w:sz="0" w:space="0" w:color="auto" w:frame="1"/>
                <w:lang w:val="ru-RU" w:eastAsia="ru-RU"/>
              </w:rPr>
              <w:t>основні</w:t>
            </w:r>
            <w:proofErr w:type="spellEnd"/>
            <w:r w:rsidRPr="008B494E">
              <w:rPr>
                <w:rFonts w:ascii="Times New Roman" w:eastAsia="Times New Roman" w:hAnsi="Times New Roman" w:cs="Times New Roman"/>
                <w:b/>
                <w:bCs/>
                <w:color w:val="333333"/>
                <w:sz w:val="28"/>
                <w:szCs w:val="28"/>
                <w:bdr w:val="none" w:sz="0" w:space="0" w:color="auto" w:frame="1"/>
                <w:lang w:val="ru-RU" w:eastAsia="ru-RU"/>
              </w:rPr>
              <w:t xml:space="preserve"> </w:t>
            </w:r>
            <w:proofErr w:type="spellStart"/>
            <w:r w:rsidRPr="008B494E">
              <w:rPr>
                <w:rFonts w:ascii="Times New Roman" w:eastAsia="Times New Roman" w:hAnsi="Times New Roman" w:cs="Times New Roman"/>
                <w:b/>
                <w:bCs/>
                <w:color w:val="333333"/>
                <w:sz w:val="28"/>
                <w:szCs w:val="28"/>
                <w:bdr w:val="none" w:sz="0" w:space="0" w:color="auto" w:frame="1"/>
                <w:lang w:val="ru-RU" w:eastAsia="ru-RU"/>
              </w:rPr>
              <w:t>групи</w:t>
            </w:r>
            <w:proofErr w:type="spellEnd"/>
            <w:r w:rsidRPr="008B494E">
              <w:rPr>
                <w:rFonts w:ascii="Times New Roman" w:eastAsia="Times New Roman" w:hAnsi="Times New Roman" w:cs="Times New Roman"/>
                <w:b/>
                <w:bCs/>
                <w:color w:val="333333"/>
                <w:sz w:val="28"/>
                <w:szCs w:val="28"/>
                <w:bdr w:val="none" w:sz="0" w:space="0" w:color="auto" w:frame="1"/>
                <w:lang w:val="ru-RU" w:eastAsia="ru-RU"/>
              </w:rPr>
              <w:t xml:space="preserve"> проблем, </w:t>
            </w:r>
            <w:proofErr w:type="spellStart"/>
            <w:r w:rsidRPr="008B494E">
              <w:rPr>
                <w:rFonts w:ascii="Times New Roman" w:eastAsia="Times New Roman" w:hAnsi="Times New Roman" w:cs="Times New Roman"/>
                <w:b/>
                <w:bCs/>
                <w:color w:val="333333"/>
                <w:sz w:val="28"/>
                <w:szCs w:val="28"/>
                <w:bdr w:val="none" w:sz="0" w:space="0" w:color="auto" w:frame="1"/>
                <w:lang w:val="ru-RU" w:eastAsia="ru-RU"/>
              </w:rPr>
              <w:t>що</w:t>
            </w:r>
            <w:proofErr w:type="spellEnd"/>
            <w:r w:rsidRPr="008B494E">
              <w:rPr>
                <w:rFonts w:ascii="Times New Roman" w:eastAsia="Times New Roman" w:hAnsi="Times New Roman" w:cs="Times New Roman"/>
                <w:b/>
                <w:bCs/>
                <w:color w:val="333333"/>
                <w:sz w:val="28"/>
                <w:szCs w:val="28"/>
                <w:bdr w:val="none" w:sz="0" w:space="0" w:color="auto" w:frame="1"/>
                <w:lang w:val="ru-RU" w:eastAsia="ru-RU"/>
              </w:rPr>
              <w:t xml:space="preserve"> </w:t>
            </w:r>
            <w:proofErr w:type="spellStart"/>
            <w:r w:rsidRPr="008B494E">
              <w:rPr>
                <w:rFonts w:ascii="Times New Roman" w:eastAsia="Times New Roman" w:hAnsi="Times New Roman" w:cs="Times New Roman"/>
                <w:b/>
                <w:bCs/>
                <w:color w:val="333333"/>
                <w:sz w:val="28"/>
                <w:szCs w:val="28"/>
                <w:bdr w:val="none" w:sz="0" w:space="0" w:color="auto" w:frame="1"/>
                <w:lang w:val="ru-RU" w:eastAsia="ru-RU"/>
              </w:rPr>
              <w:t>стримують</w:t>
            </w:r>
            <w:proofErr w:type="spellEnd"/>
            <w:r w:rsidRPr="008B494E">
              <w:rPr>
                <w:rFonts w:ascii="Times New Roman" w:eastAsia="Times New Roman" w:hAnsi="Times New Roman" w:cs="Times New Roman"/>
                <w:b/>
                <w:bCs/>
                <w:color w:val="333333"/>
                <w:sz w:val="28"/>
                <w:szCs w:val="28"/>
                <w:bdr w:val="none" w:sz="0" w:space="0" w:color="auto" w:frame="1"/>
                <w:lang w:val="ru-RU" w:eastAsia="ru-RU"/>
              </w:rPr>
              <w:t xml:space="preserve"> </w:t>
            </w:r>
            <w:proofErr w:type="spellStart"/>
            <w:r w:rsidRPr="008B494E">
              <w:rPr>
                <w:rFonts w:ascii="Times New Roman" w:eastAsia="Times New Roman" w:hAnsi="Times New Roman" w:cs="Times New Roman"/>
                <w:b/>
                <w:bCs/>
                <w:color w:val="333333"/>
                <w:sz w:val="28"/>
                <w:szCs w:val="28"/>
                <w:bdr w:val="none" w:sz="0" w:space="0" w:color="auto" w:frame="1"/>
                <w:lang w:val="ru-RU" w:eastAsia="ru-RU"/>
              </w:rPr>
              <w:t>розвиток</w:t>
            </w:r>
            <w:proofErr w:type="spellEnd"/>
            <w:r w:rsidRPr="008B494E">
              <w:rPr>
                <w:rFonts w:ascii="Times New Roman" w:eastAsia="Times New Roman" w:hAnsi="Times New Roman" w:cs="Times New Roman"/>
                <w:b/>
                <w:bCs/>
                <w:color w:val="333333"/>
                <w:sz w:val="28"/>
                <w:szCs w:val="28"/>
                <w:bdr w:val="none" w:sz="0" w:space="0" w:color="auto" w:frame="1"/>
                <w:lang w:val="ru-RU" w:eastAsia="ru-RU"/>
              </w:rPr>
              <w:t xml:space="preserve"> </w:t>
            </w:r>
            <w:proofErr w:type="spellStart"/>
            <w:r w:rsidRPr="008B494E">
              <w:rPr>
                <w:rFonts w:ascii="Times New Roman" w:eastAsia="Times New Roman" w:hAnsi="Times New Roman" w:cs="Times New Roman"/>
                <w:b/>
                <w:bCs/>
                <w:color w:val="333333"/>
                <w:sz w:val="28"/>
                <w:szCs w:val="28"/>
                <w:bdr w:val="none" w:sz="0" w:space="0" w:color="auto" w:frame="1"/>
                <w:lang w:val="ru-RU" w:eastAsia="ru-RU"/>
              </w:rPr>
              <w:t>територіальної</w:t>
            </w:r>
            <w:proofErr w:type="spellEnd"/>
            <w:r w:rsidRPr="008B494E">
              <w:rPr>
                <w:rFonts w:ascii="Times New Roman" w:eastAsia="Times New Roman" w:hAnsi="Times New Roman" w:cs="Times New Roman"/>
                <w:b/>
                <w:bCs/>
                <w:color w:val="333333"/>
                <w:sz w:val="28"/>
                <w:szCs w:val="28"/>
                <w:bdr w:val="none" w:sz="0" w:space="0" w:color="auto" w:frame="1"/>
                <w:lang w:val="ru-RU" w:eastAsia="ru-RU"/>
              </w:rPr>
              <w:t xml:space="preserve"> </w:t>
            </w:r>
            <w:proofErr w:type="spellStart"/>
            <w:r w:rsidRPr="008B494E">
              <w:rPr>
                <w:rFonts w:ascii="Times New Roman" w:eastAsia="Times New Roman" w:hAnsi="Times New Roman" w:cs="Times New Roman"/>
                <w:b/>
                <w:bCs/>
                <w:color w:val="333333"/>
                <w:sz w:val="28"/>
                <w:szCs w:val="28"/>
                <w:bdr w:val="none" w:sz="0" w:space="0" w:color="auto" w:frame="1"/>
                <w:lang w:val="ru-RU" w:eastAsia="ru-RU"/>
              </w:rPr>
              <w:t>громади</w:t>
            </w:r>
            <w:proofErr w:type="spellEnd"/>
            <w:r w:rsidRPr="008B494E">
              <w:rPr>
                <w:rFonts w:ascii="Times New Roman" w:eastAsia="Times New Roman" w:hAnsi="Times New Roman" w:cs="Times New Roman"/>
                <w:b/>
                <w:bCs/>
                <w:color w:val="333333"/>
                <w:sz w:val="28"/>
                <w:szCs w:val="28"/>
                <w:bdr w:val="none" w:sz="0" w:space="0" w:color="auto" w:frame="1"/>
                <w:lang w:val="ru-RU" w:eastAsia="ru-RU"/>
              </w:rPr>
              <w:t xml:space="preserve"> та </w:t>
            </w:r>
            <w:proofErr w:type="spellStart"/>
            <w:r w:rsidRPr="008B494E">
              <w:rPr>
                <w:rFonts w:ascii="Times New Roman" w:eastAsia="Times New Roman" w:hAnsi="Times New Roman" w:cs="Times New Roman"/>
                <w:b/>
                <w:bCs/>
                <w:color w:val="333333"/>
                <w:sz w:val="28"/>
                <w:szCs w:val="28"/>
                <w:bdr w:val="none" w:sz="0" w:space="0" w:color="auto" w:frame="1"/>
                <w:lang w:val="ru-RU" w:eastAsia="ru-RU"/>
              </w:rPr>
              <w:t>потребують</w:t>
            </w:r>
            <w:proofErr w:type="spellEnd"/>
            <w:r w:rsidRPr="008B494E">
              <w:rPr>
                <w:rFonts w:ascii="Times New Roman" w:eastAsia="Times New Roman" w:hAnsi="Times New Roman" w:cs="Times New Roman"/>
                <w:b/>
                <w:bCs/>
                <w:color w:val="333333"/>
                <w:sz w:val="28"/>
                <w:szCs w:val="28"/>
                <w:bdr w:val="none" w:sz="0" w:space="0" w:color="auto" w:frame="1"/>
                <w:lang w:val="ru-RU" w:eastAsia="ru-RU"/>
              </w:rPr>
              <w:t xml:space="preserve"> </w:t>
            </w:r>
            <w:proofErr w:type="spellStart"/>
            <w:r w:rsidRPr="008B494E">
              <w:rPr>
                <w:rFonts w:ascii="Times New Roman" w:eastAsia="Times New Roman" w:hAnsi="Times New Roman" w:cs="Times New Roman"/>
                <w:b/>
                <w:bCs/>
                <w:color w:val="333333"/>
                <w:sz w:val="28"/>
                <w:szCs w:val="28"/>
                <w:bdr w:val="none" w:sz="0" w:space="0" w:color="auto" w:frame="1"/>
                <w:lang w:val="ru-RU" w:eastAsia="ru-RU"/>
              </w:rPr>
              <w:t>розв’язання</w:t>
            </w:r>
            <w:proofErr w:type="spellEnd"/>
            <w:r w:rsidRPr="008B494E">
              <w:rPr>
                <w:rFonts w:ascii="Times New Roman" w:eastAsia="Times New Roman" w:hAnsi="Times New Roman" w:cs="Times New Roman"/>
                <w:b/>
                <w:bCs/>
                <w:color w:val="333333"/>
                <w:sz w:val="28"/>
                <w:szCs w:val="28"/>
                <w:bdr w:val="none" w:sz="0" w:space="0" w:color="auto" w:frame="1"/>
                <w:lang w:val="ru-RU" w:eastAsia="ru-RU"/>
              </w:rPr>
              <w:t xml:space="preserve"> в рамках </w:t>
            </w:r>
            <w:proofErr w:type="spellStart"/>
            <w:r w:rsidRPr="008B494E">
              <w:rPr>
                <w:rFonts w:ascii="Times New Roman" w:eastAsia="Times New Roman" w:hAnsi="Times New Roman" w:cs="Times New Roman"/>
                <w:b/>
                <w:bCs/>
                <w:color w:val="333333"/>
                <w:sz w:val="28"/>
                <w:szCs w:val="28"/>
                <w:bdr w:val="none" w:sz="0" w:space="0" w:color="auto" w:frame="1"/>
                <w:lang w:val="ru-RU" w:eastAsia="ru-RU"/>
              </w:rPr>
              <w:t>Програми</w:t>
            </w:r>
            <w:proofErr w:type="spellEnd"/>
            <w:r w:rsidRPr="008B494E">
              <w:rPr>
                <w:rFonts w:ascii="Times New Roman" w:eastAsia="Times New Roman" w:hAnsi="Times New Roman" w:cs="Times New Roman"/>
                <w:color w:val="333333"/>
                <w:sz w:val="28"/>
                <w:szCs w:val="28"/>
                <w:bdr w:val="none" w:sz="0" w:space="0" w:color="auto" w:frame="1"/>
                <w:lang w:val="ru-RU" w:eastAsia="ru-RU"/>
              </w:rPr>
              <w:t>:</w:t>
            </w:r>
          </w:p>
          <w:p w14:paraId="53D6C592" w14:textId="77777777" w:rsidR="008B494E" w:rsidRPr="008B494E" w:rsidRDefault="008B494E" w:rsidP="00696F16">
            <w:pPr>
              <w:shd w:val="clear" w:color="auto" w:fill="FFFFFF"/>
              <w:jc w:val="both"/>
              <w:rPr>
                <w:rFonts w:ascii="Times New Roman" w:eastAsia="Times New Roman" w:hAnsi="Times New Roman" w:cs="Times New Roman"/>
                <w:color w:val="333333"/>
                <w:sz w:val="28"/>
                <w:szCs w:val="28"/>
                <w:lang w:val="ru-RU" w:eastAsia="ru-RU"/>
              </w:rPr>
            </w:pPr>
          </w:p>
          <w:p w14:paraId="71664DE6" w14:textId="77777777" w:rsidR="00696F16" w:rsidRPr="008B494E" w:rsidRDefault="00696F16" w:rsidP="00696F16">
            <w:pPr>
              <w:shd w:val="clear" w:color="auto" w:fill="FFFFFF"/>
              <w:jc w:val="both"/>
              <w:rPr>
                <w:rFonts w:ascii="Times New Roman" w:eastAsia="Times New Roman" w:hAnsi="Times New Roman" w:cs="Times New Roman"/>
                <w:color w:val="333333"/>
                <w:sz w:val="28"/>
                <w:szCs w:val="28"/>
                <w:lang w:val="ru-RU" w:eastAsia="ru-RU"/>
              </w:rPr>
            </w:pPr>
            <w:r w:rsidRPr="008B494E">
              <w:rPr>
                <w:rFonts w:ascii="Times New Roman" w:eastAsia="Times New Roman" w:hAnsi="Times New Roman" w:cs="Times New Roman"/>
                <w:color w:val="333333"/>
                <w:sz w:val="28"/>
                <w:szCs w:val="28"/>
                <w:bdr w:val="none" w:sz="0" w:space="0" w:color="auto" w:frame="1"/>
                <w:lang w:val="ru-RU" w:eastAsia="ru-RU"/>
              </w:rPr>
              <w:t xml:space="preserve">1) </w:t>
            </w:r>
            <w:proofErr w:type="spellStart"/>
            <w:r w:rsidRPr="008B494E">
              <w:rPr>
                <w:rFonts w:ascii="Times New Roman" w:eastAsia="Times New Roman" w:hAnsi="Times New Roman" w:cs="Times New Roman"/>
                <w:color w:val="333333"/>
                <w:sz w:val="28"/>
                <w:szCs w:val="28"/>
                <w:bdr w:val="none" w:sz="0" w:space="0" w:color="auto" w:frame="1"/>
                <w:lang w:val="ru-RU" w:eastAsia="ru-RU"/>
              </w:rPr>
              <w:t>низька</w:t>
            </w:r>
            <w:proofErr w:type="spellEnd"/>
            <w:r w:rsidRPr="008B494E">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Pr="008B494E">
              <w:rPr>
                <w:rFonts w:ascii="Times New Roman" w:eastAsia="Times New Roman" w:hAnsi="Times New Roman" w:cs="Times New Roman"/>
                <w:color w:val="333333"/>
                <w:sz w:val="28"/>
                <w:szCs w:val="28"/>
                <w:bdr w:val="none" w:sz="0" w:space="0" w:color="auto" w:frame="1"/>
                <w:lang w:val="ru-RU" w:eastAsia="ru-RU"/>
              </w:rPr>
              <w:t>інвестиційна</w:t>
            </w:r>
            <w:proofErr w:type="spellEnd"/>
            <w:r w:rsidRPr="008B494E">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Pr="008B494E">
              <w:rPr>
                <w:rFonts w:ascii="Times New Roman" w:eastAsia="Times New Roman" w:hAnsi="Times New Roman" w:cs="Times New Roman"/>
                <w:color w:val="333333"/>
                <w:sz w:val="28"/>
                <w:szCs w:val="28"/>
                <w:bdr w:val="none" w:sz="0" w:space="0" w:color="auto" w:frame="1"/>
                <w:lang w:val="ru-RU" w:eastAsia="ru-RU"/>
              </w:rPr>
              <w:t>активність</w:t>
            </w:r>
            <w:proofErr w:type="spellEnd"/>
            <w:r w:rsidRPr="008B494E">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Pr="008B494E">
              <w:rPr>
                <w:rFonts w:ascii="Times New Roman" w:eastAsia="Times New Roman" w:hAnsi="Times New Roman" w:cs="Times New Roman"/>
                <w:color w:val="333333"/>
                <w:sz w:val="28"/>
                <w:szCs w:val="28"/>
                <w:bdr w:val="none" w:sz="0" w:space="0" w:color="auto" w:frame="1"/>
                <w:lang w:val="ru-RU" w:eastAsia="ru-RU"/>
              </w:rPr>
              <w:t>безробіття</w:t>
            </w:r>
            <w:proofErr w:type="spellEnd"/>
            <w:r w:rsidRPr="008B494E">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Pr="008B494E">
              <w:rPr>
                <w:rFonts w:ascii="Times New Roman" w:eastAsia="Times New Roman" w:hAnsi="Times New Roman" w:cs="Times New Roman"/>
                <w:color w:val="333333"/>
                <w:sz w:val="28"/>
                <w:szCs w:val="28"/>
                <w:bdr w:val="none" w:sz="0" w:space="0" w:color="auto" w:frame="1"/>
                <w:lang w:val="ru-RU" w:eastAsia="ru-RU"/>
              </w:rPr>
              <w:t>відсутність</w:t>
            </w:r>
            <w:proofErr w:type="spellEnd"/>
            <w:r w:rsidRPr="008B494E">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Pr="008B494E">
              <w:rPr>
                <w:rFonts w:ascii="Times New Roman" w:eastAsia="Times New Roman" w:hAnsi="Times New Roman" w:cs="Times New Roman"/>
                <w:color w:val="333333"/>
                <w:sz w:val="28"/>
                <w:szCs w:val="28"/>
                <w:bdr w:val="none" w:sz="0" w:space="0" w:color="auto" w:frame="1"/>
                <w:lang w:val="ru-RU" w:eastAsia="ru-RU"/>
              </w:rPr>
              <w:t>робочих</w:t>
            </w:r>
            <w:proofErr w:type="spellEnd"/>
            <w:r w:rsidRPr="008B494E">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Pr="008B494E">
              <w:rPr>
                <w:rFonts w:ascii="Times New Roman" w:eastAsia="Times New Roman" w:hAnsi="Times New Roman" w:cs="Times New Roman"/>
                <w:color w:val="333333"/>
                <w:sz w:val="28"/>
                <w:szCs w:val="28"/>
                <w:bdr w:val="none" w:sz="0" w:space="0" w:color="auto" w:frame="1"/>
                <w:lang w:val="ru-RU" w:eastAsia="ru-RU"/>
              </w:rPr>
              <w:t>місць</w:t>
            </w:r>
            <w:proofErr w:type="spellEnd"/>
            <w:r w:rsidRPr="008B494E">
              <w:rPr>
                <w:rFonts w:ascii="Times New Roman" w:eastAsia="Times New Roman" w:hAnsi="Times New Roman" w:cs="Times New Roman"/>
                <w:color w:val="333333"/>
                <w:sz w:val="28"/>
                <w:szCs w:val="28"/>
                <w:bdr w:val="none" w:sz="0" w:space="0" w:color="auto" w:frame="1"/>
                <w:lang w:val="ru-RU" w:eastAsia="ru-RU"/>
              </w:rPr>
              <w:t>;</w:t>
            </w:r>
          </w:p>
          <w:p w14:paraId="7CC764EA" w14:textId="77777777" w:rsidR="00696F16" w:rsidRPr="008B494E" w:rsidRDefault="00696F16" w:rsidP="00696F16">
            <w:pPr>
              <w:shd w:val="clear" w:color="auto" w:fill="FFFFFF"/>
              <w:jc w:val="both"/>
              <w:rPr>
                <w:rFonts w:ascii="Times New Roman" w:eastAsia="Times New Roman" w:hAnsi="Times New Roman" w:cs="Times New Roman"/>
                <w:color w:val="333333"/>
                <w:sz w:val="28"/>
                <w:szCs w:val="28"/>
                <w:lang w:val="ru-RU" w:eastAsia="ru-RU"/>
              </w:rPr>
            </w:pPr>
            <w:r w:rsidRPr="008B494E">
              <w:rPr>
                <w:rFonts w:ascii="Times New Roman" w:eastAsia="Times New Roman" w:hAnsi="Times New Roman" w:cs="Times New Roman"/>
                <w:color w:val="333333"/>
                <w:sz w:val="28"/>
                <w:szCs w:val="28"/>
                <w:bdr w:val="none" w:sz="0" w:space="0" w:color="auto" w:frame="1"/>
                <w:lang w:val="ru-RU" w:eastAsia="ru-RU"/>
              </w:rPr>
              <w:t xml:space="preserve">2) </w:t>
            </w:r>
            <w:proofErr w:type="spellStart"/>
            <w:r w:rsidRPr="008B494E">
              <w:rPr>
                <w:rFonts w:ascii="Times New Roman" w:eastAsia="Times New Roman" w:hAnsi="Times New Roman" w:cs="Times New Roman"/>
                <w:color w:val="333333"/>
                <w:sz w:val="28"/>
                <w:szCs w:val="28"/>
                <w:bdr w:val="none" w:sz="0" w:space="0" w:color="auto" w:frame="1"/>
                <w:lang w:val="ru-RU" w:eastAsia="ru-RU"/>
              </w:rPr>
              <w:t>низький</w:t>
            </w:r>
            <w:proofErr w:type="spellEnd"/>
            <w:r w:rsidRPr="008B494E">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Pr="008B494E">
              <w:rPr>
                <w:rFonts w:ascii="Times New Roman" w:eastAsia="Times New Roman" w:hAnsi="Times New Roman" w:cs="Times New Roman"/>
                <w:color w:val="333333"/>
                <w:sz w:val="28"/>
                <w:szCs w:val="28"/>
                <w:bdr w:val="none" w:sz="0" w:space="0" w:color="auto" w:frame="1"/>
                <w:lang w:val="ru-RU" w:eastAsia="ru-RU"/>
              </w:rPr>
              <w:t>рівень</w:t>
            </w:r>
            <w:proofErr w:type="spellEnd"/>
            <w:r w:rsidRPr="008B494E">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Pr="008B494E">
              <w:rPr>
                <w:rFonts w:ascii="Times New Roman" w:eastAsia="Times New Roman" w:hAnsi="Times New Roman" w:cs="Times New Roman"/>
                <w:color w:val="333333"/>
                <w:sz w:val="28"/>
                <w:szCs w:val="28"/>
                <w:bdr w:val="none" w:sz="0" w:space="0" w:color="auto" w:frame="1"/>
                <w:lang w:val="ru-RU" w:eastAsia="ru-RU"/>
              </w:rPr>
              <w:t>розвитку</w:t>
            </w:r>
            <w:proofErr w:type="spellEnd"/>
            <w:r w:rsidRPr="008B494E">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Pr="008B494E">
              <w:rPr>
                <w:rFonts w:ascii="Times New Roman" w:eastAsia="Times New Roman" w:hAnsi="Times New Roman" w:cs="Times New Roman"/>
                <w:color w:val="333333"/>
                <w:sz w:val="28"/>
                <w:szCs w:val="28"/>
                <w:bdr w:val="none" w:sz="0" w:space="0" w:color="auto" w:frame="1"/>
                <w:lang w:val="ru-RU" w:eastAsia="ru-RU"/>
              </w:rPr>
              <w:t>інфраструктури</w:t>
            </w:r>
            <w:proofErr w:type="spellEnd"/>
            <w:r w:rsidRPr="008B494E">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Pr="008B494E">
              <w:rPr>
                <w:rFonts w:ascii="Times New Roman" w:eastAsia="Times New Roman" w:hAnsi="Times New Roman" w:cs="Times New Roman"/>
                <w:color w:val="333333"/>
                <w:sz w:val="28"/>
                <w:szCs w:val="28"/>
                <w:bdr w:val="none" w:sz="0" w:space="0" w:color="auto" w:frame="1"/>
                <w:lang w:val="ru-RU" w:eastAsia="ru-RU"/>
              </w:rPr>
              <w:t>що</w:t>
            </w:r>
            <w:proofErr w:type="spellEnd"/>
            <w:r w:rsidRPr="008B494E">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Pr="008B494E">
              <w:rPr>
                <w:rFonts w:ascii="Times New Roman" w:eastAsia="Times New Roman" w:hAnsi="Times New Roman" w:cs="Times New Roman"/>
                <w:color w:val="333333"/>
                <w:sz w:val="28"/>
                <w:szCs w:val="28"/>
                <w:bdr w:val="none" w:sz="0" w:space="0" w:color="auto" w:frame="1"/>
                <w:lang w:val="ru-RU" w:eastAsia="ru-RU"/>
              </w:rPr>
              <w:t>погіршує</w:t>
            </w:r>
            <w:proofErr w:type="spellEnd"/>
            <w:r w:rsidRPr="008B494E">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Pr="008B494E">
              <w:rPr>
                <w:rFonts w:ascii="Times New Roman" w:eastAsia="Times New Roman" w:hAnsi="Times New Roman" w:cs="Times New Roman"/>
                <w:color w:val="333333"/>
                <w:sz w:val="28"/>
                <w:szCs w:val="28"/>
                <w:bdr w:val="none" w:sz="0" w:space="0" w:color="auto" w:frame="1"/>
                <w:lang w:val="ru-RU" w:eastAsia="ru-RU"/>
              </w:rPr>
              <w:t>комфортність</w:t>
            </w:r>
            <w:proofErr w:type="spellEnd"/>
            <w:r w:rsidRPr="008B494E">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Pr="008B494E">
              <w:rPr>
                <w:rFonts w:ascii="Times New Roman" w:eastAsia="Times New Roman" w:hAnsi="Times New Roman" w:cs="Times New Roman"/>
                <w:color w:val="333333"/>
                <w:sz w:val="28"/>
                <w:szCs w:val="28"/>
                <w:bdr w:val="none" w:sz="0" w:space="0" w:color="auto" w:frame="1"/>
                <w:lang w:val="ru-RU" w:eastAsia="ru-RU"/>
              </w:rPr>
              <w:t>проживання</w:t>
            </w:r>
            <w:proofErr w:type="spellEnd"/>
            <w:r w:rsidRPr="008B494E">
              <w:rPr>
                <w:rFonts w:ascii="Times New Roman" w:eastAsia="Times New Roman" w:hAnsi="Times New Roman" w:cs="Times New Roman"/>
                <w:color w:val="333333"/>
                <w:sz w:val="28"/>
                <w:szCs w:val="28"/>
                <w:bdr w:val="none" w:sz="0" w:space="0" w:color="auto" w:frame="1"/>
                <w:lang w:val="ru-RU" w:eastAsia="ru-RU"/>
              </w:rPr>
              <w:t xml:space="preserve"> в </w:t>
            </w:r>
            <w:proofErr w:type="spellStart"/>
            <w:r w:rsidRPr="008B494E">
              <w:rPr>
                <w:rFonts w:ascii="Times New Roman" w:eastAsia="Times New Roman" w:hAnsi="Times New Roman" w:cs="Times New Roman"/>
                <w:color w:val="333333"/>
                <w:sz w:val="28"/>
                <w:szCs w:val="28"/>
                <w:bdr w:val="none" w:sz="0" w:space="0" w:color="auto" w:frame="1"/>
                <w:lang w:val="ru-RU" w:eastAsia="ru-RU"/>
              </w:rPr>
              <w:t>громаді</w:t>
            </w:r>
            <w:proofErr w:type="spellEnd"/>
            <w:r w:rsidRPr="008B494E">
              <w:rPr>
                <w:rFonts w:ascii="Times New Roman" w:eastAsia="Times New Roman" w:hAnsi="Times New Roman" w:cs="Times New Roman"/>
                <w:color w:val="333333"/>
                <w:sz w:val="28"/>
                <w:szCs w:val="28"/>
                <w:bdr w:val="none" w:sz="0" w:space="0" w:color="auto" w:frame="1"/>
                <w:lang w:val="ru-RU" w:eastAsia="ru-RU"/>
              </w:rPr>
              <w:t xml:space="preserve"> та </w:t>
            </w:r>
            <w:proofErr w:type="spellStart"/>
            <w:r w:rsidRPr="008B494E">
              <w:rPr>
                <w:rFonts w:ascii="Times New Roman" w:eastAsia="Times New Roman" w:hAnsi="Times New Roman" w:cs="Times New Roman"/>
                <w:color w:val="333333"/>
                <w:sz w:val="28"/>
                <w:szCs w:val="28"/>
                <w:bdr w:val="none" w:sz="0" w:space="0" w:color="auto" w:frame="1"/>
                <w:lang w:val="ru-RU" w:eastAsia="ru-RU"/>
              </w:rPr>
              <w:t>якість</w:t>
            </w:r>
            <w:proofErr w:type="spellEnd"/>
            <w:r w:rsidRPr="008B494E">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Pr="008B494E">
              <w:rPr>
                <w:rFonts w:ascii="Times New Roman" w:eastAsia="Times New Roman" w:hAnsi="Times New Roman" w:cs="Times New Roman"/>
                <w:color w:val="333333"/>
                <w:sz w:val="28"/>
                <w:szCs w:val="28"/>
                <w:bdr w:val="none" w:sz="0" w:space="0" w:color="auto" w:frame="1"/>
                <w:lang w:val="ru-RU" w:eastAsia="ru-RU"/>
              </w:rPr>
              <w:t>послуг</w:t>
            </w:r>
            <w:proofErr w:type="spellEnd"/>
            <w:r w:rsidRPr="008B494E">
              <w:rPr>
                <w:rFonts w:ascii="Times New Roman" w:eastAsia="Times New Roman" w:hAnsi="Times New Roman" w:cs="Times New Roman"/>
                <w:color w:val="333333"/>
                <w:sz w:val="28"/>
                <w:szCs w:val="28"/>
                <w:bdr w:val="none" w:sz="0" w:space="0" w:color="auto" w:frame="1"/>
                <w:lang w:val="ru-RU" w:eastAsia="ru-RU"/>
              </w:rPr>
              <w:t>;</w:t>
            </w:r>
          </w:p>
          <w:p w14:paraId="087768A9" w14:textId="77777777" w:rsidR="00696F16" w:rsidRPr="008B494E" w:rsidRDefault="00696F16" w:rsidP="00696F16">
            <w:pPr>
              <w:shd w:val="clear" w:color="auto" w:fill="FFFFFF"/>
              <w:jc w:val="both"/>
              <w:rPr>
                <w:rFonts w:ascii="Times New Roman" w:eastAsia="Times New Roman" w:hAnsi="Times New Roman" w:cs="Times New Roman"/>
                <w:color w:val="333333"/>
                <w:sz w:val="28"/>
                <w:szCs w:val="28"/>
                <w:lang w:val="ru-RU" w:eastAsia="ru-RU"/>
              </w:rPr>
            </w:pPr>
            <w:r w:rsidRPr="008B494E">
              <w:rPr>
                <w:rFonts w:ascii="Times New Roman" w:eastAsia="Times New Roman" w:hAnsi="Times New Roman" w:cs="Times New Roman"/>
                <w:color w:val="333333"/>
                <w:sz w:val="28"/>
                <w:szCs w:val="28"/>
                <w:bdr w:val="none" w:sz="0" w:space="0" w:color="auto" w:frame="1"/>
                <w:lang w:val="ru-RU" w:eastAsia="ru-RU"/>
              </w:rPr>
              <w:t xml:space="preserve">3) </w:t>
            </w:r>
            <w:proofErr w:type="spellStart"/>
            <w:r w:rsidRPr="008B494E">
              <w:rPr>
                <w:rFonts w:ascii="Times New Roman" w:eastAsia="Times New Roman" w:hAnsi="Times New Roman" w:cs="Times New Roman"/>
                <w:color w:val="333333"/>
                <w:sz w:val="28"/>
                <w:szCs w:val="28"/>
                <w:bdr w:val="none" w:sz="0" w:space="0" w:color="auto" w:frame="1"/>
                <w:lang w:val="ru-RU" w:eastAsia="ru-RU"/>
              </w:rPr>
              <w:t>відсутність</w:t>
            </w:r>
            <w:proofErr w:type="spellEnd"/>
            <w:r w:rsidRPr="008B494E">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Pr="008B494E">
              <w:rPr>
                <w:rFonts w:ascii="Times New Roman" w:eastAsia="Times New Roman" w:hAnsi="Times New Roman" w:cs="Times New Roman"/>
                <w:color w:val="333333"/>
                <w:sz w:val="28"/>
                <w:szCs w:val="28"/>
                <w:bdr w:val="none" w:sz="0" w:space="0" w:color="auto" w:frame="1"/>
                <w:lang w:val="ru-RU" w:eastAsia="ru-RU"/>
              </w:rPr>
              <w:t>можливостей</w:t>
            </w:r>
            <w:proofErr w:type="spellEnd"/>
            <w:r w:rsidRPr="008B494E">
              <w:rPr>
                <w:rFonts w:ascii="Times New Roman" w:eastAsia="Times New Roman" w:hAnsi="Times New Roman" w:cs="Times New Roman"/>
                <w:color w:val="333333"/>
                <w:sz w:val="28"/>
                <w:szCs w:val="28"/>
                <w:bdr w:val="none" w:sz="0" w:space="0" w:color="auto" w:frame="1"/>
                <w:lang w:val="ru-RU" w:eastAsia="ru-RU"/>
              </w:rPr>
              <w:t xml:space="preserve"> для </w:t>
            </w:r>
            <w:proofErr w:type="spellStart"/>
            <w:r w:rsidRPr="008B494E">
              <w:rPr>
                <w:rFonts w:ascii="Times New Roman" w:eastAsia="Times New Roman" w:hAnsi="Times New Roman" w:cs="Times New Roman"/>
                <w:color w:val="333333"/>
                <w:sz w:val="28"/>
                <w:szCs w:val="28"/>
                <w:bdr w:val="none" w:sz="0" w:space="0" w:color="auto" w:frame="1"/>
                <w:lang w:val="ru-RU" w:eastAsia="ru-RU"/>
              </w:rPr>
              <w:t>розвитку</w:t>
            </w:r>
            <w:proofErr w:type="spellEnd"/>
            <w:r w:rsidRPr="008B494E">
              <w:rPr>
                <w:rFonts w:ascii="Times New Roman" w:eastAsia="Times New Roman" w:hAnsi="Times New Roman" w:cs="Times New Roman"/>
                <w:color w:val="333333"/>
                <w:sz w:val="28"/>
                <w:szCs w:val="28"/>
                <w:bdr w:val="none" w:sz="0" w:space="0" w:color="auto" w:frame="1"/>
                <w:lang w:val="ru-RU" w:eastAsia="ru-RU"/>
              </w:rPr>
              <w:t xml:space="preserve"> та </w:t>
            </w:r>
            <w:proofErr w:type="spellStart"/>
            <w:r w:rsidRPr="008B494E">
              <w:rPr>
                <w:rFonts w:ascii="Times New Roman" w:eastAsia="Times New Roman" w:hAnsi="Times New Roman" w:cs="Times New Roman"/>
                <w:color w:val="333333"/>
                <w:sz w:val="28"/>
                <w:szCs w:val="28"/>
                <w:bdr w:val="none" w:sz="0" w:space="0" w:color="auto" w:frame="1"/>
                <w:lang w:val="ru-RU" w:eastAsia="ru-RU"/>
              </w:rPr>
              <w:t>самореалізації</w:t>
            </w:r>
            <w:proofErr w:type="spellEnd"/>
            <w:r w:rsidRPr="008B494E">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Pr="008B494E">
              <w:rPr>
                <w:rFonts w:ascii="Times New Roman" w:eastAsia="Times New Roman" w:hAnsi="Times New Roman" w:cs="Times New Roman"/>
                <w:color w:val="333333"/>
                <w:sz w:val="28"/>
                <w:szCs w:val="28"/>
                <w:bdr w:val="none" w:sz="0" w:space="0" w:color="auto" w:frame="1"/>
                <w:lang w:val="ru-RU" w:eastAsia="ru-RU"/>
              </w:rPr>
              <w:t>людини</w:t>
            </w:r>
            <w:proofErr w:type="spellEnd"/>
            <w:r w:rsidRPr="008B494E">
              <w:rPr>
                <w:rFonts w:ascii="Times New Roman" w:eastAsia="Times New Roman" w:hAnsi="Times New Roman" w:cs="Times New Roman"/>
                <w:color w:val="333333"/>
                <w:sz w:val="28"/>
                <w:szCs w:val="28"/>
                <w:bdr w:val="none" w:sz="0" w:space="0" w:color="auto" w:frame="1"/>
                <w:lang w:val="ru-RU" w:eastAsia="ru-RU"/>
              </w:rPr>
              <w:t xml:space="preserve"> в </w:t>
            </w:r>
            <w:proofErr w:type="spellStart"/>
            <w:r w:rsidRPr="008B494E">
              <w:rPr>
                <w:rFonts w:ascii="Times New Roman" w:eastAsia="Times New Roman" w:hAnsi="Times New Roman" w:cs="Times New Roman"/>
                <w:color w:val="333333"/>
                <w:sz w:val="28"/>
                <w:szCs w:val="28"/>
                <w:bdr w:val="none" w:sz="0" w:space="0" w:color="auto" w:frame="1"/>
                <w:lang w:val="ru-RU" w:eastAsia="ru-RU"/>
              </w:rPr>
              <w:t>громаді</w:t>
            </w:r>
            <w:proofErr w:type="spellEnd"/>
            <w:r w:rsidRPr="008B494E">
              <w:rPr>
                <w:rFonts w:ascii="Times New Roman" w:eastAsia="Times New Roman" w:hAnsi="Times New Roman" w:cs="Times New Roman"/>
                <w:color w:val="333333"/>
                <w:sz w:val="28"/>
                <w:szCs w:val="28"/>
                <w:bdr w:val="none" w:sz="0" w:space="0" w:color="auto" w:frame="1"/>
                <w:lang w:val="ru-RU" w:eastAsia="ru-RU"/>
              </w:rPr>
              <w:t>.</w:t>
            </w:r>
          </w:p>
          <w:p w14:paraId="67F6D46A" w14:textId="77777777" w:rsidR="00FF3D87" w:rsidRPr="001B3A20" w:rsidRDefault="00942118" w:rsidP="008B494E">
            <w:pPr>
              <w:shd w:val="clear" w:color="auto" w:fill="FFFFFF"/>
              <w:spacing w:before="225" w:after="225"/>
              <w:ind w:firstLine="709"/>
              <w:rPr>
                <w:rFonts w:ascii="Times New Roman" w:hAnsi="Times New Roman" w:cs="Times New Roman"/>
                <w:sz w:val="28"/>
                <w:szCs w:val="28"/>
              </w:rPr>
            </w:pPr>
            <w:r w:rsidRPr="00942118">
              <w:rPr>
                <w:rFonts w:ascii="Times New Roman" w:hAnsi="Times New Roman" w:cs="Times New Roman"/>
                <w:sz w:val="28"/>
                <w:szCs w:val="28"/>
              </w:rPr>
              <w:t>Тож р</w:t>
            </w:r>
            <w:r w:rsidR="00FF3D87" w:rsidRPr="001B3A20">
              <w:rPr>
                <w:rFonts w:ascii="Times New Roman" w:hAnsi="Times New Roman" w:cs="Times New Roman"/>
                <w:sz w:val="28"/>
                <w:szCs w:val="28"/>
              </w:rPr>
              <w:t xml:space="preserve">озроблена </w:t>
            </w:r>
            <w:r>
              <w:rPr>
                <w:rFonts w:ascii="Times New Roman" w:hAnsi="Times New Roman" w:cs="Times New Roman"/>
                <w:sz w:val="28"/>
                <w:szCs w:val="28"/>
              </w:rPr>
              <w:t>П</w:t>
            </w:r>
            <w:r w:rsidR="00FF3D87" w:rsidRPr="001B3A20">
              <w:rPr>
                <w:rFonts w:ascii="Times New Roman" w:hAnsi="Times New Roman" w:cs="Times New Roman"/>
                <w:sz w:val="28"/>
                <w:szCs w:val="28"/>
              </w:rPr>
              <w:t xml:space="preserve">рограма розвитку </w:t>
            </w:r>
            <w:r w:rsidR="0067764C" w:rsidRPr="001B3A20">
              <w:rPr>
                <w:rFonts w:ascii="Times New Roman" w:hAnsi="Times New Roman" w:cs="Times New Roman"/>
                <w:sz w:val="28"/>
                <w:szCs w:val="28"/>
              </w:rPr>
              <w:t>території</w:t>
            </w:r>
            <w:r w:rsidR="00FF3D87" w:rsidRPr="001B3A20">
              <w:rPr>
                <w:rFonts w:ascii="Times New Roman" w:hAnsi="Times New Roman" w:cs="Times New Roman"/>
                <w:sz w:val="28"/>
                <w:szCs w:val="28"/>
              </w:rPr>
              <w:t xml:space="preserve"> селищної ради на 202</w:t>
            </w:r>
            <w:r w:rsidR="00B64927" w:rsidRPr="001B3A20">
              <w:rPr>
                <w:rFonts w:ascii="Times New Roman" w:hAnsi="Times New Roman" w:cs="Times New Roman"/>
                <w:sz w:val="28"/>
                <w:szCs w:val="28"/>
              </w:rPr>
              <w:t>4</w:t>
            </w:r>
            <w:r w:rsidR="00FF3D87" w:rsidRPr="001B3A20">
              <w:rPr>
                <w:rFonts w:ascii="Times New Roman" w:hAnsi="Times New Roman" w:cs="Times New Roman"/>
                <w:sz w:val="28"/>
                <w:szCs w:val="28"/>
              </w:rPr>
              <w:t xml:space="preserve"> р</w:t>
            </w:r>
            <w:r w:rsidR="00FD7829" w:rsidRPr="001B3A20">
              <w:rPr>
                <w:rFonts w:ascii="Times New Roman" w:hAnsi="Times New Roman" w:cs="Times New Roman"/>
                <w:sz w:val="28"/>
                <w:szCs w:val="28"/>
              </w:rPr>
              <w:t>ік</w:t>
            </w:r>
            <w:r w:rsidR="00FF3D87" w:rsidRPr="001B3A20">
              <w:rPr>
                <w:rFonts w:ascii="Times New Roman" w:hAnsi="Times New Roman" w:cs="Times New Roman"/>
                <w:sz w:val="28"/>
                <w:szCs w:val="28"/>
              </w:rPr>
              <w:t xml:space="preserve"> </w:t>
            </w:r>
            <w:r w:rsidR="00FD7829" w:rsidRPr="001B3A20">
              <w:rPr>
                <w:rFonts w:ascii="Times New Roman" w:hAnsi="Times New Roman" w:cs="Times New Roman"/>
                <w:sz w:val="28"/>
                <w:szCs w:val="28"/>
              </w:rPr>
              <w:t>ор</w:t>
            </w:r>
            <w:r w:rsidR="00FF3D87" w:rsidRPr="001B3A20">
              <w:rPr>
                <w:rFonts w:ascii="Times New Roman" w:hAnsi="Times New Roman" w:cs="Times New Roman"/>
                <w:sz w:val="28"/>
                <w:szCs w:val="28"/>
              </w:rPr>
              <w:t>ієнтована насамперед на тісну взаємодію населення з органами місцевого самоврядування, щодо соціально-економічного, культурного та економічного розвитку території.</w:t>
            </w:r>
          </w:p>
          <w:p w14:paraId="033FC91E" w14:textId="77777777" w:rsidR="00FF3D87" w:rsidRPr="001B3A20" w:rsidRDefault="00FF3D87" w:rsidP="00FD03A6">
            <w:pPr>
              <w:ind w:firstLine="709"/>
              <w:jc w:val="both"/>
              <w:rPr>
                <w:rFonts w:ascii="Times New Roman" w:hAnsi="Times New Roman" w:cs="Times New Roman"/>
                <w:sz w:val="28"/>
                <w:szCs w:val="28"/>
              </w:rPr>
            </w:pPr>
            <w:r w:rsidRPr="001B3A20">
              <w:rPr>
                <w:rFonts w:ascii="Times New Roman" w:hAnsi="Times New Roman" w:cs="Times New Roman"/>
                <w:sz w:val="28"/>
                <w:szCs w:val="28"/>
              </w:rPr>
              <w:t>Передбачається систематичний збір і аналіз інформації про основні соціально-економічні та інші процеси, що протікають на території ради протягом періоду виконання програми для виконання заходів і корегування окремих положень.</w:t>
            </w:r>
          </w:p>
          <w:p w14:paraId="411338DF" w14:textId="77777777" w:rsidR="00FF3D87" w:rsidRPr="001B3A20" w:rsidRDefault="00FF3D87" w:rsidP="005459F2">
            <w:pPr>
              <w:jc w:val="both"/>
              <w:rPr>
                <w:rFonts w:ascii="Times New Roman" w:hAnsi="Times New Roman" w:cs="Times New Roman"/>
                <w:sz w:val="28"/>
                <w:szCs w:val="28"/>
              </w:rPr>
            </w:pPr>
          </w:p>
          <w:p w14:paraId="1979ACF7" w14:textId="77777777" w:rsidR="00FF3D87" w:rsidRPr="001B3A20" w:rsidRDefault="00FF3D87" w:rsidP="00FD03A6">
            <w:pPr>
              <w:ind w:firstLine="709"/>
              <w:jc w:val="both"/>
              <w:rPr>
                <w:rFonts w:ascii="Times New Roman" w:hAnsi="Times New Roman" w:cs="Times New Roman"/>
                <w:sz w:val="28"/>
                <w:szCs w:val="28"/>
              </w:rPr>
            </w:pPr>
            <w:r w:rsidRPr="001B3A20">
              <w:rPr>
                <w:rFonts w:ascii="Times New Roman" w:hAnsi="Times New Roman" w:cs="Times New Roman"/>
                <w:sz w:val="28"/>
                <w:szCs w:val="28"/>
              </w:rPr>
              <w:t>Програма всебічно охопила всі аспекти для соціально-економічного розвитку селища і має на меті створити умови для повноцінного проживання громадян.</w:t>
            </w:r>
          </w:p>
          <w:p w14:paraId="6BED4410" w14:textId="77777777" w:rsidR="00FD03A6" w:rsidRPr="00FD03A6" w:rsidRDefault="00FD03A6" w:rsidP="00FD03A6">
            <w:pPr>
              <w:ind w:firstLine="709"/>
              <w:jc w:val="both"/>
              <w:rPr>
                <w:rFonts w:ascii="Times New Roman" w:hAnsi="Times New Roman" w:cs="Times New Roman"/>
                <w:sz w:val="28"/>
                <w:szCs w:val="28"/>
              </w:rPr>
            </w:pPr>
            <w:r w:rsidRPr="00FD03A6">
              <w:rPr>
                <w:rFonts w:ascii="Times New Roman" w:hAnsi="Times New Roman" w:cs="Times New Roman"/>
                <w:sz w:val="28"/>
                <w:szCs w:val="28"/>
              </w:rPr>
              <w:t>Проте, враховуючи динамічність розвитку подій, насамперед щодо тривалості та наслідків бойових дій, існує висока ймовірність відхилення фактичних показників від планових, що зумовить потребу корегування як джерел і обсягів доходів, так і напрямів та обсягів видатків.</w:t>
            </w:r>
          </w:p>
          <w:p w14:paraId="08590CD5" w14:textId="77777777" w:rsidR="00FD03A6" w:rsidRPr="00FD03A6" w:rsidRDefault="00FD03A6" w:rsidP="00FD03A6">
            <w:pPr>
              <w:ind w:firstLine="709"/>
              <w:jc w:val="both"/>
              <w:rPr>
                <w:rFonts w:ascii="Times New Roman" w:hAnsi="Times New Roman" w:cs="Times New Roman"/>
                <w:sz w:val="28"/>
                <w:szCs w:val="28"/>
              </w:rPr>
            </w:pPr>
            <w:r w:rsidRPr="00FD03A6">
              <w:rPr>
                <w:rFonts w:ascii="Times New Roman" w:hAnsi="Times New Roman" w:cs="Times New Roman"/>
                <w:sz w:val="28"/>
                <w:szCs w:val="28"/>
              </w:rPr>
              <w:t>У 2024 році не передбачається фінансування будівництва та ремонту доріг за рахунок Дорожнього фонду, ймовірно, певні кошти будуть виділені на ці цілі із загального або спеціального фонду Держбюджету. Капітальні видатки у 2024 році суттєво скорочені, і не передбачено виділення коштів на ДФРР.</w:t>
            </w:r>
          </w:p>
          <w:p w14:paraId="5B4DF3F6" w14:textId="77777777" w:rsidR="00CC2E86" w:rsidRPr="00C116A6" w:rsidRDefault="00CC2E86" w:rsidP="00DD5927">
            <w:pPr>
              <w:pStyle w:val="a4"/>
              <w:shd w:val="clear" w:color="auto" w:fill="FFFFFF"/>
              <w:spacing w:before="0" w:beforeAutospacing="0" w:after="150" w:afterAutospacing="0"/>
              <w:jc w:val="both"/>
              <w:rPr>
                <w:sz w:val="28"/>
                <w:szCs w:val="28"/>
              </w:rPr>
            </w:pPr>
          </w:p>
        </w:tc>
      </w:tr>
    </w:tbl>
    <w:p w14:paraId="675923E1" w14:textId="77777777" w:rsidR="001D6BAD" w:rsidRDefault="002745F4" w:rsidP="00F73FAE">
      <w:pPr>
        <w:ind w:right="284"/>
        <w:jc w:val="both"/>
        <w:rPr>
          <w:rFonts w:ascii="Times New Roman" w:eastAsia="Times New Roman" w:hAnsi="Times New Roman" w:cs="Times New Roman"/>
          <w:sz w:val="28"/>
          <w:szCs w:val="28"/>
          <w:lang w:eastAsia="uk-UA"/>
        </w:rPr>
      </w:pPr>
      <w:r w:rsidRPr="008B4C22">
        <w:rPr>
          <w:rFonts w:ascii="Times New Roman" w:eastAsia="Times New Roman" w:hAnsi="Times New Roman" w:cs="Times New Roman"/>
          <w:sz w:val="28"/>
          <w:szCs w:val="28"/>
          <w:lang w:eastAsia="uk-UA"/>
        </w:rPr>
        <w:lastRenderedPageBreak/>
        <w:t>  </w:t>
      </w:r>
      <w:r w:rsidR="000D46A2" w:rsidRPr="008B4C22">
        <w:rPr>
          <w:rFonts w:ascii="Times New Roman" w:eastAsia="Times New Roman" w:hAnsi="Times New Roman" w:cs="Times New Roman"/>
          <w:iCs/>
          <w:sz w:val="28"/>
          <w:szCs w:val="28"/>
          <w:lang w:eastAsia="uk-UA"/>
        </w:rPr>
        <w:t>   </w:t>
      </w:r>
      <w:r w:rsidR="000D46A2" w:rsidRPr="008B4C22">
        <w:rPr>
          <w:rFonts w:ascii="Times New Roman" w:eastAsia="Times New Roman" w:hAnsi="Times New Roman" w:cs="Times New Roman"/>
          <w:sz w:val="28"/>
          <w:szCs w:val="28"/>
          <w:lang w:eastAsia="uk-UA"/>
        </w:rPr>
        <w:t> </w:t>
      </w:r>
      <w:r w:rsidR="002C7FFB" w:rsidRPr="008B4C22">
        <w:rPr>
          <w:rFonts w:ascii="Times New Roman" w:eastAsia="Times New Roman" w:hAnsi="Times New Roman" w:cs="Times New Roman"/>
          <w:sz w:val="28"/>
          <w:szCs w:val="28"/>
          <w:lang w:eastAsia="uk-UA"/>
        </w:rPr>
        <w:t xml:space="preserve">                                                                                       </w:t>
      </w:r>
    </w:p>
    <w:p w14:paraId="61C26739" w14:textId="77777777" w:rsidR="00AC3FF2" w:rsidRPr="008B4C22" w:rsidRDefault="001D6BAD" w:rsidP="00F73FAE">
      <w:pPr>
        <w:ind w:right="284"/>
        <w:jc w:val="both"/>
        <w:rPr>
          <w:rFonts w:ascii="Times New Roman" w:hAnsi="Times New Roman" w:cs="Times New Roman"/>
        </w:rPr>
      </w:pPr>
      <w:r>
        <w:rPr>
          <w:rFonts w:ascii="Times New Roman" w:eastAsia="Times New Roman" w:hAnsi="Times New Roman" w:cs="Times New Roman"/>
          <w:sz w:val="28"/>
          <w:szCs w:val="28"/>
          <w:lang w:eastAsia="uk-UA"/>
        </w:rPr>
        <w:lastRenderedPageBreak/>
        <w:t xml:space="preserve">                                                                                           </w:t>
      </w:r>
      <w:r w:rsidR="00F575C1" w:rsidRPr="008B4C22">
        <w:rPr>
          <w:rFonts w:ascii="Times New Roman" w:hAnsi="Times New Roman" w:cs="Times New Roman"/>
        </w:rPr>
        <w:t>Д</w:t>
      </w:r>
      <w:r w:rsidR="00AC3FF2" w:rsidRPr="008B4C22">
        <w:rPr>
          <w:rFonts w:ascii="Times New Roman" w:hAnsi="Times New Roman" w:cs="Times New Roman"/>
        </w:rPr>
        <w:t xml:space="preserve">одаток </w:t>
      </w:r>
      <w:r w:rsidR="002745F4" w:rsidRPr="008B4C22">
        <w:rPr>
          <w:rFonts w:ascii="Times New Roman" w:hAnsi="Times New Roman" w:cs="Times New Roman"/>
        </w:rPr>
        <w:t>2 до програми</w:t>
      </w:r>
    </w:p>
    <w:p w14:paraId="79FED28A" w14:textId="77777777" w:rsidR="00AC3FF2" w:rsidRPr="008B4C22" w:rsidRDefault="00AC3FF2" w:rsidP="005459F2">
      <w:pPr>
        <w:jc w:val="both"/>
        <w:rPr>
          <w:rFonts w:ascii="Times New Roman" w:hAnsi="Times New Roman" w:cs="Times New Roman"/>
        </w:rPr>
      </w:pPr>
    </w:p>
    <w:p w14:paraId="3FDFFA5C" w14:textId="77777777" w:rsidR="00AC3FF2" w:rsidRPr="008B4C22" w:rsidRDefault="00AC3FF2" w:rsidP="009C10ED">
      <w:pPr>
        <w:jc w:val="center"/>
        <w:rPr>
          <w:rFonts w:ascii="Times New Roman" w:hAnsi="Times New Roman" w:cs="Times New Roman"/>
          <w:b/>
          <w:sz w:val="28"/>
          <w:szCs w:val="28"/>
        </w:rPr>
      </w:pPr>
      <w:r w:rsidRPr="008B4C22">
        <w:rPr>
          <w:rFonts w:ascii="Times New Roman" w:hAnsi="Times New Roman" w:cs="Times New Roman"/>
          <w:b/>
          <w:sz w:val="28"/>
          <w:szCs w:val="28"/>
        </w:rPr>
        <w:t>ОСНОВНІ  ПРОГНОЗНІ  ПОКАЗНИКИ</w:t>
      </w:r>
    </w:p>
    <w:p w14:paraId="0E946993" w14:textId="77777777" w:rsidR="00AC3FF2" w:rsidRPr="008B4C22" w:rsidRDefault="00AC3FF2" w:rsidP="009C10ED">
      <w:pPr>
        <w:jc w:val="center"/>
        <w:rPr>
          <w:rFonts w:ascii="Times New Roman" w:hAnsi="Times New Roman" w:cs="Times New Roman"/>
          <w:b/>
          <w:sz w:val="28"/>
          <w:szCs w:val="28"/>
        </w:rPr>
      </w:pPr>
      <w:r w:rsidRPr="008B4C22">
        <w:rPr>
          <w:rFonts w:ascii="Times New Roman" w:hAnsi="Times New Roman" w:cs="Times New Roman"/>
          <w:b/>
          <w:sz w:val="28"/>
          <w:szCs w:val="28"/>
        </w:rPr>
        <w:t>економічног</w:t>
      </w:r>
      <w:r w:rsidR="00B64927">
        <w:rPr>
          <w:rFonts w:ascii="Times New Roman" w:hAnsi="Times New Roman" w:cs="Times New Roman"/>
          <w:b/>
          <w:sz w:val="28"/>
          <w:szCs w:val="28"/>
        </w:rPr>
        <w:t>о і соціального розвитку на 2024</w:t>
      </w:r>
      <w:r w:rsidRPr="008B4C22">
        <w:rPr>
          <w:rFonts w:ascii="Times New Roman" w:hAnsi="Times New Roman" w:cs="Times New Roman"/>
          <w:b/>
          <w:sz w:val="28"/>
          <w:szCs w:val="28"/>
        </w:rPr>
        <w:t xml:space="preserve"> рік</w:t>
      </w:r>
    </w:p>
    <w:p w14:paraId="6EA2F12F" w14:textId="77777777" w:rsidR="00AC3FF2" w:rsidRPr="008B4C22" w:rsidRDefault="00AC3FF2" w:rsidP="005459F2">
      <w:pPr>
        <w:jc w:val="both"/>
        <w:rPr>
          <w:rFonts w:ascii="Times New Roman" w:hAnsi="Times New Roman" w:cs="Times New Roman"/>
        </w:rPr>
      </w:pPr>
    </w:p>
    <w:tbl>
      <w:tblPr>
        <w:tblW w:w="9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5"/>
        <w:gridCol w:w="1479"/>
        <w:gridCol w:w="1395"/>
        <w:gridCol w:w="1203"/>
      </w:tblGrid>
      <w:tr w:rsidR="00AC3FF2" w:rsidRPr="008B4C22" w14:paraId="42EC8707" w14:textId="77777777" w:rsidTr="00AC3FF2">
        <w:trPr>
          <w:trHeight w:val="613"/>
        </w:trPr>
        <w:tc>
          <w:tcPr>
            <w:tcW w:w="3888" w:type="dxa"/>
            <w:shd w:val="clear" w:color="auto" w:fill="auto"/>
          </w:tcPr>
          <w:p w14:paraId="7C0B8E88" w14:textId="77777777" w:rsidR="00AC3FF2" w:rsidRPr="008B4C22" w:rsidRDefault="00AC3FF2" w:rsidP="005459F2">
            <w:pPr>
              <w:jc w:val="both"/>
              <w:rPr>
                <w:rFonts w:ascii="Times New Roman" w:hAnsi="Times New Roman" w:cs="Times New Roman"/>
                <w:b/>
              </w:rPr>
            </w:pPr>
            <w:r w:rsidRPr="008B4C22">
              <w:rPr>
                <w:rFonts w:ascii="Times New Roman" w:hAnsi="Times New Roman" w:cs="Times New Roman"/>
                <w:b/>
              </w:rPr>
              <w:t>Показник</w:t>
            </w:r>
          </w:p>
        </w:tc>
        <w:tc>
          <w:tcPr>
            <w:tcW w:w="1980" w:type="dxa"/>
          </w:tcPr>
          <w:p w14:paraId="6267FE5A" w14:textId="77777777" w:rsidR="00AC3FF2" w:rsidRPr="00313E3A" w:rsidRDefault="00AC3FF2" w:rsidP="005459F2">
            <w:pPr>
              <w:jc w:val="both"/>
              <w:rPr>
                <w:rFonts w:ascii="Times New Roman" w:hAnsi="Times New Roman" w:cs="Times New Roman"/>
                <w:b/>
              </w:rPr>
            </w:pPr>
            <w:r w:rsidRPr="00313E3A">
              <w:rPr>
                <w:rFonts w:ascii="Times New Roman" w:hAnsi="Times New Roman" w:cs="Times New Roman"/>
                <w:b/>
              </w:rPr>
              <w:t>Факт</w:t>
            </w:r>
          </w:p>
          <w:p w14:paraId="4A95A1C7" w14:textId="77777777" w:rsidR="00AC3FF2" w:rsidRPr="00313E3A" w:rsidRDefault="00AC3FF2" w:rsidP="00B64927">
            <w:pPr>
              <w:jc w:val="both"/>
              <w:rPr>
                <w:rFonts w:ascii="Times New Roman" w:hAnsi="Times New Roman" w:cs="Times New Roman"/>
                <w:b/>
              </w:rPr>
            </w:pPr>
            <w:r w:rsidRPr="00313E3A">
              <w:rPr>
                <w:rFonts w:ascii="Times New Roman" w:hAnsi="Times New Roman" w:cs="Times New Roman"/>
                <w:b/>
              </w:rPr>
              <w:t>202</w:t>
            </w:r>
            <w:r w:rsidR="00B64927" w:rsidRPr="00313E3A">
              <w:rPr>
                <w:rFonts w:ascii="Times New Roman" w:hAnsi="Times New Roman" w:cs="Times New Roman"/>
                <w:b/>
              </w:rPr>
              <w:t>3</w:t>
            </w:r>
            <w:r w:rsidRPr="00313E3A">
              <w:rPr>
                <w:rFonts w:ascii="Times New Roman" w:hAnsi="Times New Roman" w:cs="Times New Roman"/>
                <w:b/>
              </w:rPr>
              <w:t xml:space="preserve"> рік</w:t>
            </w:r>
          </w:p>
        </w:tc>
        <w:tc>
          <w:tcPr>
            <w:tcW w:w="1800" w:type="dxa"/>
            <w:shd w:val="clear" w:color="auto" w:fill="auto"/>
          </w:tcPr>
          <w:p w14:paraId="696C3C63" w14:textId="77777777" w:rsidR="00AC3FF2" w:rsidRPr="00313E3A" w:rsidRDefault="00AC3FF2" w:rsidP="005459F2">
            <w:pPr>
              <w:jc w:val="both"/>
              <w:rPr>
                <w:rFonts w:ascii="Times New Roman" w:hAnsi="Times New Roman" w:cs="Times New Roman"/>
                <w:b/>
              </w:rPr>
            </w:pPr>
            <w:r w:rsidRPr="00313E3A">
              <w:rPr>
                <w:rFonts w:ascii="Times New Roman" w:hAnsi="Times New Roman" w:cs="Times New Roman"/>
                <w:b/>
              </w:rPr>
              <w:t xml:space="preserve">План </w:t>
            </w:r>
          </w:p>
          <w:p w14:paraId="78558DC9" w14:textId="77777777" w:rsidR="00AC3FF2" w:rsidRPr="00313E3A" w:rsidRDefault="00AC3FF2" w:rsidP="00B64927">
            <w:pPr>
              <w:jc w:val="both"/>
              <w:rPr>
                <w:rFonts w:ascii="Times New Roman" w:hAnsi="Times New Roman" w:cs="Times New Roman"/>
                <w:b/>
              </w:rPr>
            </w:pPr>
            <w:r w:rsidRPr="00313E3A">
              <w:rPr>
                <w:rFonts w:ascii="Times New Roman" w:hAnsi="Times New Roman" w:cs="Times New Roman"/>
                <w:b/>
              </w:rPr>
              <w:t>на 202</w:t>
            </w:r>
            <w:r w:rsidR="00B64927" w:rsidRPr="00313E3A">
              <w:rPr>
                <w:rFonts w:ascii="Times New Roman" w:hAnsi="Times New Roman" w:cs="Times New Roman"/>
                <w:b/>
              </w:rPr>
              <w:t>4</w:t>
            </w:r>
            <w:r w:rsidRPr="00313E3A">
              <w:rPr>
                <w:rFonts w:ascii="Times New Roman" w:hAnsi="Times New Roman" w:cs="Times New Roman"/>
                <w:b/>
              </w:rPr>
              <w:t xml:space="preserve"> рік</w:t>
            </w:r>
          </w:p>
        </w:tc>
        <w:tc>
          <w:tcPr>
            <w:tcW w:w="1514" w:type="dxa"/>
            <w:shd w:val="clear" w:color="auto" w:fill="auto"/>
          </w:tcPr>
          <w:p w14:paraId="052D4079" w14:textId="77777777" w:rsidR="00AC3FF2" w:rsidRPr="00313E3A" w:rsidRDefault="00AC3FF2" w:rsidP="005459F2">
            <w:pPr>
              <w:jc w:val="both"/>
              <w:rPr>
                <w:rFonts w:ascii="Times New Roman" w:hAnsi="Times New Roman" w:cs="Times New Roman"/>
                <w:b/>
              </w:rPr>
            </w:pPr>
            <w:r w:rsidRPr="00313E3A">
              <w:rPr>
                <w:rFonts w:ascii="Times New Roman" w:hAnsi="Times New Roman" w:cs="Times New Roman"/>
                <w:b/>
              </w:rPr>
              <w:t>202</w:t>
            </w:r>
            <w:r w:rsidR="00B64927" w:rsidRPr="00313E3A">
              <w:rPr>
                <w:rFonts w:ascii="Times New Roman" w:hAnsi="Times New Roman" w:cs="Times New Roman"/>
                <w:b/>
              </w:rPr>
              <w:t>4</w:t>
            </w:r>
            <w:r w:rsidRPr="00313E3A">
              <w:rPr>
                <w:rFonts w:ascii="Times New Roman" w:hAnsi="Times New Roman" w:cs="Times New Roman"/>
                <w:b/>
              </w:rPr>
              <w:t xml:space="preserve"> до</w:t>
            </w:r>
          </w:p>
          <w:p w14:paraId="340F1D87" w14:textId="77777777" w:rsidR="00AC3FF2" w:rsidRPr="00313E3A" w:rsidRDefault="00AC3FF2" w:rsidP="00B64927">
            <w:pPr>
              <w:jc w:val="both"/>
              <w:rPr>
                <w:rFonts w:ascii="Times New Roman" w:hAnsi="Times New Roman" w:cs="Times New Roman"/>
                <w:b/>
              </w:rPr>
            </w:pPr>
            <w:r w:rsidRPr="00313E3A">
              <w:rPr>
                <w:rFonts w:ascii="Times New Roman" w:hAnsi="Times New Roman" w:cs="Times New Roman"/>
                <w:b/>
              </w:rPr>
              <w:t>202</w:t>
            </w:r>
            <w:r w:rsidR="00B64927" w:rsidRPr="00313E3A">
              <w:rPr>
                <w:rFonts w:ascii="Times New Roman" w:hAnsi="Times New Roman" w:cs="Times New Roman"/>
                <w:b/>
              </w:rPr>
              <w:t>3</w:t>
            </w:r>
            <w:r w:rsidRPr="00313E3A">
              <w:rPr>
                <w:rFonts w:ascii="Times New Roman" w:hAnsi="Times New Roman" w:cs="Times New Roman"/>
                <w:b/>
              </w:rPr>
              <w:t xml:space="preserve"> р., %</w:t>
            </w:r>
          </w:p>
        </w:tc>
      </w:tr>
      <w:tr w:rsidR="00AC3FF2" w:rsidRPr="008B4C22" w14:paraId="062260C5" w14:textId="77777777" w:rsidTr="00030211">
        <w:tc>
          <w:tcPr>
            <w:tcW w:w="3888" w:type="dxa"/>
            <w:shd w:val="clear" w:color="auto" w:fill="auto"/>
          </w:tcPr>
          <w:p w14:paraId="07050039" w14:textId="77777777" w:rsidR="00AC3FF2" w:rsidRPr="008B4C22" w:rsidRDefault="00AC3FF2" w:rsidP="005459F2">
            <w:pPr>
              <w:jc w:val="both"/>
              <w:rPr>
                <w:rFonts w:ascii="Times New Roman" w:hAnsi="Times New Roman" w:cs="Times New Roman"/>
                <w:b/>
              </w:rPr>
            </w:pPr>
            <w:r w:rsidRPr="008B4C22">
              <w:rPr>
                <w:rFonts w:ascii="Times New Roman" w:hAnsi="Times New Roman" w:cs="Times New Roman"/>
                <w:b/>
              </w:rPr>
              <w:t xml:space="preserve">1.Обсяг реалізованої продукції, </w:t>
            </w:r>
            <w:proofErr w:type="spellStart"/>
            <w:r w:rsidRPr="008B4C22">
              <w:rPr>
                <w:rFonts w:ascii="Times New Roman" w:hAnsi="Times New Roman" w:cs="Times New Roman"/>
                <w:b/>
              </w:rPr>
              <w:t>тис.грн</w:t>
            </w:r>
            <w:proofErr w:type="spellEnd"/>
            <w:r w:rsidRPr="008B4C22">
              <w:rPr>
                <w:rFonts w:ascii="Times New Roman" w:hAnsi="Times New Roman" w:cs="Times New Roman"/>
                <w:b/>
              </w:rPr>
              <w:t>., в т.ч.</w:t>
            </w:r>
          </w:p>
        </w:tc>
        <w:tc>
          <w:tcPr>
            <w:tcW w:w="1980" w:type="dxa"/>
          </w:tcPr>
          <w:p w14:paraId="65E634AA" w14:textId="77777777" w:rsidR="00AC3FF2" w:rsidRPr="00313E3A" w:rsidRDefault="00DA40D0" w:rsidP="00C7179F">
            <w:pPr>
              <w:jc w:val="both"/>
              <w:rPr>
                <w:rFonts w:ascii="Times New Roman" w:hAnsi="Times New Roman" w:cs="Times New Roman"/>
                <w:b/>
              </w:rPr>
            </w:pPr>
            <w:r w:rsidRPr="00313E3A">
              <w:rPr>
                <w:rFonts w:ascii="Times New Roman" w:hAnsi="Times New Roman" w:cs="Times New Roman"/>
                <w:b/>
              </w:rPr>
              <w:t>15</w:t>
            </w:r>
            <w:r w:rsidR="00C7179F" w:rsidRPr="00313E3A">
              <w:rPr>
                <w:rFonts w:ascii="Times New Roman" w:hAnsi="Times New Roman" w:cs="Times New Roman"/>
                <w:b/>
              </w:rPr>
              <w:t>647,30</w:t>
            </w:r>
          </w:p>
        </w:tc>
        <w:tc>
          <w:tcPr>
            <w:tcW w:w="1800" w:type="dxa"/>
            <w:shd w:val="clear" w:color="auto" w:fill="auto"/>
          </w:tcPr>
          <w:p w14:paraId="4B7F532C" w14:textId="77777777" w:rsidR="00AC3FF2" w:rsidRPr="00313E3A" w:rsidRDefault="00C7179F" w:rsidP="005459F2">
            <w:pPr>
              <w:jc w:val="both"/>
              <w:rPr>
                <w:rFonts w:ascii="Times New Roman" w:hAnsi="Times New Roman" w:cs="Times New Roman"/>
                <w:b/>
              </w:rPr>
            </w:pPr>
            <w:r w:rsidRPr="00313E3A">
              <w:rPr>
                <w:rFonts w:ascii="Times New Roman" w:hAnsi="Times New Roman" w:cs="Times New Roman"/>
                <w:b/>
              </w:rPr>
              <w:t>18013,00</w:t>
            </w:r>
          </w:p>
        </w:tc>
        <w:tc>
          <w:tcPr>
            <w:tcW w:w="1514" w:type="dxa"/>
            <w:shd w:val="clear" w:color="auto" w:fill="auto"/>
          </w:tcPr>
          <w:p w14:paraId="6EA68AA9" w14:textId="77777777" w:rsidR="00AC3FF2" w:rsidRPr="00313E3A" w:rsidRDefault="00C7179F" w:rsidP="005459F2">
            <w:pPr>
              <w:jc w:val="both"/>
              <w:rPr>
                <w:rFonts w:ascii="Times New Roman" w:hAnsi="Times New Roman" w:cs="Times New Roman"/>
                <w:b/>
              </w:rPr>
            </w:pPr>
            <w:r w:rsidRPr="00313E3A">
              <w:rPr>
                <w:rFonts w:ascii="Times New Roman" w:hAnsi="Times New Roman" w:cs="Times New Roman"/>
                <w:b/>
              </w:rPr>
              <w:t>115,12</w:t>
            </w:r>
          </w:p>
        </w:tc>
      </w:tr>
      <w:tr w:rsidR="00AC3FF2" w:rsidRPr="008B4C22" w14:paraId="08315F08" w14:textId="77777777" w:rsidTr="00030211">
        <w:tc>
          <w:tcPr>
            <w:tcW w:w="3888" w:type="dxa"/>
            <w:shd w:val="clear" w:color="auto" w:fill="auto"/>
          </w:tcPr>
          <w:p w14:paraId="6FE72447" w14:textId="77777777" w:rsidR="00AC3FF2" w:rsidRPr="008B4C22" w:rsidRDefault="00AC3FF2" w:rsidP="005459F2">
            <w:pPr>
              <w:jc w:val="both"/>
              <w:rPr>
                <w:rFonts w:ascii="Times New Roman" w:hAnsi="Times New Roman" w:cs="Times New Roman"/>
                <w:b/>
              </w:rPr>
            </w:pPr>
            <w:r w:rsidRPr="008B4C22">
              <w:rPr>
                <w:rFonts w:ascii="Times New Roman" w:hAnsi="Times New Roman" w:cs="Times New Roman"/>
                <w:b/>
              </w:rPr>
              <w:t>підприємство харчової промисловості (</w:t>
            </w:r>
            <w:proofErr w:type="spellStart"/>
            <w:r w:rsidRPr="008B4C22">
              <w:rPr>
                <w:rFonts w:ascii="Times New Roman" w:hAnsi="Times New Roman" w:cs="Times New Roman"/>
                <w:b/>
              </w:rPr>
              <w:t>тис.грн</w:t>
            </w:r>
            <w:proofErr w:type="spellEnd"/>
            <w:r w:rsidRPr="008B4C22">
              <w:rPr>
                <w:rFonts w:ascii="Times New Roman" w:hAnsi="Times New Roman" w:cs="Times New Roman"/>
                <w:b/>
              </w:rPr>
              <w:t>.)</w:t>
            </w:r>
          </w:p>
        </w:tc>
        <w:tc>
          <w:tcPr>
            <w:tcW w:w="1980" w:type="dxa"/>
          </w:tcPr>
          <w:p w14:paraId="1167B946" w14:textId="77777777" w:rsidR="00AC3FF2" w:rsidRPr="00313E3A" w:rsidRDefault="000C68C3" w:rsidP="00187480">
            <w:pPr>
              <w:jc w:val="both"/>
              <w:rPr>
                <w:rFonts w:ascii="Times New Roman" w:hAnsi="Times New Roman" w:cs="Times New Roman"/>
                <w:b/>
              </w:rPr>
            </w:pPr>
            <w:r w:rsidRPr="00313E3A">
              <w:rPr>
                <w:rFonts w:ascii="Times New Roman" w:hAnsi="Times New Roman" w:cs="Times New Roman"/>
                <w:b/>
              </w:rPr>
              <w:t>7452,00</w:t>
            </w:r>
          </w:p>
        </w:tc>
        <w:tc>
          <w:tcPr>
            <w:tcW w:w="1800" w:type="dxa"/>
            <w:shd w:val="clear" w:color="auto" w:fill="auto"/>
          </w:tcPr>
          <w:p w14:paraId="533B611C" w14:textId="77777777" w:rsidR="00AC3FF2" w:rsidRPr="00313E3A" w:rsidRDefault="000C68C3" w:rsidP="00081C6A">
            <w:pPr>
              <w:jc w:val="both"/>
              <w:rPr>
                <w:rFonts w:ascii="Times New Roman" w:hAnsi="Times New Roman" w:cs="Times New Roman"/>
                <w:b/>
              </w:rPr>
            </w:pPr>
            <w:r w:rsidRPr="00313E3A">
              <w:rPr>
                <w:rFonts w:ascii="Times New Roman" w:hAnsi="Times New Roman" w:cs="Times New Roman"/>
                <w:b/>
              </w:rPr>
              <w:t>8013,00</w:t>
            </w:r>
          </w:p>
        </w:tc>
        <w:tc>
          <w:tcPr>
            <w:tcW w:w="1514" w:type="dxa"/>
            <w:shd w:val="clear" w:color="auto" w:fill="auto"/>
          </w:tcPr>
          <w:p w14:paraId="28094F3B" w14:textId="77777777" w:rsidR="00AC3FF2" w:rsidRPr="00313E3A" w:rsidRDefault="00C7179F" w:rsidP="00081C6A">
            <w:pPr>
              <w:jc w:val="both"/>
              <w:rPr>
                <w:rFonts w:ascii="Times New Roman" w:hAnsi="Times New Roman" w:cs="Times New Roman"/>
                <w:b/>
              </w:rPr>
            </w:pPr>
            <w:r w:rsidRPr="00313E3A">
              <w:rPr>
                <w:rFonts w:ascii="Times New Roman" w:hAnsi="Times New Roman" w:cs="Times New Roman"/>
                <w:b/>
              </w:rPr>
              <w:t>107,53</w:t>
            </w:r>
          </w:p>
        </w:tc>
      </w:tr>
      <w:tr w:rsidR="00AC3FF2" w:rsidRPr="008B4C22" w14:paraId="5A56E65B" w14:textId="77777777" w:rsidTr="00030211">
        <w:tc>
          <w:tcPr>
            <w:tcW w:w="3888" w:type="dxa"/>
            <w:shd w:val="clear" w:color="auto" w:fill="auto"/>
          </w:tcPr>
          <w:p w14:paraId="69176C27" w14:textId="77777777" w:rsidR="00AC3FF2" w:rsidRPr="008B4C22" w:rsidRDefault="00AC3FF2" w:rsidP="005459F2">
            <w:pPr>
              <w:jc w:val="both"/>
              <w:rPr>
                <w:rFonts w:ascii="Times New Roman" w:hAnsi="Times New Roman" w:cs="Times New Roman"/>
                <w:b/>
              </w:rPr>
            </w:pPr>
            <w:r w:rsidRPr="008B4C22">
              <w:rPr>
                <w:rFonts w:ascii="Times New Roman" w:hAnsi="Times New Roman" w:cs="Times New Roman"/>
                <w:b/>
              </w:rPr>
              <w:t>підприємства деревообробної промисловості (</w:t>
            </w:r>
            <w:proofErr w:type="spellStart"/>
            <w:r w:rsidRPr="008B4C22">
              <w:rPr>
                <w:rFonts w:ascii="Times New Roman" w:hAnsi="Times New Roman" w:cs="Times New Roman"/>
                <w:b/>
              </w:rPr>
              <w:t>тис.грн</w:t>
            </w:r>
            <w:proofErr w:type="spellEnd"/>
            <w:r w:rsidRPr="008B4C22">
              <w:rPr>
                <w:rFonts w:ascii="Times New Roman" w:hAnsi="Times New Roman" w:cs="Times New Roman"/>
                <w:b/>
              </w:rPr>
              <w:t>)</w:t>
            </w:r>
          </w:p>
        </w:tc>
        <w:tc>
          <w:tcPr>
            <w:tcW w:w="1980" w:type="dxa"/>
          </w:tcPr>
          <w:p w14:paraId="429D017D" w14:textId="77777777" w:rsidR="00AC3FF2" w:rsidRPr="00313E3A" w:rsidRDefault="000C68C3" w:rsidP="000C68C3">
            <w:pPr>
              <w:jc w:val="both"/>
              <w:rPr>
                <w:rFonts w:ascii="Times New Roman" w:hAnsi="Times New Roman" w:cs="Times New Roman"/>
                <w:b/>
              </w:rPr>
            </w:pPr>
            <w:r w:rsidRPr="00313E3A">
              <w:rPr>
                <w:rFonts w:ascii="Times New Roman" w:hAnsi="Times New Roman" w:cs="Times New Roman"/>
                <w:b/>
              </w:rPr>
              <w:t>8195,30</w:t>
            </w:r>
          </w:p>
        </w:tc>
        <w:tc>
          <w:tcPr>
            <w:tcW w:w="1800" w:type="dxa"/>
            <w:shd w:val="clear" w:color="auto" w:fill="auto"/>
          </w:tcPr>
          <w:p w14:paraId="1C4EF2C7" w14:textId="77777777" w:rsidR="00AC3FF2" w:rsidRPr="00313E3A" w:rsidRDefault="000C68C3" w:rsidP="00081C6A">
            <w:pPr>
              <w:jc w:val="both"/>
              <w:rPr>
                <w:rFonts w:ascii="Times New Roman" w:hAnsi="Times New Roman" w:cs="Times New Roman"/>
                <w:b/>
              </w:rPr>
            </w:pPr>
            <w:r w:rsidRPr="00313E3A">
              <w:rPr>
                <w:rFonts w:ascii="Times New Roman" w:hAnsi="Times New Roman" w:cs="Times New Roman"/>
                <w:b/>
              </w:rPr>
              <w:t>10000,00</w:t>
            </w:r>
          </w:p>
        </w:tc>
        <w:tc>
          <w:tcPr>
            <w:tcW w:w="1514" w:type="dxa"/>
            <w:shd w:val="clear" w:color="auto" w:fill="auto"/>
          </w:tcPr>
          <w:p w14:paraId="1BC47205" w14:textId="77777777" w:rsidR="00AC3FF2" w:rsidRPr="00313E3A" w:rsidRDefault="00C7179F" w:rsidP="00081C6A">
            <w:pPr>
              <w:jc w:val="both"/>
              <w:rPr>
                <w:rFonts w:ascii="Times New Roman" w:hAnsi="Times New Roman" w:cs="Times New Roman"/>
                <w:b/>
              </w:rPr>
            </w:pPr>
            <w:r w:rsidRPr="00313E3A">
              <w:rPr>
                <w:rFonts w:ascii="Times New Roman" w:hAnsi="Times New Roman" w:cs="Times New Roman"/>
                <w:b/>
              </w:rPr>
              <w:t>122,02</w:t>
            </w:r>
          </w:p>
        </w:tc>
      </w:tr>
      <w:tr w:rsidR="00AC3FF2" w:rsidRPr="008B4C22" w14:paraId="7699871D" w14:textId="77777777" w:rsidTr="00030211">
        <w:tc>
          <w:tcPr>
            <w:tcW w:w="3888" w:type="dxa"/>
            <w:shd w:val="clear" w:color="auto" w:fill="auto"/>
          </w:tcPr>
          <w:p w14:paraId="52D02845" w14:textId="77777777" w:rsidR="00AC3FF2" w:rsidRPr="008B4C22" w:rsidRDefault="00AC3FF2" w:rsidP="005459F2">
            <w:pPr>
              <w:jc w:val="both"/>
              <w:rPr>
                <w:rFonts w:ascii="Times New Roman" w:hAnsi="Times New Roman" w:cs="Times New Roman"/>
                <w:b/>
              </w:rPr>
            </w:pPr>
            <w:r w:rsidRPr="008B4C22">
              <w:rPr>
                <w:rFonts w:ascii="Times New Roman" w:hAnsi="Times New Roman" w:cs="Times New Roman"/>
                <w:b/>
              </w:rPr>
              <w:t>2.Виробництво хлібобулочних виробів, тонн</w:t>
            </w:r>
          </w:p>
        </w:tc>
        <w:tc>
          <w:tcPr>
            <w:tcW w:w="1980" w:type="dxa"/>
          </w:tcPr>
          <w:p w14:paraId="16A5B889" w14:textId="77777777" w:rsidR="00AC3FF2" w:rsidRPr="00313E3A" w:rsidRDefault="000C68C3" w:rsidP="00187480">
            <w:pPr>
              <w:jc w:val="both"/>
              <w:rPr>
                <w:rFonts w:ascii="Times New Roman" w:hAnsi="Times New Roman" w:cs="Times New Roman"/>
                <w:b/>
              </w:rPr>
            </w:pPr>
            <w:r w:rsidRPr="00313E3A">
              <w:rPr>
                <w:rFonts w:ascii="Times New Roman" w:hAnsi="Times New Roman" w:cs="Times New Roman"/>
                <w:b/>
              </w:rPr>
              <w:t>182,80</w:t>
            </w:r>
          </w:p>
        </w:tc>
        <w:tc>
          <w:tcPr>
            <w:tcW w:w="1800" w:type="dxa"/>
            <w:shd w:val="clear" w:color="auto" w:fill="auto"/>
          </w:tcPr>
          <w:p w14:paraId="6EA50E99" w14:textId="77777777" w:rsidR="00AC3FF2" w:rsidRPr="00313E3A" w:rsidRDefault="000C68C3" w:rsidP="00081C6A">
            <w:pPr>
              <w:jc w:val="both"/>
              <w:rPr>
                <w:rFonts w:ascii="Times New Roman" w:hAnsi="Times New Roman" w:cs="Times New Roman"/>
                <w:b/>
              </w:rPr>
            </w:pPr>
            <w:r w:rsidRPr="00313E3A">
              <w:rPr>
                <w:rFonts w:ascii="Times New Roman" w:hAnsi="Times New Roman" w:cs="Times New Roman"/>
                <w:b/>
              </w:rPr>
              <w:t>170,00</w:t>
            </w:r>
          </w:p>
        </w:tc>
        <w:tc>
          <w:tcPr>
            <w:tcW w:w="1514" w:type="dxa"/>
            <w:shd w:val="clear" w:color="auto" w:fill="auto"/>
          </w:tcPr>
          <w:p w14:paraId="4D2DF194" w14:textId="77777777" w:rsidR="00AC3FF2" w:rsidRPr="00313E3A" w:rsidRDefault="00C7179F" w:rsidP="00081C6A">
            <w:pPr>
              <w:jc w:val="both"/>
              <w:rPr>
                <w:rFonts w:ascii="Times New Roman" w:hAnsi="Times New Roman" w:cs="Times New Roman"/>
                <w:b/>
              </w:rPr>
            </w:pPr>
            <w:r w:rsidRPr="00313E3A">
              <w:rPr>
                <w:rFonts w:ascii="Times New Roman" w:hAnsi="Times New Roman" w:cs="Times New Roman"/>
                <w:b/>
              </w:rPr>
              <w:t>93,00</w:t>
            </w:r>
          </w:p>
        </w:tc>
      </w:tr>
      <w:tr w:rsidR="001C035F" w:rsidRPr="008B4C22" w14:paraId="5BFE5BA3" w14:textId="77777777" w:rsidTr="00030211">
        <w:tc>
          <w:tcPr>
            <w:tcW w:w="3888" w:type="dxa"/>
            <w:shd w:val="clear" w:color="auto" w:fill="auto"/>
          </w:tcPr>
          <w:p w14:paraId="7AE16741" w14:textId="77777777" w:rsidR="001C035F" w:rsidRPr="00081C6A" w:rsidRDefault="00C7179F" w:rsidP="00C7179F">
            <w:pPr>
              <w:jc w:val="both"/>
              <w:rPr>
                <w:rFonts w:ascii="Times New Roman" w:hAnsi="Times New Roman" w:cs="Times New Roman"/>
                <w:b/>
                <w:vertAlign w:val="superscript"/>
              </w:rPr>
            </w:pPr>
            <w:r>
              <w:rPr>
                <w:rFonts w:ascii="Times New Roman" w:hAnsi="Times New Roman" w:cs="Times New Roman"/>
                <w:b/>
              </w:rPr>
              <w:t>Оброблення деревини, тонн</w:t>
            </w:r>
          </w:p>
        </w:tc>
        <w:tc>
          <w:tcPr>
            <w:tcW w:w="1980" w:type="dxa"/>
          </w:tcPr>
          <w:p w14:paraId="34433568" w14:textId="77777777" w:rsidR="001C035F" w:rsidRPr="00313E3A" w:rsidRDefault="00C7179F" w:rsidP="00081C6A">
            <w:pPr>
              <w:jc w:val="both"/>
              <w:rPr>
                <w:rFonts w:ascii="Times New Roman" w:hAnsi="Times New Roman" w:cs="Times New Roman"/>
                <w:b/>
              </w:rPr>
            </w:pPr>
            <w:r w:rsidRPr="00313E3A">
              <w:rPr>
                <w:rFonts w:ascii="Times New Roman" w:hAnsi="Times New Roman" w:cs="Times New Roman"/>
                <w:b/>
              </w:rPr>
              <w:t>107,10</w:t>
            </w:r>
          </w:p>
        </w:tc>
        <w:tc>
          <w:tcPr>
            <w:tcW w:w="1800" w:type="dxa"/>
            <w:shd w:val="clear" w:color="auto" w:fill="auto"/>
          </w:tcPr>
          <w:p w14:paraId="116495F3" w14:textId="77777777" w:rsidR="001C035F" w:rsidRPr="00313E3A" w:rsidRDefault="001C035F" w:rsidP="00C7179F">
            <w:pPr>
              <w:jc w:val="both"/>
              <w:rPr>
                <w:rFonts w:ascii="Times New Roman" w:hAnsi="Times New Roman" w:cs="Times New Roman"/>
                <w:b/>
              </w:rPr>
            </w:pPr>
            <w:r w:rsidRPr="00313E3A">
              <w:rPr>
                <w:rFonts w:ascii="Times New Roman" w:hAnsi="Times New Roman" w:cs="Times New Roman"/>
                <w:b/>
              </w:rPr>
              <w:t>1</w:t>
            </w:r>
            <w:r w:rsidR="00C7179F" w:rsidRPr="00313E3A">
              <w:rPr>
                <w:rFonts w:ascii="Times New Roman" w:hAnsi="Times New Roman" w:cs="Times New Roman"/>
                <w:b/>
              </w:rPr>
              <w:t>5</w:t>
            </w:r>
            <w:r w:rsidR="00081C6A" w:rsidRPr="00313E3A">
              <w:rPr>
                <w:rFonts w:ascii="Times New Roman" w:hAnsi="Times New Roman" w:cs="Times New Roman"/>
                <w:b/>
              </w:rPr>
              <w:t>0,0</w:t>
            </w:r>
            <w:r w:rsidR="00C7179F" w:rsidRPr="00313E3A">
              <w:rPr>
                <w:rFonts w:ascii="Times New Roman" w:hAnsi="Times New Roman" w:cs="Times New Roman"/>
                <w:b/>
              </w:rPr>
              <w:t>0</w:t>
            </w:r>
          </w:p>
        </w:tc>
        <w:tc>
          <w:tcPr>
            <w:tcW w:w="1514" w:type="dxa"/>
            <w:shd w:val="clear" w:color="auto" w:fill="auto"/>
          </w:tcPr>
          <w:p w14:paraId="5AD94379" w14:textId="77777777" w:rsidR="001C035F" w:rsidRPr="00313E3A" w:rsidRDefault="00605F6E" w:rsidP="00081C6A">
            <w:pPr>
              <w:jc w:val="both"/>
              <w:rPr>
                <w:rFonts w:ascii="Times New Roman" w:hAnsi="Times New Roman" w:cs="Times New Roman"/>
                <w:b/>
              </w:rPr>
            </w:pPr>
            <w:r w:rsidRPr="00313E3A">
              <w:rPr>
                <w:rFonts w:ascii="Times New Roman" w:hAnsi="Times New Roman" w:cs="Times New Roman"/>
                <w:b/>
              </w:rPr>
              <w:t>140,06</w:t>
            </w:r>
          </w:p>
        </w:tc>
      </w:tr>
      <w:tr w:rsidR="008127D9" w:rsidRPr="008B4C22" w14:paraId="3E6742D3" w14:textId="77777777" w:rsidTr="00690663">
        <w:tc>
          <w:tcPr>
            <w:tcW w:w="3888" w:type="dxa"/>
            <w:shd w:val="clear" w:color="auto" w:fill="auto"/>
            <w:vAlign w:val="center"/>
          </w:tcPr>
          <w:p w14:paraId="480E5E85" w14:textId="77777777" w:rsidR="008127D9" w:rsidRDefault="008127D9">
            <w:pPr>
              <w:pStyle w:val="a4"/>
              <w:spacing w:before="0" w:beforeAutospacing="0" w:after="160" w:afterAutospacing="0"/>
            </w:pPr>
            <w:r>
              <w:rPr>
                <w:b/>
                <w:bCs/>
                <w:color w:val="000000"/>
                <w:sz w:val="22"/>
                <w:szCs w:val="22"/>
              </w:rPr>
              <w:t xml:space="preserve">3.Валова продукція сільського господарства, </w:t>
            </w:r>
            <w:proofErr w:type="spellStart"/>
            <w:r>
              <w:rPr>
                <w:b/>
                <w:bCs/>
                <w:color w:val="000000"/>
                <w:sz w:val="22"/>
                <w:szCs w:val="22"/>
              </w:rPr>
              <w:t>тис.грн</w:t>
            </w:r>
            <w:proofErr w:type="spellEnd"/>
            <w:r>
              <w:rPr>
                <w:b/>
                <w:bCs/>
                <w:color w:val="000000"/>
                <w:sz w:val="22"/>
                <w:szCs w:val="22"/>
              </w:rPr>
              <w:t>., в т.ч.</w:t>
            </w:r>
          </w:p>
        </w:tc>
        <w:tc>
          <w:tcPr>
            <w:tcW w:w="1980" w:type="dxa"/>
            <w:vAlign w:val="center"/>
          </w:tcPr>
          <w:p w14:paraId="6A4CFA24" w14:textId="77777777" w:rsidR="008127D9" w:rsidRPr="00313E3A" w:rsidRDefault="008127D9">
            <w:pPr>
              <w:pStyle w:val="a4"/>
              <w:spacing w:before="0" w:beforeAutospacing="0" w:after="160" w:afterAutospacing="0"/>
              <w:jc w:val="center"/>
            </w:pPr>
            <w:r w:rsidRPr="00313E3A">
              <w:rPr>
                <w:b/>
                <w:bCs/>
                <w:sz w:val="22"/>
                <w:szCs w:val="22"/>
              </w:rPr>
              <w:t>4134000</w:t>
            </w:r>
          </w:p>
        </w:tc>
        <w:tc>
          <w:tcPr>
            <w:tcW w:w="1800" w:type="dxa"/>
            <w:shd w:val="clear" w:color="auto" w:fill="auto"/>
            <w:vAlign w:val="center"/>
          </w:tcPr>
          <w:p w14:paraId="26253183" w14:textId="77777777" w:rsidR="008127D9" w:rsidRPr="00313E3A" w:rsidRDefault="008127D9">
            <w:pPr>
              <w:pStyle w:val="a4"/>
              <w:spacing w:before="0" w:beforeAutospacing="0" w:after="160" w:afterAutospacing="0"/>
              <w:jc w:val="center"/>
            </w:pPr>
            <w:r w:rsidRPr="00313E3A">
              <w:rPr>
                <w:b/>
                <w:bCs/>
                <w:sz w:val="22"/>
                <w:szCs w:val="22"/>
              </w:rPr>
              <w:t>4134200</w:t>
            </w:r>
          </w:p>
        </w:tc>
        <w:tc>
          <w:tcPr>
            <w:tcW w:w="1514" w:type="dxa"/>
            <w:shd w:val="clear" w:color="auto" w:fill="auto"/>
            <w:vAlign w:val="center"/>
          </w:tcPr>
          <w:p w14:paraId="7BE940C8" w14:textId="77777777" w:rsidR="008127D9" w:rsidRPr="00313E3A" w:rsidRDefault="008127D9">
            <w:pPr>
              <w:pStyle w:val="a4"/>
              <w:spacing w:before="0" w:beforeAutospacing="0" w:after="160" w:afterAutospacing="0"/>
              <w:jc w:val="center"/>
            </w:pPr>
            <w:r w:rsidRPr="00313E3A">
              <w:rPr>
                <w:b/>
                <w:bCs/>
                <w:sz w:val="22"/>
                <w:szCs w:val="22"/>
              </w:rPr>
              <w:t>100,004</w:t>
            </w:r>
          </w:p>
        </w:tc>
      </w:tr>
      <w:tr w:rsidR="008127D9" w:rsidRPr="008B4C22" w14:paraId="0F55EB3D" w14:textId="77777777" w:rsidTr="00690663">
        <w:tc>
          <w:tcPr>
            <w:tcW w:w="3888" w:type="dxa"/>
            <w:shd w:val="clear" w:color="auto" w:fill="auto"/>
            <w:vAlign w:val="center"/>
          </w:tcPr>
          <w:p w14:paraId="1A7B7065" w14:textId="77777777" w:rsidR="008127D9" w:rsidRDefault="008127D9">
            <w:pPr>
              <w:pStyle w:val="a4"/>
              <w:spacing w:before="0" w:beforeAutospacing="0" w:after="160" w:afterAutospacing="0"/>
            </w:pPr>
            <w:r>
              <w:rPr>
                <w:b/>
                <w:bCs/>
                <w:color w:val="000000"/>
                <w:sz w:val="22"/>
                <w:szCs w:val="22"/>
              </w:rPr>
              <w:t>рослинництва</w:t>
            </w:r>
          </w:p>
        </w:tc>
        <w:tc>
          <w:tcPr>
            <w:tcW w:w="1980" w:type="dxa"/>
            <w:vAlign w:val="center"/>
          </w:tcPr>
          <w:p w14:paraId="0C93A112" w14:textId="77777777" w:rsidR="008127D9" w:rsidRPr="00313E3A" w:rsidRDefault="008127D9">
            <w:pPr>
              <w:pStyle w:val="a4"/>
              <w:spacing w:before="0" w:beforeAutospacing="0" w:after="160" w:afterAutospacing="0"/>
              <w:jc w:val="center"/>
            </w:pPr>
            <w:r w:rsidRPr="00313E3A">
              <w:rPr>
                <w:b/>
                <w:bCs/>
                <w:sz w:val="22"/>
                <w:szCs w:val="22"/>
              </w:rPr>
              <w:t>3307200</w:t>
            </w:r>
          </w:p>
        </w:tc>
        <w:tc>
          <w:tcPr>
            <w:tcW w:w="1800" w:type="dxa"/>
            <w:shd w:val="clear" w:color="auto" w:fill="auto"/>
            <w:vAlign w:val="center"/>
          </w:tcPr>
          <w:p w14:paraId="1696E2DE" w14:textId="77777777" w:rsidR="008127D9" w:rsidRPr="00313E3A" w:rsidRDefault="008127D9">
            <w:pPr>
              <w:pStyle w:val="a4"/>
              <w:spacing w:before="0" w:beforeAutospacing="0" w:after="160" w:afterAutospacing="0"/>
              <w:jc w:val="center"/>
            </w:pPr>
            <w:r w:rsidRPr="00313E3A">
              <w:rPr>
                <w:b/>
                <w:bCs/>
                <w:sz w:val="22"/>
                <w:szCs w:val="22"/>
              </w:rPr>
              <w:t>3307200</w:t>
            </w:r>
          </w:p>
        </w:tc>
        <w:tc>
          <w:tcPr>
            <w:tcW w:w="1514" w:type="dxa"/>
            <w:shd w:val="clear" w:color="auto" w:fill="auto"/>
            <w:vAlign w:val="center"/>
          </w:tcPr>
          <w:p w14:paraId="358A2262" w14:textId="77777777" w:rsidR="008127D9" w:rsidRPr="00313E3A" w:rsidRDefault="008127D9">
            <w:pPr>
              <w:pStyle w:val="a4"/>
              <w:spacing w:before="0" w:beforeAutospacing="0" w:after="160" w:afterAutospacing="0"/>
              <w:jc w:val="center"/>
            </w:pPr>
            <w:r w:rsidRPr="00313E3A">
              <w:rPr>
                <w:b/>
                <w:bCs/>
                <w:sz w:val="22"/>
                <w:szCs w:val="22"/>
              </w:rPr>
              <w:t>100</w:t>
            </w:r>
          </w:p>
        </w:tc>
      </w:tr>
      <w:tr w:rsidR="008127D9" w:rsidRPr="008B4C22" w14:paraId="4288F8A6" w14:textId="77777777" w:rsidTr="00690663">
        <w:tc>
          <w:tcPr>
            <w:tcW w:w="3888" w:type="dxa"/>
            <w:shd w:val="clear" w:color="auto" w:fill="auto"/>
            <w:vAlign w:val="center"/>
          </w:tcPr>
          <w:p w14:paraId="6E2E2A45" w14:textId="77777777" w:rsidR="008127D9" w:rsidRDefault="008127D9">
            <w:pPr>
              <w:pStyle w:val="a4"/>
              <w:spacing w:before="0" w:beforeAutospacing="0" w:after="160" w:afterAutospacing="0"/>
            </w:pPr>
            <w:r>
              <w:rPr>
                <w:b/>
                <w:bCs/>
                <w:color w:val="000000"/>
                <w:sz w:val="22"/>
                <w:szCs w:val="22"/>
              </w:rPr>
              <w:t>тваринництва</w:t>
            </w:r>
          </w:p>
        </w:tc>
        <w:tc>
          <w:tcPr>
            <w:tcW w:w="1980" w:type="dxa"/>
            <w:vAlign w:val="center"/>
          </w:tcPr>
          <w:p w14:paraId="7C189239" w14:textId="77777777" w:rsidR="008127D9" w:rsidRPr="00313E3A" w:rsidRDefault="008127D9">
            <w:pPr>
              <w:pStyle w:val="a4"/>
              <w:spacing w:before="0" w:beforeAutospacing="0" w:after="160" w:afterAutospacing="0"/>
              <w:jc w:val="center"/>
            </w:pPr>
            <w:r w:rsidRPr="00313E3A">
              <w:rPr>
                <w:b/>
                <w:bCs/>
                <w:sz w:val="22"/>
                <w:szCs w:val="22"/>
              </w:rPr>
              <w:t>826800</w:t>
            </w:r>
          </w:p>
        </w:tc>
        <w:tc>
          <w:tcPr>
            <w:tcW w:w="1800" w:type="dxa"/>
            <w:shd w:val="clear" w:color="auto" w:fill="auto"/>
            <w:vAlign w:val="center"/>
          </w:tcPr>
          <w:p w14:paraId="55AE89F8" w14:textId="77777777" w:rsidR="008127D9" w:rsidRPr="00313E3A" w:rsidRDefault="008127D9">
            <w:pPr>
              <w:pStyle w:val="a4"/>
              <w:spacing w:before="0" w:beforeAutospacing="0" w:after="160" w:afterAutospacing="0"/>
              <w:jc w:val="center"/>
            </w:pPr>
            <w:r w:rsidRPr="00313E3A">
              <w:rPr>
                <w:b/>
                <w:bCs/>
                <w:sz w:val="22"/>
                <w:szCs w:val="22"/>
              </w:rPr>
              <w:t>827000</w:t>
            </w:r>
          </w:p>
        </w:tc>
        <w:tc>
          <w:tcPr>
            <w:tcW w:w="1514" w:type="dxa"/>
            <w:shd w:val="clear" w:color="auto" w:fill="auto"/>
            <w:vAlign w:val="center"/>
          </w:tcPr>
          <w:p w14:paraId="23EFD346" w14:textId="77777777" w:rsidR="008127D9" w:rsidRPr="00313E3A" w:rsidRDefault="008127D9">
            <w:pPr>
              <w:pStyle w:val="a4"/>
              <w:spacing w:before="0" w:beforeAutospacing="0" w:after="160" w:afterAutospacing="0"/>
              <w:jc w:val="center"/>
            </w:pPr>
            <w:r w:rsidRPr="00313E3A">
              <w:rPr>
                <w:b/>
                <w:bCs/>
                <w:sz w:val="22"/>
                <w:szCs w:val="22"/>
              </w:rPr>
              <w:t>100,02</w:t>
            </w:r>
          </w:p>
        </w:tc>
      </w:tr>
      <w:tr w:rsidR="008127D9" w:rsidRPr="008B4C22" w14:paraId="32DD4CC6" w14:textId="77777777" w:rsidTr="00690663">
        <w:tc>
          <w:tcPr>
            <w:tcW w:w="3888" w:type="dxa"/>
            <w:shd w:val="clear" w:color="auto" w:fill="auto"/>
            <w:vAlign w:val="center"/>
          </w:tcPr>
          <w:p w14:paraId="1BB7D871" w14:textId="77777777" w:rsidR="008127D9" w:rsidRDefault="008127D9">
            <w:pPr>
              <w:pStyle w:val="a4"/>
              <w:spacing w:before="0" w:beforeAutospacing="0" w:after="160" w:afterAutospacing="0"/>
            </w:pPr>
            <w:r>
              <w:rPr>
                <w:b/>
                <w:bCs/>
                <w:color w:val="000000"/>
                <w:sz w:val="22"/>
                <w:szCs w:val="22"/>
              </w:rPr>
              <w:t>4.Виробництво основних видів сільськогосподарської продукції, тонн, в т.ч.</w:t>
            </w:r>
          </w:p>
        </w:tc>
        <w:tc>
          <w:tcPr>
            <w:tcW w:w="1980" w:type="dxa"/>
            <w:vAlign w:val="center"/>
          </w:tcPr>
          <w:p w14:paraId="76F71C3F" w14:textId="77777777" w:rsidR="008127D9" w:rsidRPr="00313E3A" w:rsidRDefault="008127D9">
            <w:pPr>
              <w:pStyle w:val="a4"/>
              <w:spacing w:before="0" w:beforeAutospacing="0" w:after="160" w:afterAutospacing="0"/>
              <w:jc w:val="center"/>
            </w:pPr>
            <w:r w:rsidRPr="00313E3A">
              <w:rPr>
                <w:b/>
                <w:bCs/>
                <w:sz w:val="22"/>
                <w:szCs w:val="22"/>
              </w:rPr>
              <w:t>95107</w:t>
            </w:r>
          </w:p>
        </w:tc>
        <w:tc>
          <w:tcPr>
            <w:tcW w:w="1800" w:type="dxa"/>
            <w:shd w:val="clear" w:color="auto" w:fill="auto"/>
            <w:vAlign w:val="center"/>
          </w:tcPr>
          <w:p w14:paraId="01039BBF" w14:textId="77777777" w:rsidR="008127D9" w:rsidRPr="00313E3A" w:rsidRDefault="008127D9">
            <w:pPr>
              <w:pStyle w:val="a4"/>
              <w:spacing w:before="0" w:beforeAutospacing="0" w:after="160" w:afterAutospacing="0"/>
              <w:jc w:val="center"/>
            </w:pPr>
            <w:r w:rsidRPr="00313E3A">
              <w:rPr>
                <w:b/>
                <w:bCs/>
                <w:sz w:val="22"/>
                <w:szCs w:val="22"/>
              </w:rPr>
              <w:t>95255</w:t>
            </w:r>
          </w:p>
        </w:tc>
        <w:tc>
          <w:tcPr>
            <w:tcW w:w="1514" w:type="dxa"/>
            <w:shd w:val="clear" w:color="auto" w:fill="auto"/>
            <w:vAlign w:val="center"/>
          </w:tcPr>
          <w:p w14:paraId="027A8F6F" w14:textId="77777777" w:rsidR="008127D9" w:rsidRPr="00313E3A" w:rsidRDefault="008127D9">
            <w:pPr>
              <w:pStyle w:val="a4"/>
              <w:spacing w:before="0" w:beforeAutospacing="0" w:after="160" w:afterAutospacing="0"/>
              <w:jc w:val="center"/>
            </w:pPr>
            <w:r w:rsidRPr="00313E3A">
              <w:rPr>
                <w:b/>
                <w:bCs/>
                <w:sz w:val="22"/>
                <w:szCs w:val="22"/>
              </w:rPr>
              <w:t>100,1</w:t>
            </w:r>
          </w:p>
        </w:tc>
      </w:tr>
      <w:tr w:rsidR="008127D9" w:rsidRPr="008B4C22" w14:paraId="25875490" w14:textId="77777777" w:rsidTr="00690663">
        <w:tc>
          <w:tcPr>
            <w:tcW w:w="3888" w:type="dxa"/>
            <w:shd w:val="clear" w:color="auto" w:fill="auto"/>
            <w:vAlign w:val="center"/>
          </w:tcPr>
          <w:p w14:paraId="6ED716C9" w14:textId="77777777" w:rsidR="008127D9" w:rsidRDefault="008127D9">
            <w:pPr>
              <w:pStyle w:val="a4"/>
              <w:spacing w:before="0" w:beforeAutospacing="0" w:after="160" w:afterAutospacing="0"/>
            </w:pPr>
            <w:r>
              <w:rPr>
                <w:b/>
                <w:bCs/>
                <w:color w:val="000000"/>
                <w:sz w:val="22"/>
                <w:szCs w:val="22"/>
              </w:rPr>
              <w:t>Зернові культури, тонн</w:t>
            </w:r>
          </w:p>
        </w:tc>
        <w:tc>
          <w:tcPr>
            <w:tcW w:w="1980" w:type="dxa"/>
            <w:vAlign w:val="center"/>
          </w:tcPr>
          <w:p w14:paraId="4C92202E" w14:textId="77777777" w:rsidR="008127D9" w:rsidRPr="00313E3A" w:rsidRDefault="008127D9">
            <w:pPr>
              <w:pStyle w:val="a4"/>
              <w:spacing w:before="0" w:beforeAutospacing="0" w:after="160" w:afterAutospacing="0"/>
              <w:jc w:val="center"/>
            </w:pPr>
            <w:r w:rsidRPr="00313E3A">
              <w:rPr>
                <w:b/>
                <w:bCs/>
                <w:sz w:val="22"/>
                <w:szCs w:val="22"/>
              </w:rPr>
              <w:t>71657</w:t>
            </w:r>
          </w:p>
        </w:tc>
        <w:tc>
          <w:tcPr>
            <w:tcW w:w="1800" w:type="dxa"/>
            <w:shd w:val="clear" w:color="auto" w:fill="auto"/>
            <w:vAlign w:val="center"/>
          </w:tcPr>
          <w:p w14:paraId="1CE97063" w14:textId="77777777" w:rsidR="008127D9" w:rsidRPr="00313E3A" w:rsidRDefault="008127D9">
            <w:pPr>
              <w:pStyle w:val="a4"/>
              <w:spacing w:before="0" w:beforeAutospacing="0" w:after="160" w:afterAutospacing="0"/>
              <w:jc w:val="center"/>
            </w:pPr>
            <w:r w:rsidRPr="00313E3A">
              <w:rPr>
                <w:b/>
                <w:bCs/>
                <w:sz w:val="22"/>
                <w:szCs w:val="22"/>
              </w:rPr>
              <w:t>71800</w:t>
            </w:r>
          </w:p>
        </w:tc>
        <w:tc>
          <w:tcPr>
            <w:tcW w:w="1514" w:type="dxa"/>
            <w:shd w:val="clear" w:color="auto" w:fill="auto"/>
            <w:vAlign w:val="center"/>
          </w:tcPr>
          <w:p w14:paraId="42893A1D" w14:textId="77777777" w:rsidR="008127D9" w:rsidRPr="00313E3A" w:rsidRDefault="008127D9">
            <w:pPr>
              <w:pStyle w:val="a4"/>
              <w:spacing w:before="0" w:beforeAutospacing="0" w:after="160" w:afterAutospacing="0"/>
              <w:jc w:val="center"/>
            </w:pPr>
            <w:r w:rsidRPr="00313E3A">
              <w:rPr>
                <w:b/>
                <w:bCs/>
                <w:sz w:val="22"/>
                <w:szCs w:val="22"/>
              </w:rPr>
              <w:t>100,1</w:t>
            </w:r>
          </w:p>
        </w:tc>
      </w:tr>
      <w:tr w:rsidR="008127D9" w:rsidRPr="008B4C22" w14:paraId="615535AB" w14:textId="77777777" w:rsidTr="00690663">
        <w:tc>
          <w:tcPr>
            <w:tcW w:w="3888" w:type="dxa"/>
            <w:shd w:val="clear" w:color="auto" w:fill="auto"/>
            <w:vAlign w:val="center"/>
          </w:tcPr>
          <w:p w14:paraId="53C3CC9D" w14:textId="77777777" w:rsidR="008127D9" w:rsidRDefault="008127D9">
            <w:pPr>
              <w:pStyle w:val="a4"/>
              <w:spacing w:before="0" w:beforeAutospacing="0" w:after="160" w:afterAutospacing="0"/>
            </w:pPr>
            <w:r>
              <w:rPr>
                <w:b/>
                <w:bCs/>
                <w:color w:val="000000"/>
                <w:sz w:val="22"/>
                <w:szCs w:val="22"/>
              </w:rPr>
              <w:t>Олійні культури, тонн</w:t>
            </w:r>
          </w:p>
        </w:tc>
        <w:tc>
          <w:tcPr>
            <w:tcW w:w="1980" w:type="dxa"/>
            <w:vAlign w:val="center"/>
          </w:tcPr>
          <w:p w14:paraId="198D74A2" w14:textId="77777777" w:rsidR="008127D9" w:rsidRPr="00313E3A" w:rsidRDefault="008127D9">
            <w:pPr>
              <w:pStyle w:val="a4"/>
              <w:spacing w:before="0" w:beforeAutospacing="0" w:after="160" w:afterAutospacing="0"/>
              <w:jc w:val="center"/>
            </w:pPr>
            <w:r w:rsidRPr="00313E3A">
              <w:rPr>
                <w:b/>
                <w:bCs/>
                <w:sz w:val="22"/>
                <w:szCs w:val="22"/>
              </w:rPr>
              <w:t>23450</w:t>
            </w:r>
          </w:p>
        </w:tc>
        <w:tc>
          <w:tcPr>
            <w:tcW w:w="1800" w:type="dxa"/>
            <w:shd w:val="clear" w:color="auto" w:fill="auto"/>
            <w:vAlign w:val="center"/>
          </w:tcPr>
          <w:p w14:paraId="62C03D45" w14:textId="77777777" w:rsidR="008127D9" w:rsidRPr="00313E3A" w:rsidRDefault="008127D9">
            <w:pPr>
              <w:pStyle w:val="a4"/>
              <w:spacing w:before="0" w:beforeAutospacing="0" w:after="160" w:afterAutospacing="0"/>
              <w:jc w:val="center"/>
            </w:pPr>
            <w:r w:rsidRPr="00313E3A">
              <w:rPr>
                <w:b/>
                <w:bCs/>
                <w:sz w:val="22"/>
                <w:szCs w:val="22"/>
              </w:rPr>
              <w:t>23455</w:t>
            </w:r>
          </w:p>
        </w:tc>
        <w:tc>
          <w:tcPr>
            <w:tcW w:w="1514" w:type="dxa"/>
            <w:shd w:val="clear" w:color="auto" w:fill="auto"/>
            <w:vAlign w:val="center"/>
          </w:tcPr>
          <w:p w14:paraId="03FB78C8" w14:textId="77777777" w:rsidR="008127D9" w:rsidRPr="00313E3A" w:rsidRDefault="008127D9">
            <w:pPr>
              <w:pStyle w:val="a4"/>
              <w:spacing w:before="0" w:beforeAutospacing="0" w:after="160" w:afterAutospacing="0"/>
              <w:jc w:val="center"/>
            </w:pPr>
            <w:r w:rsidRPr="00313E3A">
              <w:rPr>
                <w:b/>
                <w:bCs/>
                <w:sz w:val="22"/>
                <w:szCs w:val="22"/>
              </w:rPr>
              <w:t>100,02</w:t>
            </w:r>
          </w:p>
        </w:tc>
      </w:tr>
      <w:tr w:rsidR="008127D9" w:rsidRPr="008B4C22" w14:paraId="73588F89" w14:textId="77777777" w:rsidTr="00690663">
        <w:tc>
          <w:tcPr>
            <w:tcW w:w="3888" w:type="dxa"/>
            <w:shd w:val="clear" w:color="auto" w:fill="auto"/>
            <w:vAlign w:val="center"/>
          </w:tcPr>
          <w:p w14:paraId="1CF8D6FC" w14:textId="77777777" w:rsidR="008127D9" w:rsidRDefault="008127D9" w:rsidP="008127D9">
            <w:pPr>
              <w:pStyle w:val="a4"/>
              <w:spacing w:before="0" w:beforeAutospacing="0" w:after="160" w:afterAutospacing="0"/>
            </w:pPr>
            <w:r>
              <w:rPr>
                <w:b/>
                <w:bCs/>
                <w:color w:val="000000"/>
                <w:sz w:val="22"/>
                <w:szCs w:val="22"/>
              </w:rPr>
              <w:t>5. Реалізація м’яса ВРХ, тонн</w:t>
            </w:r>
          </w:p>
        </w:tc>
        <w:tc>
          <w:tcPr>
            <w:tcW w:w="1980" w:type="dxa"/>
            <w:vAlign w:val="center"/>
          </w:tcPr>
          <w:p w14:paraId="115C50AD" w14:textId="77777777" w:rsidR="008127D9" w:rsidRPr="00313E3A" w:rsidRDefault="008127D9">
            <w:pPr>
              <w:pStyle w:val="a4"/>
              <w:spacing w:before="0" w:beforeAutospacing="0" w:after="160" w:afterAutospacing="0"/>
              <w:jc w:val="center"/>
            </w:pPr>
            <w:r w:rsidRPr="00313E3A">
              <w:rPr>
                <w:b/>
                <w:bCs/>
                <w:sz w:val="22"/>
                <w:szCs w:val="22"/>
              </w:rPr>
              <w:t>10,0</w:t>
            </w:r>
          </w:p>
        </w:tc>
        <w:tc>
          <w:tcPr>
            <w:tcW w:w="1800" w:type="dxa"/>
            <w:shd w:val="clear" w:color="auto" w:fill="auto"/>
            <w:vAlign w:val="center"/>
          </w:tcPr>
          <w:p w14:paraId="1D8FA922" w14:textId="77777777" w:rsidR="008127D9" w:rsidRPr="00313E3A" w:rsidRDefault="008127D9">
            <w:pPr>
              <w:pStyle w:val="a4"/>
              <w:spacing w:before="0" w:beforeAutospacing="0" w:after="160" w:afterAutospacing="0"/>
              <w:jc w:val="center"/>
            </w:pPr>
            <w:r w:rsidRPr="00313E3A">
              <w:rPr>
                <w:b/>
                <w:bCs/>
                <w:sz w:val="22"/>
                <w:szCs w:val="22"/>
              </w:rPr>
              <w:t>12,0</w:t>
            </w:r>
          </w:p>
        </w:tc>
        <w:tc>
          <w:tcPr>
            <w:tcW w:w="1514" w:type="dxa"/>
            <w:shd w:val="clear" w:color="auto" w:fill="auto"/>
            <w:vAlign w:val="center"/>
          </w:tcPr>
          <w:p w14:paraId="2B583E3E" w14:textId="77777777" w:rsidR="008127D9" w:rsidRPr="00313E3A" w:rsidRDefault="008127D9">
            <w:pPr>
              <w:pStyle w:val="a4"/>
              <w:spacing w:before="0" w:beforeAutospacing="0" w:after="160" w:afterAutospacing="0"/>
              <w:jc w:val="center"/>
            </w:pPr>
            <w:r w:rsidRPr="00313E3A">
              <w:rPr>
                <w:b/>
                <w:bCs/>
                <w:sz w:val="22"/>
                <w:szCs w:val="22"/>
              </w:rPr>
              <w:t>120,0</w:t>
            </w:r>
          </w:p>
        </w:tc>
      </w:tr>
      <w:tr w:rsidR="008127D9" w:rsidRPr="008B4C22" w14:paraId="6CC26898" w14:textId="77777777" w:rsidTr="00690663">
        <w:tc>
          <w:tcPr>
            <w:tcW w:w="3888" w:type="dxa"/>
            <w:shd w:val="clear" w:color="auto" w:fill="auto"/>
            <w:vAlign w:val="center"/>
          </w:tcPr>
          <w:p w14:paraId="278771C2" w14:textId="77777777" w:rsidR="008127D9" w:rsidRDefault="008127D9">
            <w:pPr>
              <w:pStyle w:val="a4"/>
              <w:spacing w:before="0" w:beforeAutospacing="0" w:after="160" w:afterAutospacing="0"/>
            </w:pPr>
            <w:r>
              <w:rPr>
                <w:b/>
                <w:bCs/>
                <w:color w:val="000000"/>
                <w:sz w:val="22"/>
                <w:szCs w:val="22"/>
              </w:rPr>
              <w:t>6.Реалізація м’яса, птиці, тонн</w:t>
            </w:r>
          </w:p>
        </w:tc>
        <w:tc>
          <w:tcPr>
            <w:tcW w:w="1980" w:type="dxa"/>
            <w:vAlign w:val="center"/>
          </w:tcPr>
          <w:p w14:paraId="1223E40A" w14:textId="77777777" w:rsidR="008127D9" w:rsidRPr="00313E3A" w:rsidRDefault="008127D9">
            <w:pPr>
              <w:pStyle w:val="a4"/>
              <w:spacing w:before="0" w:beforeAutospacing="0" w:after="160" w:afterAutospacing="0"/>
              <w:jc w:val="center"/>
            </w:pPr>
            <w:r w:rsidRPr="00313E3A">
              <w:rPr>
                <w:b/>
                <w:bCs/>
                <w:sz w:val="22"/>
                <w:szCs w:val="22"/>
              </w:rPr>
              <w:t>1,5</w:t>
            </w:r>
          </w:p>
        </w:tc>
        <w:tc>
          <w:tcPr>
            <w:tcW w:w="1800" w:type="dxa"/>
            <w:shd w:val="clear" w:color="auto" w:fill="auto"/>
            <w:vAlign w:val="center"/>
          </w:tcPr>
          <w:p w14:paraId="05F00ED4" w14:textId="77777777" w:rsidR="008127D9" w:rsidRPr="00313E3A" w:rsidRDefault="008127D9">
            <w:pPr>
              <w:pStyle w:val="a4"/>
              <w:spacing w:before="0" w:beforeAutospacing="0" w:after="160" w:afterAutospacing="0"/>
              <w:jc w:val="center"/>
            </w:pPr>
            <w:r w:rsidRPr="00313E3A">
              <w:rPr>
                <w:b/>
                <w:bCs/>
                <w:sz w:val="22"/>
                <w:szCs w:val="22"/>
              </w:rPr>
              <w:t>1,7</w:t>
            </w:r>
          </w:p>
        </w:tc>
        <w:tc>
          <w:tcPr>
            <w:tcW w:w="1514" w:type="dxa"/>
            <w:shd w:val="clear" w:color="auto" w:fill="auto"/>
            <w:vAlign w:val="center"/>
          </w:tcPr>
          <w:p w14:paraId="6575A185" w14:textId="77777777" w:rsidR="008127D9" w:rsidRPr="00313E3A" w:rsidRDefault="008127D9">
            <w:pPr>
              <w:pStyle w:val="a4"/>
              <w:spacing w:before="0" w:beforeAutospacing="0" w:after="160" w:afterAutospacing="0"/>
              <w:jc w:val="center"/>
            </w:pPr>
            <w:r w:rsidRPr="00313E3A">
              <w:rPr>
                <w:b/>
                <w:bCs/>
                <w:sz w:val="22"/>
                <w:szCs w:val="22"/>
              </w:rPr>
              <w:t>113,0</w:t>
            </w:r>
          </w:p>
        </w:tc>
      </w:tr>
      <w:tr w:rsidR="008127D9" w:rsidRPr="008B4C22" w14:paraId="17B3B3E1" w14:textId="77777777" w:rsidTr="00690663">
        <w:tc>
          <w:tcPr>
            <w:tcW w:w="3888" w:type="dxa"/>
            <w:shd w:val="clear" w:color="auto" w:fill="auto"/>
            <w:vAlign w:val="center"/>
          </w:tcPr>
          <w:p w14:paraId="79338407" w14:textId="77777777" w:rsidR="008127D9" w:rsidRDefault="008127D9">
            <w:pPr>
              <w:pStyle w:val="a4"/>
              <w:spacing w:before="0" w:beforeAutospacing="0" w:after="160" w:afterAutospacing="0"/>
            </w:pPr>
            <w:r>
              <w:rPr>
                <w:b/>
                <w:bCs/>
                <w:color w:val="000000"/>
                <w:sz w:val="22"/>
                <w:szCs w:val="22"/>
              </w:rPr>
              <w:t>7. Виробництво молока, тонн</w:t>
            </w:r>
          </w:p>
        </w:tc>
        <w:tc>
          <w:tcPr>
            <w:tcW w:w="1980" w:type="dxa"/>
            <w:vAlign w:val="center"/>
          </w:tcPr>
          <w:p w14:paraId="485D07A3" w14:textId="77777777" w:rsidR="008127D9" w:rsidRPr="00313E3A" w:rsidRDefault="008127D9">
            <w:pPr>
              <w:pStyle w:val="a4"/>
              <w:spacing w:before="0" w:beforeAutospacing="0" w:after="160" w:afterAutospacing="0"/>
              <w:jc w:val="center"/>
            </w:pPr>
            <w:r w:rsidRPr="00313E3A">
              <w:rPr>
                <w:b/>
                <w:bCs/>
                <w:sz w:val="22"/>
                <w:szCs w:val="22"/>
              </w:rPr>
              <w:t>2468,4</w:t>
            </w:r>
          </w:p>
        </w:tc>
        <w:tc>
          <w:tcPr>
            <w:tcW w:w="1800" w:type="dxa"/>
            <w:shd w:val="clear" w:color="auto" w:fill="auto"/>
            <w:vAlign w:val="center"/>
          </w:tcPr>
          <w:p w14:paraId="33FAE53D" w14:textId="77777777" w:rsidR="008127D9" w:rsidRPr="00313E3A" w:rsidRDefault="008127D9">
            <w:pPr>
              <w:pStyle w:val="a4"/>
              <w:spacing w:before="0" w:beforeAutospacing="0" w:after="160" w:afterAutospacing="0"/>
              <w:jc w:val="center"/>
            </w:pPr>
            <w:r w:rsidRPr="00313E3A">
              <w:rPr>
                <w:b/>
                <w:bCs/>
                <w:sz w:val="22"/>
                <w:szCs w:val="22"/>
              </w:rPr>
              <w:t>2500,0</w:t>
            </w:r>
          </w:p>
        </w:tc>
        <w:tc>
          <w:tcPr>
            <w:tcW w:w="1514" w:type="dxa"/>
            <w:shd w:val="clear" w:color="auto" w:fill="auto"/>
            <w:vAlign w:val="center"/>
          </w:tcPr>
          <w:p w14:paraId="3B3913A7" w14:textId="77777777" w:rsidR="008127D9" w:rsidRPr="00313E3A" w:rsidRDefault="008127D9">
            <w:pPr>
              <w:pStyle w:val="a4"/>
              <w:spacing w:before="0" w:beforeAutospacing="0" w:after="160" w:afterAutospacing="0"/>
              <w:jc w:val="center"/>
            </w:pPr>
            <w:r w:rsidRPr="00313E3A">
              <w:rPr>
                <w:b/>
                <w:bCs/>
                <w:sz w:val="22"/>
                <w:szCs w:val="22"/>
              </w:rPr>
              <w:t>101,28</w:t>
            </w:r>
          </w:p>
        </w:tc>
      </w:tr>
      <w:tr w:rsidR="008127D9" w:rsidRPr="008B4C22" w14:paraId="5902A6DE" w14:textId="77777777" w:rsidTr="00690663">
        <w:tc>
          <w:tcPr>
            <w:tcW w:w="3888" w:type="dxa"/>
            <w:shd w:val="clear" w:color="auto" w:fill="auto"/>
            <w:vAlign w:val="center"/>
          </w:tcPr>
          <w:p w14:paraId="640879C8" w14:textId="77777777" w:rsidR="008127D9" w:rsidRDefault="008127D9">
            <w:pPr>
              <w:pStyle w:val="a4"/>
              <w:spacing w:before="0" w:beforeAutospacing="0" w:after="160" w:afterAutospacing="0"/>
            </w:pPr>
            <w:r>
              <w:rPr>
                <w:b/>
                <w:bCs/>
                <w:color w:val="000000"/>
                <w:sz w:val="22"/>
                <w:szCs w:val="22"/>
              </w:rPr>
              <w:t xml:space="preserve">8.Виробництво яєць , </w:t>
            </w:r>
            <w:proofErr w:type="spellStart"/>
            <w:r>
              <w:rPr>
                <w:b/>
                <w:bCs/>
                <w:color w:val="000000"/>
                <w:sz w:val="22"/>
                <w:szCs w:val="22"/>
              </w:rPr>
              <w:t>тис.шт</w:t>
            </w:r>
            <w:proofErr w:type="spellEnd"/>
          </w:p>
        </w:tc>
        <w:tc>
          <w:tcPr>
            <w:tcW w:w="1980" w:type="dxa"/>
            <w:vAlign w:val="center"/>
          </w:tcPr>
          <w:p w14:paraId="3434CC97" w14:textId="77777777" w:rsidR="008127D9" w:rsidRPr="00313E3A" w:rsidRDefault="008127D9">
            <w:pPr>
              <w:pStyle w:val="a4"/>
              <w:spacing w:before="0" w:beforeAutospacing="0" w:after="160" w:afterAutospacing="0"/>
              <w:jc w:val="center"/>
            </w:pPr>
            <w:r w:rsidRPr="00313E3A">
              <w:rPr>
                <w:b/>
                <w:bCs/>
                <w:sz w:val="22"/>
                <w:szCs w:val="22"/>
              </w:rPr>
              <w:t>8000</w:t>
            </w:r>
          </w:p>
        </w:tc>
        <w:tc>
          <w:tcPr>
            <w:tcW w:w="1800" w:type="dxa"/>
            <w:shd w:val="clear" w:color="auto" w:fill="auto"/>
            <w:vAlign w:val="center"/>
          </w:tcPr>
          <w:p w14:paraId="68999C03" w14:textId="77777777" w:rsidR="008127D9" w:rsidRPr="00313E3A" w:rsidRDefault="008127D9">
            <w:pPr>
              <w:pStyle w:val="a4"/>
              <w:spacing w:before="0" w:beforeAutospacing="0" w:after="160" w:afterAutospacing="0"/>
              <w:jc w:val="center"/>
            </w:pPr>
            <w:r w:rsidRPr="00313E3A">
              <w:rPr>
                <w:b/>
                <w:bCs/>
                <w:sz w:val="22"/>
                <w:szCs w:val="22"/>
              </w:rPr>
              <w:t>8500</w:t>
            </w:r>
          </w:p>
        </w:tc>
        <w:tc>
          <w:tcPr>
            <w:tcW w:w="1514" w:type="dxa"/>
            <w:shd w:val="clear" w:color="auto" w:fill="auto"/>
            <w:vAlign w:val="center"/>
          </w:tcPr>
          <w:p w14:paraId="68031327" w14:textId="77777777" w:rsidR="008127D9" w:rsidRPr="00313E3A" w:rsidRDefault="008127D9">
            <w:pPr>
              <w:pStyle w:val="a4"/>
              <w:spacing w:before="0" w:beforeAutospacing="0" w:after="160" w:afterAutospacing="0"/>
              <w:jc w:val="center"/>
            </w:pPr>
            <w:r w:rsidRPr="00313E3A">
              <w:rPr>
                <w:b/>
                <w:bCs/>
                <w:sz w:val="22"/>
                <w:szCs w:val="22"/>
              </w:rPr>
              <w:t>106,3</w:t>
            </w:r>
          </w:p>
        </w:tc>
      </w:tr>
      <w:tr w:rsidR="008127D9" w:rsidRPr="008B4C22" w14:paraId="00636D8D" w14:textId="77777777" w:rsidTr="00690663">
        <w:tc>
          <w:tcPr>
            <w:tcW w:w="3888" w:type="dxa"/>
            <w:shd w:val="clear" w:color="auto" w:fill="auto"/>
            <w:vAlign w:val="center"/>
          </w:tcPr>
          <w:p w14:paraId="55C87B79" w14:textId="77777777" w:rsidR="008127D9" w:rsidRDefault="008127D9" w:rsidP="00A51997">
            <w:pPr>
              <w:pStyle w:val="a4"/>
              <w:spacing w:before="0" w:beforeAutospacing="0" w:after="160" w:afterAutospacing="0"/>
            </w:pPr>
            <w:r>
              <w:rPr>
                <w:b/>
                <w:bCs/>
                <w:color w:val="000000"/>
                <w:sz w:val="22"/>
                <w:szCs w:val="22"/>
              </w:rPr>
              <w:t xml:space="preserve">9. Наявне поголів’я ВРХ по всіх категоріях господарств , </w:t>
            </w:r>
            <w:r w:rsidR="00A51997">
              <w:rPr>
                <w:b/>
                <w:bCs/>
                <w:color w:val="000000"/>
                <w:sz w:val="22"/>
                <w:szCs w:val="22"/>
              </w:rPr>
              <w:t>голів</w:t>
            </w:r>
          </w:p>
        </w:tc>
        <w:tc>
          <w:tcPr>
            <w:tcW w:w="1980" w:type="dxa"/>
            <w:vAlign w:val="center"/>
          </w:tcPr>
          <w:p w14:paraId="0735AF38" w14:textId="77777777" w:rsidR="008127D9" w:rsidRPr="00313E3A" w:rsidRDefault="008127D9">
            <w:pPr>
              <w:pStyle w:val="a4"/>
              <w:spacing w:before="0" w:beforeAutospacing="0" w:after="160" w:afterAutospacing="0"/>
              <w:jc w:val="center"/>
            </w:pPr>
            <w:r w:rsidRPr="00313E3A">
              <w:rPr>
                <w:b/>
                <w:bCs/>
                <w:sz w:val="22"/>
                <w:szCs w:val="22"/>
              </w:rPr>
              <w:t>1968</w:t>
            </w:r>
          </w:p>
        </w:tc>
        <w:tc>
          <w:tcPr>
            <w:tcW w:w="1800" w:type="dxa"/>
            <w:shd w:val="clear" w:color="auto" w:fill="auto"/>
            <w:vAlign w:val="center"/>
          </w:tcPr>
          <w:p w14:paraId="318FBE27" w14:textId="77777777" w:rsidR="008127D9" w:rsidRPr="00313E3A" w:rsidRDefault="008127D9">
            <w:pPr>
              <w:pStyle w:val="a4"/>
              <w:spacing w:before="0" w:beforeAutospacing="0" w:after="160" w:afterAutospacing="0"/>
              <w:jc w:val="center"/>
            </w:pPr>
            <w:r w:rsidRPr="00313E3A">
              <w:rPr>
                <w:b/>
                <w:bCs/>
                <w:sz w:val="22"/>
                <w:szCs w:val="22"/>
              </w:rPr>
              <w:t>2000</w:t>
            </w:r>
          </w:p>
        </w:tc>
        <w:tc>
          <w:tcPr>
            <w:tcW w:w="1514" w:type="dxa"/>
            <w:shd w:val="clear" w:color="auto" w:fill="auto"/>
            <w:vAlign w:val="center"/>
          </w:tcPr>
          <w:p w14:paraId="727EAA98" w14:textId="77777777" w:rsidR="008127D9" w:rsidRPr="00313E3A" w:rsidRDefault="008127D9">
            <w:pPr>
              <w:pStyle w:val="a4"/>
              <w:spacing w:before="0" w:beforeAutospacing="0" w:after="160" w:afterAutospacing="0"/>
              <w:jc w:val="center"/>
            </w:pPr>
            <w:r w:rsidRPr="00313E3A">
              <w:rPr>
                <w:b/>
                <w:bCs/>
                <w:sz w:val="22"/>
                <w:szCs w:val="22"/>
              </w:rPr>
              <w:t>101,6</w:t>
            </w:r>
          </w:p>
        </w:tc>
      </w:tr>
      <w:tr w:rsidR="008127D9" w:rsidRPr="008B4C22" w14:paraId="19B86179" w14:textId="77777777" w:rsidTr="00690663">
        <w:tc>
          <w:tcPr>
            <w:tcW w:w="3888" w:type="dxa"/>
            <w:shd w:val="clear" w:color="auto" w:fill="auto"/>
            <w:vAlign w:val="center"/>
          </w:tcPr>
          <w:p w14:paraId="016E7618" w14:textId="77777777" w:rsidR="008127D9" w:rsidRDefault="008127D9">
            <w:pPr>
              <w:pStyle w:val="a4"/>
              <w:spacing w:before="0" w:beforeAutospacing="0" w:after="160" w:afterAutospacing="0"/>
            </w:pPr>
            <w:r>
              <w:rPr>
                <w:b/>
                <w:bCs/>
                <w:color w:val="000000"/>
                <w:sz w:val="22"/>
                <w:szCs w:val="22"/>
              </w:rPr>
              <w:t>в т.ч. корів</w:t>
            </w:r>
          </w:p>
        </w:tc>
        <w:tc>
          <w:tcPr>
            <w:tcW w:w="1980" w:type="dxa"/>
            <w:vAlign w:val="center"/>
          </w:tcPr>
          <w:p w14:paraId="05B52F38" w14:textId="77777777" w:rsidR="008127D9" w:rsidRPr="00313E3A" w:rsidRDefault="008127D9">
            <w:pPr>
              <w:pStyle w:val="a4"/>
              <w:spacing w:before="0" w:beforeAutospacing="0" w:after="160" w:afterAutospacing="0"/>
              <w:jc w:val="center"/>
            </w:pPr>
            <w:r w:rsidRPr="00313E3A">
              <w:rPr>
                <w:b/>
                <w:bCs/>
                <w:sz w:val="22"/>
                <w:szCs w:val="22"/>
              </w:rPr>
              <w:t>1140</w:t>
            </w:r>
          </w:p>
        </w:tc>
        <w:tc>
          <w:tcPr>
            <w:tcW w:w="1800" w:type="dxa"/>
            <w:shd w:val="clear" w:color="auto" w:fill="auto"/>
            <w:vAlign w:val="center"/>
          </w:tcPr>
          <w:p w14:paraId="12E1378C" w14:textId="77777777" w:rsidR="008127D9" w:rsidRPr="00313E3A" w:rsidRDefault="008127D9">
            <w:pPr>
              <w:pStyle w:val="a4"/>
              <w:spacing w:before="0" w:beforeAutospacing="0" w:after="160" w:afterAutospacing="0"/>
              <w:jc w:val="center"/>
            </w:pPr>
            <w:r w:rsidRPr="00313E3A">
              <w:rPr>
                <w:b/>
                <w:bCs/>
                <w:sz w:val="22"/>
                <w:szCs w:val="22"/>
              </w:rPr>
              <w:t>1155</w:t>
            </w:r>
          </w:p>
        </w:tc>
        <w:tc>
          <w:tcPr>
            <w:tcW w:w="1514" w:type="dxa"/>
            <w:shd w:val="clear" w:color="auto" w:fill="auto"/>
            <w:vAlign w:val="center"/>
          </w:tcPr>
          <w:p w14:paraId="651CB77F" w14:textId="77777777" w:rsidR="008127D9" w:rsidRPr="00313E3A" w:rsidRDefault="008127D9">
            <w:pPr>
              <w:pStyle w:val="a4"/>
              <w:spacing w:before="0" w:beforeAutospacing="0" w:after="160" w:afterAutospacing="0"/>
              <w:jc w:val="center"/>
            </w:pPr>
            <w:r w:rsidRPr="00313E3A">
              <w:rPr>
                <w:b/>
                <w:bCs/>
                <w:sz w:val="22"/>
                <w:szCs w:val="22"/>
              </w:rPr>
              <w:t>101,3</w:t>
            </w:r>
          </w:p>
        </w:tc>
      </w:tr>
      <w:tr w:rsidR="008127D9" w:rsidRPr="008B4C22" w14:paraId="35354EEA" w14:textId="77777777" w:rsidTr="00690663">
        <w:tc>
          <w:tcPr>
            <w:tcW w:w="3888" w:type="dxa"/>
            <w:shd w:val="clear" w:color="auto" w:fill="auto"/>
            <w:vAlign w:val="center"/>
          </w:tcPr>
          <w:p w14:paraId="51802CBB" w14:textId="77777777" w:rsidR="008127D9" w:rsidRDefault="008127D9" w:rsidP="00A51997">
            <w:pPr>
              <w:pStyle w:val="a4"/>
              <w:spacing w:before="0" w:beforeAutospacing="0" w:after="160" w:afterAutospacing="0"/>
            </w:pPr>
            <w:r>
              <w:rPr>
                <w:b/>
                <w:bCs/>
                <w:color w:val="000000"/>
                <w:sz w:val="22"/>
                <w:szCs w:val="22"/>
              </w:rPr>
              <w:t xml:space="preserve">10. Наявне поголів’я свиней , </w:t>
            </w:r>
            <w:r w:rsidR="00A51997">
              <w:rPr>
                <w:b/>
                <w:bCs/>
                <w:color w:val="000000"/>
                <w:sz w:val="22"/>
                <w:szCs w:val="22"/>
              </w:rPr>
              <w:t>голів</w:t>
            </w:r>
          </w:p>
        </w:tc>
        <w:tc>
          <w:tcPr>
            <w:tcW w:w="1980" w:type="dxa"/>
            <w:vAlign w:val="center"/>
          </w:tcPr>
          <w:p w14:paraId="3D40F09A" w14:textId="77777777" w:rsidR="008127D9" w:rsidRPr="00313E3A" w:rsidRDefault="008127D9">
            <w:pPr>
              <w:pStyle w:val="a4"/>
              <w:spacing w:before="0" w:beforeAutospacing="0" w:after="160" w:afterAutospacing="0"/>
              <w:jc w:val="center"/>
            </w:pPr>
            <w:r w:rsidRPr="00313E3A">
              <w:rPr>
                <w:b/>
                <w:bCs/>
                <w:sz w:val="22"/>
                <w:szCs w:val="22"/>
              </w:rPr>
              <w:t>2980</w:t>
            </w:r>
          </w:p>
        </w:tc>
        <w:tc>
          <w:tcPr>
            <w:tcW w:w="1800" w:type="dxa"/>
            <w:shd w:val="clear" w:color="auto" w:fill="auto"/>
            <w:vAlign w:val="center"/>
          </w:tcPr>
          <w:p w14:paraId="7F5B28A5" w14:textId="77777777" w:rsidR="008127D9" w:rsidRPr="00313E3A" w:rsidRDefault="008127D9">
            <w:pPr>
              <w:pStyle w:val="a4"/>
              <w:spacing w:before="0" w:beforeAutospacing="0" w:after="160" w:afterAutospacing="0"/>
              <w:jc w:val="center"/>
            </w:pPr>
            <w:r w:rsidRPr="00313E3A">
              <w:rPr>
                <w:b/>
                <w:bCs/>
                <w:sz w:val="22"/>
                <w:szCs w:val="22"/>
              </w:rPr>
              <w:t>3100</w:t>
            </w:r>
          </w:p>
        </w:tc>
        <w:tc>
          <w:tcPr>
            <w:tcW w:w="1514" w:type="dxa"/>
            <w:shd w:val="clear" w:color="auto" w:fill="auto"/>
            <w:vAlign w:val="center"/>
          </w:tcPr>
          <w:p w14:paraId="673346F0" w14:textId="77777777" w:rsidR="008127D9" w:rsidRPr="00313E3A" w:rsidRDefault="008127D9">
            <w:pPr>
              <w:pStyle w:val="a4"/>
              <w:spacing w:before="0" w:beforeAutospacing="0" w:after="160" w:afterAutospacing="0"/>
              <w:jc w:val="center"/>
            </w:pPr>
            <w:r w:rsidRPr="00313E3A">
              <w:rPr>
                <w:b/>
                <w:bCs/>
                <w:sz w:val="22"/>
                <w:szCs w:val="22"/>
              </w:rPr>
              <w:t>104,02</w:t>
            </w:r>
          </w:p>
        </w:tc>
      </w:tr>
      <w:tr w:rsidR="008127D9" w:rsidRPr="008B4C22" w14:paraId="4C61DABA" w14:textId="77777777" w:rsidTr="00690663">
        <w:tc>
          <w:tcPr>
            <w:tcW w:w="3888" w:type="dxa"/>
            <w:shd w:val="clear" w:color="auto" w:fill="auto"/>
            <w:vAlign w:val="center"/>
          </w:tcPr>
          <w:p w14:paraId="592125CC" w14:textId="77777777" w:rsidR="008127D9" w:rsidRDefault="008127D9">
            <w:pPr>
              <w:pStyle w:val="a4"/>
              <w:spacing w:before="0" w:beforeAutospacing="0" w:after="160" w:afterAutospacing="0"/>
            </w:pPr>
            <w:r>
              <w:rPr>
                <w:b/>
                <w:bCs/>
                <w:color w:val="000000"/>
                <w:sz w:val="22"/>
                <w:szCs w:val="22"/>
              </w:rPr>
              <w:t xml:space="preserve">11.Овець </w:t>
            </w:r>
          </w:p>
        </w:tc>
        <w:tc>
          <w:tcPr>
            <w:tcW w:w="1980" w:type="dxa"/>
            <w:vAlign w:val="center"/>
          </w:tcPr>
          <w:p w14:paraId="67B3E530" w14:textId="77777777" w:rsidR="008127D9" w:rsidRPr="00313E3A" w:rsidRDefault="008127D9">
            <w:pPr>
              <w:pStyle w:val="a4"/>
              <w:spacing w:before="0" w:beforeAutospacing="0" w:after="160" w:afterAutospacing="0"/>
              <w:jc w:val="center"/>
            </w:pPr>
            <w:r w:rsidRPr="00313E3A">
              <w:rPr>
                <w:b/>
                <w:bCs/>
                <w:sz w:val="22"/>
                <w:szCs w:val="22"/>
              </w:rPr>
              <w:t>30</w:t>
            </w:r>
          </w:p>
        </w:tc>
        <w:tc>
          <w:tcPr>
            <w:tcW w:w="1800" w:type="dxa"/>
            <w:shd w:val="clear" w:color="auto" w:fill="auto"/>
            <w:vAlign w:val="center"/>
          </w:tcPr>
          <w:p w14:paraId="7B6C59B8" w14:textId="77777777" w:rsidR="008127D9" w:rsidRPr="00313E3A" w:rsidRDefault="008127D9">
            <w:pPr>
              <w:pStyle w:val="a4"/>
              <w:spacing w:before="0" w:beforeAutospacing="0" w:after="160" w:afterAutospacing="0"/>
              <w:jc w:val="center"/>
            </w:pPr>
            <w:r w:rsidRPr="00313E3A">
              <w:rPr>
                <w:b/>
                <w:bCs/>
                <w:sz w:val="22"/>
                <w:szCs w:val="22"/>
              </w:rPr>
              <w:t>45</w:t>
            </w:r>
          </w:p>
        </w:tc>
        <w:tc>
          <w:tcPr>
            <w:tcW w:w="1514" w:type="dxa"/>
            <w:shd w:val="clear" w:color="auto" w:fill="auto"/>
            <w:vAlign w:val="center"/>
          </w:tcPr>
          <w:p w14:paraId="06BAEEA5" w14:textId="77777777" w:rsidR="008127D9" w:rsidRPr="00313E3A" w:rsidRDefault="008127D9">
            <w:pPr>
              <w:pStyle w:val="a4"/>
              <w:spacing w:before="0" w:beforeAutospacing="0" w:after="160" w:afterAutospacing="0"/>
              <w:jc w:val="center"/>
            </w:pPr>
            <w:r w:rsidRPr="00313E3A">
              <w:rPr>
                <w:b/>
                <w:bCs/>
                <w:sz w:val="22"/>
                <w:szCs w:val="22"/>
              </w:rPr>
              <w:t>150,0</w:t>
            </w:r>
          </w:p>
        </w:tc>
      </w:tr>
      <w:tr w:rsidR="008127D9" w:rsidRPr="008B4C22" w14:paraId="6661C1EA" w14:textId="77777777" w:rsidTr="00690663">
        <w:tc>
          <w:tcPr>
            <w:tcW w:w="3888" w:type="dxa"/>
            <w:shd w:val="clear" w:color="auto" w:fill="auto"/>
            <w:vAlign w:val="center"/>
          </w:tcPr>
          <w:p w14:paraId="6110E08B" w14:textId="77777777" w:rsidR="008127D9" w:rsidRDefault="008127D9">
            <w:pPr>
              <w:pStyle w:val="a4"/>
              <w:spacing w:before="0" w:beforeAutospacing="0" w:after="160" w:afterAutospacing="0"/>
            </w:pPr>
            <w:r>
              <w:rPr>
                <w:b/>
                <w:bCs/>
                <w:color w:val="000000"/>
                <w:sz w:val="22"/>
                <w:szCs w:val="22"/>
              </w:rPr>
              <w:t>12.Кіз</w:t>
            </w:r>
          </w:p>
        </w:tc>
        <w:tc>
          <w:tcPr>
            <w:tcW w:w="1980" w:type="dxa"/>
            <w:vAlign w:val="center"/>
          </w:tcPr>
          <w:p w14:paraId="5F831F91" w14:textId="77777777" w:rsidR="008127D9" w:rsidRPr="00313E3A" w:rsidRDefault="008127D9">
            <w:pPr>
              <w:pStyle w:val="a4"/>
              <w:spacing w:before="0" w:beforeAutospacing="0" w:after="160" w:afterAutospacing="0"/>
              <w:jc w:val="center"/>
            </w:pPr>
            <w:r w:rsidRPr="00313E3A">
              <w:rPr>
                <w:b/>
                <w:bCs/>
                <w:sz w:val="22"/>
                <w:szCs w:val="22"/>
              </w:rPr>
              <w:t>650</w:t>
            </w:r>
          </w:p>
        </w:tc>
        <w:tc>
          <w:tcPr>
            <w:tcW w:w="1800" w:type="dxa"/>
            <w:shd w:val="clear" w:color="auto" w:fill="auto"/>
            <w:vAlign w:val="center"/>
          </w:tcPr>
          <w:p w14:paraId="445EED2B" w14:textId="77777777" w:rsidR="008127D9" w:rsidRPr="00313E3A" w:rsidRDefault="008127D9">
            <w:pPr>
              <w:pStyle w:val="a4"/>
              <w:spacing w:before="0" w:beforeAutospacing="0" w:after="160" w:afterAutospacing="0"/>
              <w:jc w:val="center"/>
            </w:pPr>
            <w:r w:rsidRPr="00313E3A">
              <w:rPr>
                <w:b/>
                <w:bCs/>
                <w:sz w:val="22"/>
                <w:szCs w:val="22"/>
              </w:rPr>
              <w:t>700</w:t>
            </w:r>
          </w:p>
        </w:tc>
        <w:tc>
          <w:tcPr>
            <w:tcW w:w="1514" w:type="dxa"/>
            <w:shd w:val="clear" w:color="auto" w:fill="auto"/>
            <w:vAlign w:val="center"/>
          </w:tcPr>
          <w:p w14:paraId="08BD6F41" w14:textId="77777777" w:rsidR="008127D9" w:rsidRPr="00313E3A" w:rsidRDefault="008127D9">
            <w:pPr>
              <w:pStyle w:val="a4"/>
              <w:spacing w:before="0" w:beforeAutospacing="0" w:after="160" w:afterAutospacing="0"/>
              <w:jc w:val="center"/>
            </w:pPr>
            <w:r w:rsidRPr="00313E3A">
              <w:rPr>
                <w:b/>
                <w:bCs/>
                <w:sz w:val="22"/>
                <w:szCs w:val="22"/>
              </w:rPr>
              <w:t>107,7</w:t>
            </w:r>
          </w:p>
        </w:tc>
      </w:tr>
      <w:tr w:rsidR="008127D9" w:rsidRPr="008B4C22" w14:paraId="5CEBCE02" w14:textId="77777777" w:rsidTr="00690663">
        <w:tc>
          <w:tcPr>
            <w:tcW w:w="3888" w:type="dxa"/>
            <w:shd w:val="clear" w:color="auto" w:fill="auto"/>
            <w:vAlign w:val="center"/>
          </w:tcPr>
          <w:p w14:paraId="4F591BC7" w14:textId="77777777" w:rsidR="008127D9" w:rsidRDefault="008127D9">
            <w:pPr>
              <w:pStyle w:val="a4"/>
              <w:spacing w:before="0" w:beforeAutospacing="0" w:after="160" w:afterAutospacing="0"/>
            </w:pPr>
            <w:r>
              <w:rPr>
                <w:b/>
                <w:bCs/>
                <w:color w:val="000000"/>
                <w:sz w:val="22"/>
                <w:szCs w:val="22"/>
              </w:rPr>
              <w:t>13.Птиці</w:t>
            </w:r>
          </w:p>
        </w:tc>
        <w:tc>
          <w:tcPr>
            <w:tcW w:w="1980" w:type="dxa"/>
            <w:vAlign w:val="center"/>
          </w:tcPr>
          <w:p w14:paraId="288B7F1B" w14:textId="77777777" w:rsidR="008127D9" w:rsidRPr="00313E3A" w:rsidRDefault="008127D9">
            <w:pPr>
              <w:pStyle w:val="a4"/>
              <w:spacing w:before="0" w:beforeAutospacing="0" w:after="160" w:afterAutospacing="0"/>
              <w:jc w:val="center"/>
            </w:pPr>
            <w:r w:rsidRPr="00313E3A">
              <w:rPr>
                <w:b/>
                <w:bCs/>
                <w:sz w:val="22"/>
                <w:szCs w:val="22"/>
              </w:rPr>
              <w:t>55184</w:t>
            </w:r>
          </w:p>
        </w:tc>
        <w:tc>
          <w:tcPr>
            <w:tcW w:w="1800" w:type="dxa"/>
            <w:shd w:val="clear" w:color="auto" w:fill="auto"/>
            <w:vAlign w:val="center"/>
          </w:tcPr>
          <w:p w14:paraId="0A97F22C" w14:textId="77777777" w:rsidR="008127D9" w:rsidRPr="00313E3A" w:rsidRDefault="008127D9">
            <w:pPr>
              <w:pStyle w:val="a4"/>
              <w:spacing w:before="0" w:beforeAutospacing="0" w:after="160" w:afterAutospacing="0"/>
              <w:jc w:val="center"/>
            </w:pPr>
            <w:r w:rsidRPr="00313E3A">
              <w:rPr>
                <w:b/>
                <w:bCs/>
                <w:sz w:val="22"/>
                <w:szCs w:val="22"/>
              </w:rPr>
              <w:t>55200</w:t>
            </w:r>
          </w:p>
        </w:tc>
        <w:tc>
          <w:tcPr>
            <w:tcW w:w="1514" w:type="dxa"/>
            <w:shd w:val="clear" w:color="auto" w:fill="auto"/>
            <w:vAlign w:val="center"/>
          </w:tcPr>
          <w:p w14:paraId="023240C7" w14:textId="77777777" w:rsidR="008127D9" w:rsidRPr="00313E3A" w:rsidRDefault="008127D9">
            <w:pPr>
              <w:pStyle w:val="a4"/>
              <w:spacing w:before="0" w:beforeAutospacing="0" w:after="160" w:afterAutospacing="0"/>
              <w:jc w:val="center"/>
            </w:pPr>
            <w:r w:rsidRPr="00313E3A">
              <w:rPr>
                <w:b/>
                <w:bCs/>
                <w:sz w:val="22"/>
                <w:szCs w:val="22"/>
              </w:rPr>
              <w:t>100,02</w:t>
            </w:r>
          </w:p>
        </w:tc>
      </w:tr>
    </w:tbl>
    <w:p w14:paraId="5D4B1A03" w14:textId="77777777" w:rsidR="00AC3FF2" w:rsidRPr="008B4C22" w:rsidRDefault="00AC3FF2" w:rsidP="005459F2">
      <w:pPr>
        <w:jc w:val="both"/>
        <w:rPr>
          <w:rFonts w:ascii="Times New Roman" w:hAnsi="Times New Roman" w:cs="Times New Roman"/>
          <w:sz w:val="28"/>
          <w:szCs w:val="28"/>
        </w:rPr>
      </w:pPr>
    </w:p>
    <w:p w14:paraId="2531DC87" w14:textId="77777777" w:rsidR="001D6BAD" w:rsidRDefault="002C7FFB" w:rsidP="005F2912">
      <w:pPr>
        <w:shd w:val="clear" w:color="auto" w:fill="FFFFFF"/>
        <w:spacing w:before="100" w:beforeAutospacing="1" w:after="100" w:afterAutospacing="1"/>
        <w:ind w:right="283"/>
        <w:jc w:val="right"/>
        <w:rPr>
          <w:rFonts w:ascii="Times New Roman" w:eastAsia="Times New Roman" w:hAnsi="Times New Roman" w:cs="Times New Roman"/>
          <w:sz w:val="28"/>
          <w:szCs w:val="28"/>
          <w:lang w:eastAsia="uk-UA"/>
        </w:rPr>
      </w:pPr>
      <w:r w:rsidRPr="008B4C22">
        <w:rPr>
          <w:rFonts w:ascii="Times New Roman" w:eastAsia="Times New Roman" w:hAnsi="Times New Roman" w:cs="Times New Roman"/>
          <w:sz w:val="28"/>
          <w:szCs w:val="28"/>
          <w:lang w:eastAsia="uk-UA"/>
        </w:rPr>
        <w:t xml:space="preserve"> </w:t>
      </w:r>
    </w:p>
    <w:p w14:paraId="04E5EF0E" w14:textId="77777777" w:rsidR="00FD03A6" w:rsidRDefault="00FD03A6" w:rsidP="005F2912">
      <w:pPr>
        <w:shd w:val="clear" w:color="auto" w:fill="FFFFFF"/>
        <w:spacing w:before="100" w:beforeAutospacing="1" w:after="100" w:afterAutospacing="1"/>
        <w:ind w:right="283"/>
        <w:jc w:val="right"/>
        <w:rPr>
          <w:rFonts w:ascii="Times New Roman" w:eastAsia="Times New Roman" w:hAnsi="Times New Roman" w:cs="Times New Roman"/>
          <w:lang w:eastAsia="uk-UA"/>
        </w:rPr>
      </w:pPr>
    </w:p>
    <w:p w14:paraId="04108E8F" w14:textId="77777777" w:rsidR="00FD03A6" w:rsidRDefault="00FD03A6" w:rsidP="005F2912">
      <w:pPr>
        <w:shd w:val="clear" w:color="auto" w:fill="FFFFFF"/>
        <w:spacing w:before="100" w:beforeAutospacing="1" w:after="100" w:afterAutospacing="1"/>
        <w:ind w:right="283"/>
        <w:jc w:val="right"/>
        <w:rPr>
          <w:rFonts w:ascii="Times New Roman" w:eastAsia="Times New Roman" w:hAnsi="Times New Roman" w:cs="Times New Roman"/>
          <w:lang w:eastAsia="uk-UA"/>
        </w:rPr>
      </w:pPr>
    </w:p>
    <w:p w14:paraId="0A39A658" w14:textId="77777777" w:rsidR="00FD03A6" w:rsidRDefault="00FD03A6" w:rsidP="005F2912">
      <w:pPr>
        <w:shd w:val="clear" w:color="auto" w:fill="FFFFFF"/>
        <w:spacing w:before="100" w:beforeAutospacing="1" w:after="100" w:afterAutospacing="1"/>
        <w:ind w:right="283"/>
        <w:jc w:val="right"/>
        <w:rPr>
          <w:rFonts w:ascii="Times New Roman" w:eastAsia="Times New Roman" w:hAnsi="Times New Roman" w:cs="Times New Roman"/>
          <w:lang w:eastAsia="uk-UA"/>
        </w:rPr>
      </w:pPr>
    </w:p>
    <w:p w14:paraId="60AF3FC1" w14:textId="77777777" w:rsidR="00FD03A6" w:rsidRDefault="00FD03A6" w:rsidP="005F2912">
      <w:pPr>
        <w:shd w:val="clear" w:color="auto" w:fill="FFFFFF"/>
        <w:spacing w:before="100" w:beforeAutospacing="1" w:after="100" w:afterAutospacing="1"/>
        <w:ind w:right="283"/>
        <w:jc w:val="right"/>
        <w:rPr>
          <w:rFonts w:ascii="Times New Roman" w:eastAsia="Times New Roman" w:hAnsi="Times New Roman" w:cs="Times New Roman"/>
          <w:lang w:eastAsia="uk-UA"/>
        </w:rPr>
      </w:pPr>
    </w:p>
    <w:p w14:paraId="3E2DBB63" w14:textId="77777777" w:rsidR="005E77C4" w:rsidRPr="008B4C22" w:rsidRDefault="00262BC1" w:rsidP="005F2912">
      <w:pPr>
        <w:shd w:val="clear" w:color="auto" w:fill="FFFFFF"/>
        <w:spacing w:before="100" w:beforeAutospacing="1" w:after="100" w:afterAutospacing="1"/>
        <w:ind w:right="283"/>
        <w:jc w:val="right"/>
        <w:rPr>
          <w:rFonts w:ascii="Times New Roman" w:eastAsia="Times New Roman" w:hAnsi="Times New Roman" w:cs="Times New Roman"/>
          <w:b/>
          <w:bCs/>
          <w:sz w:val="28"/>
          <w:szCs w:val="28"/>
          <w:lang w:eastAsia="uk-UA"/>
        </w:rPr>
      </w:pPr>
      <w:r>
        <w:rPr>
          <w:rFonts w:ascii="Times New Roman" w:eastAsia="Times New Roman" w:hAnsi="Times New Roman" w:cs="Times New Roman"/>
          <w:lang w:eastAsia="uk-UA"/>
        </w:rPr>
        <w:lastRenderedPageBreak/>
        <w:t>Д</w:t>
      </w:r>
      <w:r w:rsidR="000D46A2" w:rsidRPr="008B4C22">
        <w:rPr>
          <w:rFonts w:ascii="Times New Roman" w:eastAsia="Times New Roman" w:hAnsi="Times New Roman" w:cs="Times New Roman"/>
          <w:lang w:eastAsia="uk-UA"/>
        </w:rPr>
        <w:t xml:space="preserve">одаток </w:t>
      </w:r>
      <w:r w:rsidR="002745F4" w:rsidRPr="008B4C22">
        <w:rPr>
          <w:rFonts w:ascii="Times New Roman" w:eastAsia="Times New Roman" w:hAnsi="Times New Roman" w:cs="Times New Roman"/>
          <w:lang w:eastAsia="uk-UA"/>
        </w:rPr>
        <w:t>3</w:t>
      </w:r>
      <w:r w:rsidR="000D46A2" w:rsidRPr="008B4C22">
        <w:rPr>
          <w:rFonts w:ascii="Times New Roman" w:eastAsia="Times New Roman" w:hAnsi="Times New Roman" w:cs="Times New Roman"/>
          <w:lang w:eastAsia="uk-UA"/>
        </w:rPr>
        <w:t xml:space="preserve"> до програми</w:t>
      </w:r>
    </w:p>
    <w:p w14:paraId="7B7A8A7F" w14:textId="77777777" w:rsidR="000D46A2" w:rsidRPr="008B4C22" w:rsidRDefault="000D46A2" w:rsidP="00146D24">
      <w:pPr>
        <w:shd w:val="clear" w:color="auto" w:fill="FFFFFF"/>
        <w:spacing w:before="100" w:beforeAutospacing="1" w:after="100" w:afterAutospacing="1"/>
        <w:ind w:right="283"/>
        <w:jc w:val="center"/>
        <w:rPr>
          <w:rFonts w:ascii="Times New Roman" w:eastAsia="Times New Roman" w:hAnsi="Times New Roman" w:cs="Times New Roman"/>
          <w:sz w:val="28"/>
          <w:szCs w:val="28"/>
          <w:lang w:eastAsia="uk-UA"/>
        </w:rPr>
      </w:pPr>
      <w:r w:rsidRPr="008B4C22">
        <w:rPr>
          <w:rFonts w:ascii="Times New Roman" w:eastAsia="Times New Roman" w:hAnsi="Times New Roman" w:cs="Times New Roman"/>
          <w:b/>
          <w:bCs/>
          <w:sz w:val="28"/>
          <w:szCs w:val="28"/>
          <w:lang w:eastAsia="uk-UA"/>
        </w:rPr>
        <w:t>ПАСПОРТ</w:t>
      </w:r>
    </w:p>
    <w:p w14:paraId="2720198F" w14:textId="77777777" w:rsidR="005E77C4" w:rsidRPr="008B4C22" w:rsidRDefault="000D46A2" w:rsidP="00146D24">
      <w:pPr>
        <w:shd w:val="clear" w:color="auto" w:fill="FFFFFF"/>
        <w:ind w:right="284"/>
        <w:jc w:val="center"/>
        <w:rPr>
          <w:rFonts w:ascii="Times New Roman" w:eastAsia="Times New Roman" w:hAnsi="Times New Roman" w:cs="Times New Roman"/>
          <w:b/>
          <w:bCs/>
          <w:sz w:val="28"/>
          <w:szCs w:val="28"/>
          <w:lang w:eastAsia="uk-UA"/>
        </w:rPr>
      </w:pPr>
      <w:r w:rsidRPr="008B4C22">
        <w:rPr>
          <w:rFonts w:ascii="Times New Roman" w:eastAsia="Times New Roman" w:hAnsi="Times New Roman" w:cs="Times New Roman"/>
          <w:b/>
          <w:bCs/>
          <w:sz w:val="28"/>
          <w:szCs w:val="28"/>
          <w:lang w:eastAsia="uk-UA"/>
        </w:rPr>
        <w:t>Програми  соціально-економічного</w:t>
      </w:r>
      <w:r w:rsidR="002C7FFB" w:rsidRPr="008B4C22">
        <w:rPr>
          <w:rFonts w:ascii="Times New Roman" w:eastAsia="Times New Roman" w:hAnsi="Times New Roman" w:cs="Times New Roman"/>
          <w:b/>
          <w:bCs/>
          <w:sz w:val="28"/>
          <w:szCs w:val="28"/>
          <w:lang w:eastAsia="uk-UA"/>
        </w:rPr>
        <w:t xml:space="preserve"> </w:t>
      </w:r>
      <w:r w:rsidRPr="008B4C22">
        <w:rPr>
          <w:rFonts w:ascii="Times New Roman" w:eastAsia="Times New Roman" w:hAnsi="Times New Roman" w:cs="Times New Roman"/>
          <w:b/>
          <w:bCs/>
          <w:sz w:val="28"/>
          <w:szCs w:val="28"/>
          <w:lang w:eastAsia="uk-UA"/>
        </w:rPr>
        <w:t xml:space="preserve">та </w:t>
      </w:r>
      <w:r w:rsidR="002C7FFB" w:rsidRPr="008B4C22">
        <w:rPr>
          <w:rFonts w:ascii="Times New Roman" w:eastAsia="Times New Roman" w:hAnsi="Times New Roman" w:cs="Times New Roman"/>
          <w:b/>
          <w:bCs/>
          <w:sz w:val="28"/>
          <w:szCs w:val="28"/>
          <w:lang w:eastAsia="uk-UA"/>
        </w:rPr>
        <w:t>культурного розвитку території Савранської</w:t>
      </w:r>
      <w:r w:rsidRPr="008B4C22">
        <w:rPr>
          <w:rFonts w:ascii="Times New Roman" w:eastAsia="Times New Roman" w:hAnsi="Times New Roman" w:cs="Times New Roman"/>
          <w:b/>
          <w:bCs/>
          <w:sz w:val="28"/>
          <w:szCs w:val="28"/>
          <w:lang w:eastAsia="uk-UA"/>
        </w:rPr>
        <w:t xml:space="preserve"> селищної </w:t>
      </w:r>
      <w:r w:rsidR="005E77C4" w:rsidRPr="008B4C22">
        <w:rPr>
          <w:rFonts w:ascii="Times New Roman" w:eastAsia="Times New Roman" w:hAnsi="Times New Roman" w:cs="Times New Roman"/>
          <w:b/>
          <w:bCs/>
          <w:sz w:val="28"/>
          <w:szCs w:val="28"/>
          <w:lang w:eastAsia="uk-UA"/>
        </w:rPr>
        <w:t>ради</w:t>
      </w:r>
      <w:r w:rsidR="00B83F16" w:rsidRPr="008B4C22">
        <w:rPr>
          <w:rFonts w:ascii="Times New Roman" w:eastAsia="Times New Roman" w:hAnsi="Times New Roman" w:cs="Times New Roman"/>
          <w:b/>
          <w:bCs/>
          <w:sz w:val="28"/>
          <w:szCs w:val="28"/>
          <w:lang w:eastAsia="uk-UA"/>
        </w:rPr>
        <w:t>  на  202</w:t>
      </w:r>
      <w:r w:rsidR="00B64927">
        <w:rPr>
          <w:rFonts w:ascii="Times New Roman" w:eastAsia="Times New Roman" w:hAnsi="Times New Roman" w:cs="Times New Roman"/>
          <w:b/>
          <w:bCs/>
          <w:sz w:val="28"/>
          <w:szCs w:val="28"/>
          <w:lang w:eastAsia="uk-UA"/>
        </w:rPr>
        <w:t>4</w:t>
      </w:r>
      <w:r w:rsidR="005E77C4" w:rsidRPr="008B4C22">
        <w:rPr>
          <w:rFonts w:ascii="Times New Roman" w:eastAsia="Times New Roman" w:hAnsi="Times New Roman" w:cs="Times New Roman"/>
          <w:b/>
          <w:bCs/>
          <w:sz w:val="28"/>
          <w:szCs w:val="28"/>
          <w:lang w:eastAsia="uk-UA"/>
        </w:rPr>
        <w:t xml:space="preserve"> рік</w:t>
      </w:r>
    </w:p>
    <w:p w14:paraId="15813A53" w14:textId="77777777" w:rsidR="005E77C4" w:rsidRPr="008B4C22" w:rsidRDefault="000D46A2" w:rsidP="005459F2">
      <w:pPr>
        <w:spacing w:before="100" w:beforeAutospacing="1" w:after="100" w:afterAutospacing="1"/>
        <w:ind w:right="283"/>
        <w:jc w:val="both"/>
        <w:outlineLvl w:val="0"/>
        <w:rPr>
          <w:rFonts w:ascii="Times New Roman" w:eastAsia="Times New Roman" w:hAnsi="Times New Roman" w:cs="Times New Roman"/>
          <w:sz w:val="28"/>
          <w:szCs w:val="28"/>
          <w:lang w:eastAsia="uk-UA"/>
        </w:rPr>
      </w:pPr>
      <w:r w:rsidRPr="008B4C22">
        <w:rPr>
          <w:rFonts w:ascii="Times New Roman" w:eastAsia="Times New Roman" w:hAnsi="Times New Roman" w:cs="Times New Roman"/>
          <w:b/>
          <w:bCs/>
          <w:sz w:val="28"/>
          <w:szCs w:val="28"/>
          <w:lang w:eastAsia="uk-UA"/>
        </w:rPr>
        <w:t>1. Назва</w:t>
      </w:r>
      <w:r w:rsidRPr="008B4C22">
        <w:rPr>
          <w:rFonts w:ascii="Times New Roman" w:eastAsia="Times New Roman" w:hAnsi="Times New Roman" w:cs="Times New Roman"/>
          <w:sz w:val="28"/>
          <w:szCs w:val="28"/>
          <w:lang w:eastAsia="uk-UA"/>
        </w:rPr>
        <w:t xml:space="preserve">: Програма  соціально-економічного та культурного розвитку території </w:t>
      </w:r>
      <w:r w:rsidR="005E77C4" w:rsidRPr="008B4C22">
        <w:rPr>
          <w:rFonts w:ascii="Times New Roman" w:eastAsia="Times New Roman" w:hAnsi="Times New Roman" w:cs="Times New Roman"/>
          <w:sz w:val="28"/>
          <w:szCs w:val="28"/>
          <w:lang w:eastAsia="uk-UA"/>
        </w:rPr>
        <w:t xml:space="preserve">Савранської селищної ради </w:t>
      </w:r>
      <w:r w:rsidRPr="008B4C22">
        <w:rPr>
          <w:rFonts w:ascii="Times New Roman" w:eastAsia="Times New Roman" w:hAnsi="Times New Roman" w:cs="Times New Roman"/>
          <w:sz w:val="28"/>
          <w:szCs w:val="28"/>
          <w:lang w:eastAsia="uk-UA"/>
        </w:rPr>
        <w:t>на  20</w:t>
      </w:r>
      <w:r w:rsidR="00B83F16" w:rsidRPr="008B4C22">
        <w:rPr>
          <w:rFonts w:ascii="Times New Roman" w:eastAsia="Times New Roman" w:hAnsi="Times New Roman" w:cs="Times New Roman"/>
          <w:sz w:val="28"/>
          <w:szCs w:val="28"/>
          <w:lang w:eastAsia="uk-UA"/>
        </w:rPr>
        <w:t>2</w:t>
      </w:r>
      <w:r w:rsidR="00B64927">
        <w:rPr>
          <w:rFonts w:ascii="Times New Roman" w:eastAsia="Times New Roman" w:hAnsi="Times New Roman" w:cs="Times New Roman"/>
          <w:sz w:val="28"/>
          <w:szCs w:val="28"/>
          <w:lang w:eastAsia="uk-UA"/>
        </w:rPr>
        <w:t>4</w:t>
      </w:r>
      <w:r w:rsidR="005E77C4" w:rsidRPr="008B4C22">
        <w:rPr>
          <w:rFonts w:ascii="Times New Roman" w:eastAsia="Times New Roman" w:hAnsi="Times New Roman" w:cs="Times New Roman"/>
          <w:sz w:val="28"/>
          <w:szCs w:val="28"/>
          <w:lang w:eastAsia="uk-UA"/>
        </w:rPr>
        <w:t xml:space="preserve"> рік</w:t>
      </w:r>
    </w:p>
    <w:p w14:paraId="19A73E8C" w14:textId="77777777" w:rsidR="007577A3" w:rsidRPr="008B4C22" w:rsidRDefault="000D46A2" w:rsidP="005459F2">
      <w:pPr>
        <w:pStyle w:val="Default0"/>
        <w:ind w:right="57" w:firstLine="709"/>
        <w:jc w:val="both"/>
        <w:rPr>
          <w:color w:val="auto"/>
          <w:sz w:val="28"/>
          <w:szCs w:val="28"/>
          <w:lang w:val="uk-UA" w:eastAsia="uk-UA"/>
        </w:rPr>
      </w:pPr>
      <w:r w:rsidRPr="008B4C22">
        <w:rPr>
          <w:b/>
          <w:bCs/>
          <w:spacing w:val="-4"/>
          <w:sz w:val="28"/>
          <w:szCs w:val="28"/>
          <w:lang w:val="uk-UA" w:eastAsia="uk-UA"/>
        </w:rPr>
        <w:t>2.</w:t>
      </w:r>
      <w:r w:rsidRPr="008B4C22">
        <w:rPr>
          <w:spacing w:val="-4"/>
          <w:sz w:val="28"/>
          <w:szCs w:val="28"/>
          <w:lang w:eastAsia="uk-UA"/>
        </w:rPr>
        <w:t> </w:t>
      </w:r>
      <w:r w:rsidRPr="008B4C22">
        <w:rPr>
          <w:b/>
          <w:bCs/>
          <w:spacing w:val="-4"/>
          <w:sz w:val="28"/>
          <w:szCs w:val="28"/>
          <w:lang w:val="uk-UA" w:eastAsia="uk-UA"/>
        </w:rPr>
        <w:t>Підстава для розроблення</w:t>
      </w:r>
      <w:r w:rsidRPr="008B4C22">
        <w:rPr>
          <w:spacing w:val="-4"/>
          <w:sz w:val="28"/>
          <w:szCs w:val="28"/>
          <w:lang w:val="uk-UA" w:eastAsia="uk-UA"/>
        </w:rPr>
        <w:t>:</w:t>
      </w:r>
      <w:r w:rsidRPr="008B4C22">
        <w:rPr>
          <w:spacing w:val="-4"/>
          <w:sz w:val="28"/>
          <w:szCs w:val="28"/>
          <w:lang w:eastAsia="uk-UA"/>
        </w:rPr>
        <w:t> </w:t>
      </w:r>
      <w:r w:rsidR="007577A3" w:rsidRPr="008B4C22">
        <w:rPr>
          <w:color w:val="auto"/>
          <w:sz w:val="28"/>
          <w:szCs w:val="28"/>
          <w:lang w:val="uk-UA" w:eastAsia="uk-UA"/>
        </w:rPr>
        <w:t>Закон України «Про місцеве самоврядування в Україні»,  Закон України «Про державне прогнозування та розроблення програм економічного і соціального розвитку України» № 1602-III від 23 березня 2000 року; Постанови Кабінету Міністрів України від 26.04.2003 № 621 «Про розроблення прогнозних і програмних документів економічного і соціального розвитку та складання проектів Бюджетної декларації та державного бюджету» (із змінами, внесеними згідно з Постановою КМ </w:t>
      </w:r>
      <w:r w:rsidR="003108F3">
        <w:fldChar w:fldCharType="begin"/>
      </w:r>
      <w:r w:rsidR="003108F3" w:rsidRPr="00A518C5">
        <w:rPr>
          <w:lang w:val="uk-UA"/>
        </w:rPr>
        <w:instrText xml:space="preserve"> </w:instrText>
      </w:r>
      <w:r w:rsidR="003108F3">
        <w:instrText>HYPERLINK</w:instrText>
      </w:r>
      <w:r w:rsidR="003108F3" w:rsidRPr="00A518C5">
        <w:rPr>
          <w:lang w:val="uk-UA"/>
        </w:rPr>
        <w:instrText xml:space="preserve"> "</w:instrText>
      </w:r>
      <w:r w:rsidR="003108F3">
        <w:instrText>https</w:instrText>
      </w:r>
      <w:r w:rsidR="003108F3" w:rsidRPr="00A518C5">
        <w:rPr>
          <w:lang w:val="uk-UA"/>
        </w:rPr>
        <w:instrText>://</w:instrText>
      </w:r>
      <w:r w:rsidR="003108F3">
        <w:instrText>zakon</w:instrText>
      </w:r>
      <w:r w:rsidR="003108F3" w:rsidRPr="00A518C5">
        <w:rPr>
          <w:lang w:val="uk-UA"/>
        </w:rPr>
        <w:instrText>.</w:instrText>
      </w:r>
      <w:r w:rsidR="003108F3">
        <w:instrText>rada</w:instrText>
      </w:r>
      <w:r w:rsidR="003108F3" w:rsidRPr="00A518C5">
        <w:rPr>
          <w:lang w:val="uk-UA"/>
        </w:rPr>
        <w:instrText>.</w:instrText>
      </w:r>
      <w:r w:rsidR="003108F3">
        <w:instrText>gov</w:instrText>
      </w:r>
      <w:r w:rsidR="003108F3" w:rsidRPr="00A518C5">
        <w:rPr>
          <w:lang w:val="uk-UA"/>
        </w:rPr>
        <w:instrText>.</w:instrText>
      </w:r>
      <w:r w:rsidR="003108F3">
        <w:instrText>ua</w:instrText>
      </w:r>
      <w:r w:rsidR="003108F3" w:rsidRPr="00A518C5">
        <w:rPr>
          <w:lang w:val="uk-UA"/>
        </w:rPr>
        <w:instrText>/</w:instrText>
      </w:r>
      <w:r w:rsidR="003108F3">
        <w:instrText>laws</w:instrText>
      </w:r>
      <w:r w:rsidR="003108F3" w:rsidRPr="00A518C5">
        <w:rPr>
          <w:lang w:val="uk-UA"/>
        </w:rPr>
        <w:instrText>/</w:instrText>
      </w:r>
      <w:r w:rsidR="003108F3">
        <w:instrText>show</w:instrText>
      </w:r>
      <w:r w:rsidR="003108F3" w:rsidRPr="00A518C5">
        <w:rPr>
          <w:lang w:val="uk-UA"/>
        </w:rPr>
        <w:instrText>/335-2019-%</w:instrText>
      </w:r>
      <w:r w:rsidR="003108F3">
        <w:instrText>D</w:instrText>
      </w:r>
      <w:r w:rsidR="003108F3" w:rsidRPr="00A518C5">
        <w:rPr>
          <w:lang w:val="uk-UA"/>
        </w:rPr>
        <w:instrText>0%</w:instrText>
      </w:r>
      <w:r w:rsidR="003108F3">
        <w:instrText>BF</w:instrText>
      </w:r>
      <w:r w:rsidR="003108F3" w:rsidRPr="00A518C5">
        <w:rPr>
          <w:lang w:val="uk-UA"/>
        </w:rPr>
        <w:instrText>" \</w:instrText>
      </w:r>
      <w:r w:rsidR="003108F3">
        <w:instrText>l</w:instrText>
      </w:r>
      <w:r w:rsidR="003108F3" w:rsidRPr="00A518C5">
        <w:rPr>
          <w:lang w:val="uk-UA"/>
        </w:rPr>
        <w:instrText xml:space="preserve"> "</w:instrText>
      </w:r>
      <w:r w:rsidR="003108F3">
        <w:instrText>n</w:instrText>
      </w:r>
      <w:r w:rsidR="003108F3" w:rsidRPr="00A518C5">
        <w:rPr>
          <w:lang w:val="uk-UA"/>
        </w:rPr>
        <w:instrText>10" \</w:instrText>
      </w:r>
      <w:r w:rsidR="003108F3">
        <w:instrText>t</w:instrText>
      </w:r>
      <w:r w:rsidR="003108F3" w:rsidRPr="00A518C5">
        <w:rPr>
          <w:lang w:val="uk-UA"/>
        </w:rPr>
        <w:instrText xml:space="preserve"> "_</w:instrText>
      </w:r>
      <w:r w:rsidR="003108F3">
        <w:instrText>blank</w:instrText>
      </w:r>
      <w:r w:rsidR="003108F3" w:rsidRPr="00A518C5">
        <w:rPr>
          <w:lang w:val="uk-UA"/>
        </w:rPr>
        <w:instrText xml:space="preserve">" </w:instrText>
      </w:r>
      <w:r w:rsidR="003108F3">
        <w:fldChar w:fldCharType="separate"/>
      </w:r>
      <w:r w:rsidR="007577A3" w:rsidRPr="008B4C22">
        <w:rPr>
          <w:color w:val="auto"/>
          <w:sz w:val="28"/>
          <w:szCs w:val="28"/>
          <w:lang w:val="uk-UA" w:eastAsia="uk-UA"/>
        </w:rPr>
        <w:t>№ 335 від 17.04.2019</w:t>
      </w:r>
      <w:r w:rsidR="003108F3">
        <w:rPr>
          <w:color w:val="auto"/>
          <w:sz w:val="28"/>
          <w:szCs w:val="28"/>
          <w:lang w:val="uk-UA" w:eastAsia="uk-UA"/>
        </w:rPr>
        <w:fldChar w:fldCharType="end"/>
      </w:r>
      <w:r w:rsidR="007577A3" w:rsidRPr="008B4C22">
        <w:rPr>
          <w:color w:val="auto"/>
          <w:sz w:val="28"/>
          <w:szCs w:val="28"/>
          <w:lang w:val="uk-UA" w:eastAsia="uk-UA"/>
        </w:rPr>
        <w:t xml:space="preserve">),  та від 31 травня 2021 р. № 586 «Про схвалення Прогнозу економічного і соціального розвитку України на 2022-2024 роки, визначивши основні прогнозні  </w:t>
      </w:r>
      <w:proofErr w:type="spellStart"/>
      <w:r w:rsidR="007577A3" w:rsidRPr="008B4C22">
        <w:rPr>
          <w:color w:val="auto"/>
          <w:sz w:val="28"/>
          <w:szCs w:val="28"/>
          <w:lang w:val="uk-UA" w:eastAsia="uk-UA"/>
        </w:rPr>
        <w:t>макропоказники</w:t>
      </w:r>
      <w:proofErr w:type="spellEnd"/>
      <w:r w:rsidR="007577A3" w:rsidRPr="008B4C22">
        <w:rPr>
          <w:color w:val="auto"/>
          <w:sz w:val="28"/>
          <w:szCs w:val="28"/>
          <w:lang w:val="uk-UA" w:eastAsia="uk-UA"/>
        </w:rPr>
        <w:t xml:space="preserve"> економічного і соціального розвитку України, згідно з додатком  та розпорядження Кабінету Міністрів України від 22.09.2016 №688-р «Деякі питання реалізації Концепції реформування місцевого самоврядування та територіальної організації влади в Україні».</w:t>
      </w:r>
    </w:p>
    <w:p w14:paraId="401743C5" w14:textId="77777777" w:rsidR="000D46A2" w:rsidRPr="008B4C22" w:rsidRDefault="000D46A2" w:rsidP="005459F2">
      <w:pPr>
        <w:shd w:val="clear" w:color="auto" w:fill="FFFFFF"/>
        <w:spacing w:before="100" w:beforeAutospacing="1" w:after="100" w:afterAutospacing="1"/>
        <w:ind w:right="283"/>
        <w:jc w:val="both"/>
        <w:rPr>
          <w:rFonts w:ascii="Times New Roman" w:eastAsia="Times New Roman" w:hAnsi="Times New Roman" w:cs="Times New Roman"/>
          <w:sz w:val="28"/>
          <w:szCs w:val="28"/>
          <w:lang w:eastAsia="uk-UA"/>
        </w:rPr>
      </w:pPr>
      <w:r w:rsidRPr="008B4C22">
        <w:rPr>
          <w:rFonts w:ascii="Times New Roman" w:eastAsia="Times New Roman" w:hAnsi="Times New Roman" w:cs="Times New Roman"/>
          <w:b/>
          <w:bCs/>
          <w:sz w:val="28"/>
          <w:szCs w:val="28"/>
          <w:lang w:eastAsia="uk-UA"/>
        </w:rPr>
        <w:t>3. Замовник Програми або координатор</w:t>
      </w:r>
      <w:r w:rsidRPr="008B4C22">
        <w:rPr>
          <w:rFonts w:ascii="Times New Roman" w:eastAsia="Times New Roman" w:hAnsi="Times New Roman" w:cs="Times New Roman"/>
          <w:sz w:val="28"/>
          <w:szCs w:val="28"/>
          <w:lang w:eastAsia="uk-UA"/>
        </w:rPr>
        <w:t xml:space="preserve">: виконавчий комітет </w:t>
      </w:r>
      <w:r w:rsidR="002C7FFB" w:rsidRPr="008B4C22">
        <w:rPr>
          <w:rFonts w:ascii="Times New Roman" w:eastAsia="Times New Roman" w:hAnsi="Times New Roman" w:cs="Times New Roman"/>
          <w:sz w:val="28"/>
          <w:szCs w:val="28"/>
          <w:lang w:eastAsia="uk-UA"/>
        </w:rPr>
        <w:t>Савранської</w:t>
      </w:r>
      <w:r w:rsidRPr="008B4C22">
        <w:rPr>
          <w:rFonts w:ascii="Times New Roman" w:eastAsia="Times New Roman" w:hAnsi="Times New Roman" w:cs="Times New Roman"/>
          <w:sz w:val="28"/>
          <w:szCs w:val="28"/>
          <w:lang w:eastAsia="uk-UA"/>
        </w:rPr>
        <w:t xml:space="preserve"> селищної ради.</w:t>
      </w:r>
    </w:p>
    <w:p w14:paraId="578FBE46" w14:textId="77777777" w:rsidR="000D46A2" w:rsidRPr="008B4C22" w:rsidRDefault="000D46A2" w:rsidP="005459F2">
      <w:pPr>
        <w:shd w:val="clear" w:color="auto" w:fill="FFFFFF"/>
        <w:spacing w:before="100" w:beforeAutospacing="1" w:after="100" w:afterAutospacing="1"/>
        <w:ind w:right="283"/>
        <w:jc w:val="both"/>
        <w:rPr>
          <w:rFonts w:ascii="Times New Roman" w:eastAsia="Times New Roman" w:hAnsi="Times New Roman" w:cs="Times New Roman"/>
          <w:sz w:val="28"/>
          <w:szCs w:val="28"/>
          <w:lang w:eastAsia="uk-UA"/>
        </w:rPr>
      </w:pPr>
      <w:r w:rsidRPr="008B4C22">
        <w:rPr>
          <w:rFonts w:ascii="Times New Roman" w:eastAsia="Times New Roman" w:hAnsi="Times New Roman" w:cs="Times New Roman"/>
          <w:b/>
          <w:bCs/>
          <w:sz w:val="28"/>
          <w:szCs w:val="28"/>
          <w:lang w:eastAsia="uk-UA"/>
        </w:rPr>
        <w:t>4. Відповідальні за виконання</w:t>
      </w:r>
      <w:r w:rsidRPr="008B4C22">
        <w:rPr>
          <w:rFonts w:ascii="Times New Roman" w:eastAsia="Times New Roman" w:hAnsi="Times New Roman" w:cs="Times New Roman"/>
          <w:sz w:val="28"/>
          <w:szCs w:val="28"/>
          <w:lang w:eastAsia="uk-UA"/>
        </w:rPr>
        <w:t xml:space="preserve">: селищна рада, виконавчий комітет </w:t>
      </w:r>
      <w:r w:rsidR="002C7FFB" w:rsidRPr="008B4C22">
        <w:rPr>
          <w:rFonts w:ascii="Times New Roman" w:eastAsia="Times New Roman" w:hAnsi="Times New Roman" w:cs="Times New Roman"/>
          <w:sz w:val="28"/>
          <w:szCs w:val="28"/>
          <w:lang w:eastAsia="uk-UA"/>
        </w:rPr>
        <w:t>Савранської</w:t>
      </w:r>
      <w:r w:rsidRPr="008B4C22">
        <w:rPr>
          <w:rFonts w:ascii="Times New Roman" w:eastAsia="Times New Roman" w:hAnsi="Times New Roman" w:cs="Times New Roman"/>
          <w:sz w:val="28"/>
          <w:szCs w:val="28"/>
          <w:lang w:eastAsia="uk-UA"/>
        </w:rPr>
        <w:t xml:space="preserve"> селищної ради.</w:t>
      </w:r>
    </w:p>
    <w:p w14:paraId="408357E0" w14:textId="77777777" w:rsidR="000D46A2" w:rsidRPr="008B4C22" w:rsidRDefault="000D46A2" w:rsidP="005459F2">
      <w:pPr>
        <w:shd w:val="clear" w:color="auto" w:fill="FFFFFF"/>
        <w:spacing w:before="100" w:beforeAutospacing="1" w:after="100" w:afterAutospacing="1"/>
        <w:ind w:right="283"/>
        <w:jc w:val="both"/>
        <w:rPr>
          <w:rFonts w:ascii="Times New Roman" w:eastAsia="Times New Roman" w:hAnsi="Times New Roman" w:cs="Times New Roman"/>
          <w:sz w:val="28"/>
          <w:szCs w:val="28"/>
          <w:lang w:eastAsia="uk-UA"/>
        </w:rPr>
      </w:pPr>
      <w:r w:rsidRPr="008B4C22">
        <w:rPr>
          <w:rFonts w:ascii="Times New Roman" w:eastAsia="Times New Roman" w:hAnsi="Times New Roman" w:cs="Times New Roman"/>
          <w:b/>
          <w:bCs/>
          <w:sz w:val="28"/>
          <w:szCs w:val="28"/>
          <w:lang w:eastAsia="uk-UA"/>
        </w:rPr>
        <w:t>5. Мета:</w:t>
      </w:r>
      <w:r w:rsidRPr="008B4C22">
        <w:rPr>
          <w:rFonts w:ascii="Times New Roman" w:eastAsia="Times New Roman" w:hAnsi="Times New Roman" w:cs="Times New Roman"/>
          <w:sz w:val="28"/>
          <w:szCs w:val="28"/>
          <w:lang w:eastAsia="uk-UA"/>
        </w:rPr>
        <w:t> Створення умов для економічного зростання та удосконалення механізмів управління розвитком громади на засадах ефективності, відкритості та прозорості, посилення інвестиційної та інноваційної активності, забезпечення належного функціонування транспортної та комунальної інфраструктури, дотримання високих екологічних стандартів, та внаслідок цього підвищення конкурентоспроможності громади, доступності широкого спектра соціальних послуг та зростання добробуту населення</w:t>
      </w:r>
      <w:r w:rsidR="005E77C4" w:rsidRPr="008B4C22">
        <w:rPr>
          <w:rFonts w:ascii="Times New Roman" w:eastAsia="Times New Roman" w:hAnsi="Times New Roman" w:cs="Times New Roman"/>
          <w:sz w:val="28"/>
          <w:szCs w:val="28"/>
          <w:lang w:eastAsia="uk-UA"/>
        </w:rPr>
        <w:t>.</w:t>
      </w:r>
    </w:p>
    <w:p w14:paraId="09CEFB0E" w14:textId="77777777" w:rsidR="000D46A2" w:rsidRPr="008B4C22" w:rsidRDefault="000D46A2" w:rsidP="005459F2">
      <w:pPr>
        <w:shd w:val="clear" w:color="auto" w:fill="FFFFFF"/>
        <w:spacing w:before="100" w:beforeAutospacing="1" w:after="100" w:afterAutospacing="1"/>
        <w:ind w:right="283"/>
        <w:jc w:val="both"/>
        <w:rPr>
          <w:rFonts w:ascii="Times New Roman" w:eastAsia="Times New Roman" w:hAnsi="Times New Roman" w:cs="Times New Roman"/>
          <w:sz w:val="28"/>
          <w:szCs w:val="28"/>
          <w:lang w:eastAsia="uk-UA"/>
        </w:rPr>
      </w:pPr>
      <w:r w:rsidRPr="008B4C22">
        <w:rPr>
          <w:rFonts w:ascii="Times New Roman" w:eastAsia="Times New Roman" w:hAnsi="Times New Roman" w:cs="Times New Roman"/>
          <w:b/>
          <w:bCs/>
          <w:sz w:val="28"/>
          <w:szCs w:val="28"/>
          <w:lang w:eastAsia="uk-UA"/>
        </w:rPr>
        <w:t>6. Початок :</w:t>
      </w:r>
      <w:r w:rsidRPr="008B4C22">
        <w:rPr>
          <w:rFonts w:ascii="Times New Roman" w:eastAsia="Times New Roman" w:hAnsi="Times New Roman" w:cs="Times New Roman"/>
          <w:sz w:val="28"/>
          <w:szCs w:val="28"/>
          <w:lang w:eastAsia="uk-UA"/>
        </w:rPr>
        <w:t> </w:t>
      </w:r>
      <w:r w:rsidR="00CB73E9" w:rsidRPr="008B4C22">
        <w:rPr>
          <w:rFonts w:ascii="Times New Roman" w:eastAsia="Times New Roman" w:hAnsi="Times New Roman" w:cs="Times New Roman"/>
          <w:sz w:val="28"/>
          <w:szCs w:val="28"/>
          <w:lang w:eastAsia="uk-UA"/>
        </w:rPr>
        <w:t>01.01.</w:t>
      </w:r>
      <w:r w:rsidRPr="008B4C22">
        <w:rPr>
          <w:rFonts w:ascii="Times New Roman" w:eastAsia="Times New Roman" w:hAnsi="Times New Roman" w:cs="Times New Roman"/>
          <w:sz w:val="28"/>
          <w:szCs w:val="28"/>
          <w:lang w:eastAsia="uk-UA"/>
        </w:rPr>
        <w:t>20</w:t>
      </w:r>
      <w:r w:rsidR="00B83F16" w:rsidRPr="008B4C22">
        <w:rPr>
          <w:rFonts w:ascii="Times New Roman" w:eastAsia="Times New Roman" w:hAnsi="Times New Roman" w:cs="Times New Roman"/>
          <w:sz w:val="28"/>
          <w:szCs w:val="28"/>
          <w:lang w:eastAsia="uk-UA"/>
        </w:rPr>
        <w:t>2</w:t>
      </w:r>
      <w:r w:rsidR="00B64927">
        <w:rPr>
          <w:rFonts w:ascii="Times New Roman" w:eastAsia="Times New Roman" w:hAnsi="Times New Roman" w:cs="Times New Roman"/>
          <w:sz w:val="28"/>
          <w:szCs w:val="28"/>
          <w:lang w:eastAsia="uk-UA"/>
        </w:rPr>
        <w:t>4</w:t>
      </w:r>
      <w:r w:rsidRPr="008B4C22">
        <w:rPr>
          <w:rFonts w:ascii="Times New Roman" w:eastAsia="Times New Roman" w:hAnsi="Times New Roman" w:cs="Times New Roman"/>
          <w:sz w:val="28"/>
          <w:szCs w:val="28"/>
          <w:lang w:eastAsia="uk-UA"/>
        </w:rPr>
        <w:t xml:space="preserve"> рік, </w:t>
      </w:r>
      <w:r w:rsidRPr="008B4C22">
        <w:rPr>
          <w:rFonts w:ascii="Times New Roman" w:eastAsia="Times New Roman" w:hAnsi="Times New Roman" w:cs="Times New Roman"/>
          <w:b/>
          <w:bCs/>
          <w:sz w:val="28"/>
          <w:szCs w:val="28"/>
          <w:lang w:eastAsia="uk-UA"/>
        </w:rPr>
        <w:t>закінчення</w:t>
      </w:r>
      <w:r w:rsidRPr="008B4C22">
        <w:rPr>
          <w:rFonts w:ascii="Times New Roman" w:eastAsia="Times New Roman" w:hAnsi="Times New Roman" w:cs="Times New Roman"/>
          <w:sz w:val="28"/>
          <w:szCs w:val="28"/>
          <w:lang w:eastAsia="uk-UA"/>
        </w:rPr>
        <w:t xml:space="preserve">: </w:t>
      </w:r>
      <w:r w:rsidR="00D85F1E" w:rsidRPr="008B4C22">
        <w:rPr>
          <w:rFonts w:ascii="Times New Roman" w:eastAsia="Times New Roman" w:hAnsi="Times New Roman" w:cs="Times New Roman"/>
          <w:sz w:val="28"/>
          <w:szCs w:val="28"/>
          <w:lang w:eastAsia="uk-UA"/>
        </w:rPr>
        <w:t>31.12.</w:t>
      </w:r>
      <w:r w:rsidR="007577A3" w:rsidRPr="008B4C22">
        <w:rPr>
          <w:rFonts w:ascii="Times New Roman" w:eastAsia="Times New Roman" w:hAnsi="Times New Roman" w:cs="Times New Roman"/>
          <w:sz w:val="28"/>
          <w:szCs w:val="28"/>
          <w:lang w:eastAsia="uk-UA"/>
        </w:rPr>
        <w:t>202</w:t>
      </w:r>
      <w:r w:rsidR="00B64927">
        <w:rPr>
          <w:rFonts w:ascii="Times New Roman" w:eastAsia="Times New Roman" w:hAnsi="Times New Roman" w:cs="Times New Roman"/>
          <w:sz w:val="28"/>
          <w:szCs w:val="28"/>
          <w:lang w:eastAsia="uk-UA"/>
        </w:rPr>
        <w:t>4</w:t>
      </w:r>
      <w:r w:rsidR="007577A3" w:rsidRPr="008B4C22">
        <w:rPr>
          <w:rFonts w:ascii="Times New Roman" w:eastAsia="Times New Roman" w:hAnsi="Times New Roman" w:cs="Times New Roman"/>
          <w:sz w:val="28"/>
          <w:szCs w:val="28"/>
          <w:lang w:eastAsia="uk-UA"/>
        </w:rPr>
        <w:t xml:space="preserve"> </w:t>
      </w:r>
      <w:r w:rsidRPr="008B4C22">
        <w:rPr>
          <w:rFonts w:ascii="Times New Roman" w:eastAsia="Times New Roman" w:hAnsi="Times New Roman" w:cs="Times New Roman"/>
          <w:sz w:val="28"/>
          <w:szCs w:val="28"/>
          <w:lang w:eastAsia="uk-UA"/>
        </w:rPr>
        <w:t>р</w:t>
      </w:r>
      <w:r w:rsidR="00D85F1E" w:rsidRPr="008B4C22">
        <w:rPr>
          <w:rFonts w:ascii="Times New Roman" w:eastAsia="Times New Roman" w:hAnsi="Times New Roman" w:cs="Times New Roman"/>
          <w:sz w:val="28"/>
          <w:szCs w:val="28"/>
          <w:lang w:eastAsia="uk-UA"/>
        </w:rPr>
        <w:t>ік</w:t>
      </w:r>
      <w:r w:rsidRPr="008B4C22">
        <w:rPr>
          <w:rFonts w:ascii="Times New Roman" w:eastAsia="Times New Roman" w:hAnsi="Times New Roman" w:cs="Times New Roman"/>
          <w:sz w:val="28"/>
          <w:szCs w:val="28"/>
          <w:lang w:eastAsia="uk-UA"/>
        </w:rPr>
        <w:t>.</w:t>
      </w:r>
    </w:p>
    <w:p w14:paraId="6481F0EC" w14:textId="77777777" w:rsidR="000D46A2" w:rsidRPr="008B4C22" w:rsidRDefault="000D46A2" w:rsidP="005459F2">
      <w:pPr>
        <w:shd w:val="clear" w:color="auto" w:fill="FFFFFF"/>
        <w:spacing w:before="100" w:beforeAutospacing="1" w:after="100" w:afterAutospacing="1"/>
        <w:ind w:right="283"/>
        <w:jc w:val="both"/>
        <w:rPr>
          <w:rFonts w:ascii="Times New Roman" w:eastAsia="Times New Roman" w:hAnsi="Times New Roman" w:cs="Times New Roman"/>
          <w:sz w:val="28"/>
          <w:szCs w:val="28"/>
          <w:lang w:eastAsia="uk-UA"/>
        </w:rPr>
      </w:pPr>
      <w:r w:rsidRPr="008B4C22">
        <w:rPr>
          <w:rFonts w:ascii="Times New Roman" w:eastAsia="Times New Roman" w:hAnsi="Times New Roman" w:cs="Times New Roman"/>
          <w:b/>
          <w:bCs/>
          <w:sz w:val="28"/>
          <w:szCs w:val="28"/>
          <w:lang w:eastAsia="uk-UA"/>
        </w:rPr>
        <w:t>7. Загальні обсяги фінансування:</w:t>
      </w:r>
    </w:p>
    <w:tbl>
      <w:tblPr>
        <w:tblW w:w="9606" w:type="dxa"/>
        <w:shd w:val="clear" w:color="auto" w:fill="FFFFFF"/>
        <w:tblLayout w:type="fixed"/>
        <w:tblCellMar>
          <w:left w:w="0" w:type="dxa"/>
          <w:right w:w="0" w:type="dxa"/>
        </w:tblCellMar>
        <w:tblLook w:val="04A0" w:firstRow="1" w:lastRow="0" w:firstColumn="1" w:lastColumn="0" w:noHBand="0" w:noVBand="1"/>
      </w:tblPr>
      <w:tblGrid>
        <w:gridCol w:w="2235"/>
        <w:gridCol w:w="2976"/>
        <w:gridCol w:w="4395"/>
      </w:tblGrid>
      <w:tr w:rsidR="000D46A2" w:rsidRPr="008B4C22" w14:paraId="077228DE" w14:textId="77777777" w:rsidTr="00CB73E9">
        <w:trPr>
          <w:trHeight w:val="330"/>
        </w:trPr>
        <w:tc>
          <w:tcPr>
            <w:tcW w:w="2235" w:type="dxa"/>
            <w:vMerge w:val="restart"/>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68046759" w14:textId="77777777" w:rsidR="000D46A2" w:rsidRPr="008B4C22" w:rsidRDefault="000D46A2" w:rsidP="005459F2">
            <w:pPr>
              <w:spacing w:before="100" w:beforeAutospacing="1" w:after="100" w:afterAutospacing="1"/>
              <w:jc w:val="both"/>
              <w:rPr>
                <w:rFonts w:ascii="Times New Roman" w:eastAsia="Times New Roman" w:hAnsi="Times New Roman" w:cs="Times New Roman"/>
                <w:sz w:val="28"/>
                <w:szCs w:val="28"/>
                <w:lang w:eastAsia="uk-UA"/>
              </w:rPr>
            </w:pPr>
            <w:r w:rsidRPr="008B4C22">
              <w:rPr>
                <w:rFonts w:ascii="Times New Roman" w:eastAsia="Times New Roman" w:hAnsi="Times New Roman" w:cs="Times New Roman"/>
                <w:b/>
                <w:bCs/>
                <w:sz w:val="28"/>
                <w:szCs w:val="28"/>
                <w:lang w:eastAsia="uk-UA"/>
              </w:rPr>
              <w:t>Джерела фінансування</w:t>
            </w:r>
          </w:p>
        </w:tc>
        <w:tc>
          <w:tcPr>
            <w:tcW w:w="2976" w:type="dxa"/>
            <w:vMerge w:val="restar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0BFDA477" w14:textId="77777777" w:rsidR="000D46A2" w:rsidRPr="008B4C22" w:rsidRDefault="000D46A2" w:rsidP="005459F2">
            <w:pPr>
              <w:spacing w:before="100" w:beforeAutospacing="1" w:after="100" w:afterAutospacing="1"/>
              <w:ind w:right="-108"/>
              <w:jc w:val="both"/>
              <w:rPr>
                <w:rFonts w:ascii="Times New Roman" w:eastAsia="Times New Roman" w:hAnsi="Times New Roman" w:cs="Times New Roman"/>
                <w:sz w:val="28"/>
                <w:szCs w:val="28"/>
                <w:lang w:eastAsia="uk-UA"/>
              </w:rPr>
            </w:pPr>
            <w:r w:rsidRPr="008B4C22">
              <w:rPr>
                <w:rFonts w:ascii="Times New Roman" w:eastAsia="Times New Roman" w:hAnsi="Times New Roman" w:cs="Times New Roman"/>
                <w:b/>
                <w:bCs/>
                <w:sz w:val="28"/>
                <w:szCs w:val="28"/>
                <w:lang w:eastAsia="uk-UA"/>
              </w:rPr>
              <w:t>Обсяг</w:t>
            </w:r>
            <w:r w:rsidR="00CB73E9" w:rsidRPr="008B4C22">
              <w:rPr>
                <w:rFonts w:ascii="Times New Roman" w:eastAsia="Times New Roman" w:hAnsi="Times New Roman" w:cs="Times New Roman"/>
                <w:b/>
                <w:bCs/>
                <w:sz w:val="28"/>
                <w:szCs w:val="28"/>
                <w:lang w:eastAsia="uk-UA"/>
              </w:rPr>
              <w:t xml:space="preserve"> </w:t>
            </w:r>
            <w:r w:rsidRPr="008B4C22">
              <w:rPr>
                <w:rFonts w:ascii="Times New Roman" w:eastAsia="Times New Roman" w:hAnsi="Times New Roman" w:cs="Times New Roman"/>
                <w:b/>
                <w:bCs/>
                <w:sz w:val="28"/>
                <w:szCs w:val="28"/>
                <w:lang w:eastAsia="uk-UA"/>
              </w:rPr>
              <w:t>фінансування усього, тис. грн</w:t>
            </w:r>
          </w:p>
        </w:tc>
        <w:tc>
          <w:tcPr>
            <w:tcW w:w="4395"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1C9B289F" w14:textId="77777777" w:rsidR="000D46A2" w:rsidRPr="008B4C22" w:rsidRDefault="000D46A2" w:rsidP="005459F2">
            <w:pPr>
              <w:spacing w:before="100" w:beforeAutospacing="1" w:after="100" w:afterAutospacing="1"/>
              <w:ind w:right="283"/>
              <w:jc w:val="both"/>
              <w:rPr>
                <w:rFonts w:ascii="Times New Roman" w:eastAsia="Times New Roman" w:hAnsi="Times New Roman" w:cs="Times New Roman"/>
                <w:sz w:val="28"/>
                <w:szCs w:val="28"/>
                <w:lang w:eastAsia="uk-UA"/>
              </w:rPr>
            </w:pPr>
            <w:r w:rsidRPr="008B4C22">
              <w:rPr>
                <w:rFonts w:ascii="Times New Roman" w:eastAsia="Times New Roman" w:hAnsi="Times New Roman" w:cs="Times New Roman"/>
                <w:b/>
                <w:bCs/>
                <w:sz w:val="28"/>
                <w:szCs w:val="28"/>
                <w:lang w:eastAsia="uk-UA"/>
              </w:rPr>
              <w:t>За роками виконання</w:t>
            </w:r>
          </w:p>
        </w:tc>
      </w:tr>
      <w:tr w:rsidR="007577A3" w:rsidRPr="008B4C22" w14:paraId="319402B2" w14:textId="77777777" w:rsidTr="00CB73E9">
        <w:trPr>
          <w:trHeight w:val="495"/>
        </w:trPr>
        <w:tc>
          <w:tcPr>
            <w:tcW w:w="2235" w:type="dxa"/>
            <w:vMerge/>
            <w:tcBorders>
              <w:top w:val="single" w:sz="8" w:space="0" w:color="auto"/>
              <w:left w:val="single" w:sz="8" w:space="0" w:color="auto"/>
              <w:bottom w:val="single" w:sz="8" w:space="0" w:color="auto"/>
              <w:right w:val="single" w:sz="8" w:space="0" w:color="auto"/>
            </w:tcBorders>
            <w:shd w:val="clear" w:color="auto" w:fill="FFFFFF"/>
            <w:vAlign w:val="center"/>
            <w:hideMark/>
          </w:tcPr>
          <w:p w14:paraId="41967C9A" w14:textId="77777777" w:rsidR="007577A3" w:rsidRPr="008B4C22" w:rsidRDefault="007577A3" w:rsidP="005459F2">
            <w:pPr>
              <w:ind w:right="283"/>
              <w:jc w:val="both"/>
              <w:rPr>
                <w:rFonts w:ascii="Times New Roman" w:eastAsia="Times New Roman" w:hAnsi="Times New Roman" w:cs="Times New Roman"/>
                <w:sz w:val="28"/>
                <w:szCs w:val="28"/>
                <w:lang w:eastAsia="uk-UA"/>
              </w:rPr>
            </w:pPr>
          </w:p>
        </w:tc>
        <w:tc>
          <w:tcPr>
            <w:tcW w:w="2976" w:type="dxa"/>
            <w:vMerge/>
            <w:tcBorders>
              <w:top w:val="single" w:sz="8" w:space="0" w:color="auto"/>
              <w:left w:val="nil"/>
              <w:bottom w:val="single" w:sz="8" w:space="0" w:color="auto"/>
              <w:right w:val="single" w:sz="8" w:space="0" w:color="auto"/>
            </w:tcBorders>
            <w:shd w:val="clear" w:color="auto" w:fill="FFFFFF"/>
            <w:vAlign w:val="center"/>
            <w:hideMark/>
          </w:tcPr>
          <w:p w14:paraId="45370360" w14:textId="77777777" w:rsidR="007577A3" w:rsidRPr="008B4C22" w:rsidRDefault="007577A3" w:rsidP="005459F2">
            <w:pPr>
              <w:ind w:right="283"/>
              <w:jc w:val="both"/>
              <w:rPr>
                <w:rFonts w:ascii="Times New Roman" w:eastAsia="Times New Roman" w:hAnsi="Times New Roman" w:cs="Times New Roman"/>
                <w:sz w:val="28"/>
                <w:szCs w:val="28"/>
                <w:lang w:eastAsia="uk-UA"/>
              </w:rPr>
            </w:pPr>
          </w:p>
        </w:tc>
        <w:tc>
          <w:tcPr>
            <w:tcW w:w="439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A895523" w14:textId="77777777" w:rsidR="007577A3" w:rsidRPr="008B4C22" w:rsidRDefault="007577A3" w:rsidP="00B64927">
            <w:pPr>
              <w:spacing w:before="100" w:beforeAutospacing="1" w:after="100" w:afterAutospacing="1"/>
              <w:ind w:right="283"/>
              <w:jc w:val="both"/>
              <w:rPr>
                <w:rFonts w:ascii="Times New Roman" w:eastAsia="Times New Roman" w:hAnsi="Times New Roman" w:cs="Times New Roman"/>
                <w:sz w:val="28"/>
                <w:szCs w:val="28"/>
                <w:lang w:eastAsia="uk-UA"/>
              </w:rPr>
            </w:pPr>
            <w:r w:rsidRPr="008B4C22">
              <w:rPr>
                <w:rFonts w:ascii="Times New Roman" w:eastAsia="Times New Roman" w:hAnsi="Times New Roman" w:cs="Times New Roman"/>
                <w:b/>
                <w:bCs/>
                <w:sz w:val="28"/>
                <w:szCs w:val="28"/>
                <w:lang w:eastAsia="uk-UA"/>
              </w:rPr>
              <w:t>202</w:t>
            </w:r>
            <w:r w:rsidR="00B64927">
              <w:rPr>
                <w:rFonts w:ascii="Times New Roman" w:eastAsia="Times New Roman" w:hAnsi="Times New Roman" w:cs="Times New Roman"/>
                <w:b/>
                <w:bCs/>
                <w:sz w:val="28"/>
                <w:szCs w:val="28"/>
                <w:lang w:eastAsia="uk-UA"/>
              </w:rPr>
              <w:t>4</w:t>
            </w:r>
            <w:r w:rsidR="00F8533B" w:rsidRPr="008B4C22">
              <w:rPr>
                <w:rFonts w:ascii="Times New Roman" w:eastAsia="Times New Roman" w:hAnsi="Times New Roman" w:cs="Times New Roman"/>
                <w:b/>
                <w:bCs/>
                <w:sz w:val="28"/>
                <w:szCs w:val="28"/>
                <w:lang w:eastAsia="uk-UA"/>
              </w:rPr>
              <w:t xml:space="preserve"> рік</w:t>
            </w:r>
          </w:p>
        </w:tc>
      </w:tr>
      <w:tr w:rsidR="007577A3" w:rsidRPr="008B4C22" w14:paraId="14F1D0A6" w14:textId="77777777" w:rsidTr="00CB73E9">
        <w:tc>
          <w:tcPr>
            <w:tcW w:w="223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16383E7C" w14:textId="77777777" w:rsidR="007577A3" w:rsidRPr="008B4C22" w:rsidRDefault="007577A3" w:rsidP="005459F2">
            <w:pPr>
              <w:spacing w:before="100" w:beforeAutospacing="1" w:after="100" w:afterAutospacing="1"/>
              <w:ind w:right="283"/>
              <w:jc w:val="both"/>
              <w:rPr>
                <w:rFonts w:ascii="Times New Roman" w:eastAsia="Times New Roman" w:hAnsi="Times New Roman" w:cs="Times New Roman"/>
                <w:sz w:val="28"/>
                <w:szCs w:val="28"/>
                <w:lang w:eastAsia="uk-UA"/>
              </w:rPr>
            </w:pPr>
            <w:r w:rsidRPr="008B4C22">
              <w:rPr>
                <w:rFonts w:ascii="Times New Roman" w:eastAsia="Times New Roman" w:hAnsi="Times New Roman" w:cs="Times New Roman"/>
                <w:bCs/>
                <w:sz w:val="28"/>
                <w:szCs w:val="28"/>
                <w:lang w:eastAsia="uk-UA"/>
              </w:rPr>
              <w:t>Державний бюджет</w:t>
            </w:r>
          </w:p>
        </w:tc>
        <w:tc>
          <w:tcPr>
            <w:tcW w:w="297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6C1CA08" w14:textId="77777777" w:rsidR="007577A3" w:rsidRPr="008B4C22" w:rsidRDefault="007577A3" w:rsidP="005459F2">
            <w:pPr>
              <w:spacing w:before="100" w:beforeAutospacing="1" w:after="100" w:afterAutospacing="1"/>
              <w:ind w:right="283"/>
              <w:jc w:val="both"/>
              <w:rPr>
                <w:rFonts w:ascii="Times New Roman" w:eastAsia="Times New Roman" w:hAnsi="Times New Roman" w:cs="Times New Roman"/>
                <w:b/>
                <w:sz w:val="28"/>
                <w:szCs w:val="28"/>
                <w:lang w:eastAsia="uk-UA"/>
              </w:rPr>
            </w:pPr>
            <w:r w:rsidRPr="008B4C22">
              <w:rPr>
                <w:rFonts w:ascii="Times New Roman" w:eastAsia="Times New Roman" w:hAnsi="Times New Roman" w:cs="Times New Roman"/>
                <w:b/>
                <w:sz w:val="28"/>
                <w:szCs w:val="28"/>
                <w:lang w:eastAsia="uk-UA"/>
              </w:rPr>
              <w:t>-</w:t>
            </w:r>
          </w:p>
        </w:tc>
        <w:tc>
          <w:tcPr>
            <w:tcW w:w="439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370441C" w14:textId="77777777" w:rsidR="007577A3" w:rsidRPr="008B4C22" w:rsidRDefault="007577A3" w:rsidP="005459F2">
            <w:pPr>
              <w:spacing w:before="100" w:beforeAutospacing="1" w:after="100" w:afterAutospacing="1"/>
              <w:ind w:right="283"/>
              <w:jc w:val="both"/>
              <w:rPr>
                <w:rFonts w:ascii="Times New Roman" w:eastAsia="Times New Roman" w:hAnsi="Times New Roman" w:cs="Times New Roman"/>
                <w:b/>
                <w:sz w:val="28"/>
                <w:szCs w:val="28"/>
                <w:lang w:eastAsia="uk-UA"/>
              </w:rPr>
            </w:pPr>
            <w:r w:rsidRPr="008B4C22">
              <w:rPr>
                <w:rFonts w:ascii="Times New Roman" w:eastAsia="Times New Roman" w:hAnsi="Times New Roman" w:cs="Times New Roman"/>
                <w:b/>
                <w:sz w:val="28"/>
                <w:szCs w:val="28"/>
                <w:lang w:eastAsia="uk-UA"/>
              </w:rPr>
              <w:t>-</w:t>
            </w:r>
          </w:p>
        </w:tc>
      </w:tr>
      <w:tr w:rsidR="007577A3" w:rsidRPr="008B4C22" w14:paraId="074E0A11" w14:textId="77777777" w:rsidTr="00CB73E9">
        <w:tc>
          <w:tcPr>
            <w:tcW w:w="223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1BDE280E" w14:textId="77777777" w:rsidR="007577A3" w:rsidRPr="008B4C22" w:rsidRDefault="007577A3" w:rsidP="005459F2">
            <w:pPr>
              <w:spacing w:before="100" w:beforeAutospacing="1" w:after="100" w:afterAutospacing="1"/>
              <w:ind w:right="283"/>
              <w:jc w:val="both"/>
              <w:rPr>
                <w:rFonts w:ascii="Times New Roman" w:eastAsia="Times New Roman" w:hAnsi="Times New Roman" w:cs="Times New Roman"/>
                <w:sz w:val="28"/>
                <w:szCs w:val="28"/>
                <w:lang w:eastAsia="uk-UA"/>
              </w:rPr>
            </w:pPr>
            <w:r w:rsidRPr="008B4C22">
              <w:rPr>
                <w:rFonts w:ascii="Times New Roman" w:eastAsia="Times New Roman" w:hAnsi="Times New Roman" w:cs="Times New Roman"/>
                <w:bCs/>
                <w:sz w:val="28"/>
                <w:szCs w:val="28"/>
                <w:lang w:eastAsia="uk-UA"/>
              </w:rPr>
              <w:t xml:space="preserve">Обласний </w:t>
            </w:r>
            <w:r w:rsidRPr="008B4C22">
              <w:rPr>
                <w:rFonts w:ascii="Times New Roman" w:eastAsia="Times New Roman" w:hAnsi="Times New Roman" w:cs="Times New Roman"/>
                <w:bCs/>
                <w:sz w:val="28"/>
                <w:szCs w:val="28"/>
                <w:lang w:eastAsia="uk-UA"/>
              </w:rPr>
              <w:lastRenderedPageBreak/>
              <w:t>бюджет</w:t>
            </w:r>
          </w:p>
        </w:tc>
        <w:tc>
          <w:tcPr>
            <w:tcW w:w="297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4B359F5" w14:textId="77777777" w:rsidR="007577A3" w:rsidRPr="008B4C22" w:rsidRDefault="007577A3" w:rsidP="005459F2">
            <w:pPr>
              <w:spacing w:before="100" w:beforeAutospacing="1" w:after="100" w:afterAutospacing="1"/>
              <w:ind w:right="283"/>
              <w:jc w:val="both"/>
              <w:rPr>
                <w:rFonts w:ascii="Times New Roman" w:eastAsia="Times New Roman" w:hAnsi="Times New Roman" w:cs="Times New Roman"/>
                <w:b/>
                <w:sz w:val="28"/>
                <w:szCs w:val="28"/>
                <w:lang w:eastAsia="uk-UA"/>
              </w:rPr>
            </w:pPr>
            <w:r w:rsidRPr="008B4C22">
              <w:rPr>
                <w:rFonts w:ascii="Times New Roman" w:eastAsia="Times New Roman" w:hAnsi="Times New Roman" w:cs="Times New Roman"/>
                <w:b/>
                <w:sz w:val="28"/>
                <w:szCs w:val="28"/>
                <w:lang w:eastAsia="uk-UA"/>
              </w:rPr>
              <w:lastRenderedPageBreak/>
              <w:t>-</w:t>
            </w:r>
          </w:p>
        </w:tc>
        <w:tc>
          <w:tcPr>
            <w:tcW w:w="439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F8EE0AC" w14:textId="77777777" w:rsidR="007577A3" w:rsidRPr="008B4C22" w:rsidRDefault="007577A3" w:rsidP="005459F2">
            <w:pPr>
              <w:spacing w:before="100" w:beforeAutospacing="1" w:after="100" w:afterAutospacing="1"/>
              <w:ind w:right="283"/>
              <w:jc w:val="both"/>
              <w:rPr>
                <w:rFonts w:ascii="Times New Roman" w:eastAsia="Times New Roman" w:hAnsi="Times New Roman" w:cs="Times New Roman"/>
                <w:b/>
                <w:sz w:val="28"/>
                <w:szCs w:val="28"/>
                <w:lang w:eastAsia="uk-UA"/>
              </w:rPr>
            </w:pPr>
            <w:r w:rsidRPr="008B4C22">
              <w:rPr>
                <w:rFonts w:ascii="Times New Roman" w:eastAsia="Times New Roman" w:hAnsi="Times New Roman" w:cs="Times New Roman"/>
                <w:b/>
                <w:sz w:val="28"/>
                <w:szCs w:val="28"/>
                <w:lang w:eastAsia="uk-UA"/>
              </w:rPr>
              <w:t>-</w:t>
            </w:r>
          </w:p>
        </w:tc>
      </w:tr>
      <w:tr w:rsidR="007577A3" w:rsidRPr="008B4C22" w14:paraId="52B1556E" w14:textId="77777777" w:rsidTr="00CB73E9">
        <w:tc>
          <w:tcPr>
            <w:tcW w:w="223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57E4F103" w14:textId="77777777" w:rsidR="007577A3" w:rsidRPr="008B4C22" w:rsidRDefault="007577A3" w:rsidP="005459F2">
            <w:pPr>
              <w:spacing w:before="100" w:beforeAutospacing="1" w:after="100" w:afterAutospacing="1"/>
              <w:ind w:right="283"/>
              <w:jc w:val="both"/>
              <w:rPr>
                <w:rFonts w:ascii="Times New Roman" w:eastAsia="Times New Roman" w:hAnsi="Times New Roman" w:cs="Times New Roman"/>
                <w:sz w:val="28"/>
                <w:szCs w:val="28"/>
                <w:lang w:eastAsia="uk-UA"/>
              </w:rPr>
            </w:pPr>
            <w:r w:rsidRPr="008B4C22">
              <w:rPr>
                <w:rFonts w:ascii="Times New Roman" w:eastAsia="Times New Roman" w:hAnsi="Times New Roman" w:cs="Times New Roman"/>
                <w:bCs/>
                <w:sz w:val="28"/>
                <w:szCs w:val="28"/>
                <w:lang w:eastAsia="uk-UA"/>
              </w:rPr>
              <w:t>Селищний бюджет</w:t>
            </w:r>
          </w:p>
        </w:tc>
        <w:tc>
          <w:tcPr>
            <w:tcW w:w="297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4FEDAD5" w14:textId="77777777" w:rsidR="007577A3" w:rsidRPr="008B4C22" w:rsidRDefault="007577A3" w:rsidP="005459F2">
            <w:pPr>
              <w:spacing w:before="100" w:beforeAutospacing="1" w:after="100" w:afterAutospacing="1"/>
              <w:ind w:right="283"/>
              <w:jc w:val="both"/>
              <w:rPr>
                <w:rFonts w:ascii="Times New Roman" w:eastAsia="Times New Roman" w:hAnsi="Times New Roman" w:cs="Times New Roman"/>
                <w:sz w:val="28"/>
                <w:szCs w:val="28"/>
                <w:lang w:eastAsia="uk-UA"/>
              </w:rPr>
            </w:pPr>
            <w:r w:rsidRPr="008B4C22">
              <w:rPr>
                <w:rFonts w:ascii="Times New Roman" w:eastAsia="Times New Roman" w:hAnsi="Times New Roman" w:cs="Times New Roman"/>
                <w:sz w:val="28"/>
                <w:szCs w:val="28"/>
                <w:lang w:eastAsia="uk-UA"/>
              </w:rPr>
              <w:t>в межах бюджетних призначень</w:t>
            </w:r>
          </w:p>
        </w:tc>
        <w:tc>
          <w:tcPr>
            <w:tcW w:w="439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01DCF95" w14:textId="77777777" w:rsidR="007577A3" w:rsidRPr="008B4C22" w:rsidRDefault="007577A3" w:rsidP="005459F2">
            <w:pPr>
              <w:spacing w:before="100" w:beforeAutospacing="1" w:after="100" w:afterAutospacing="1"/>
              <w:ind w:right="34"/>
              <w:jc w:val="both"/>
              <w:rPr>
                <w:rFonts w:ascii="Times New Roman" w:eastAsia="Times New Roman" w:hAnsi="Times New Roman" w:cs="Times New Roman"/>
                <w:sz w:val="28"/>
                <w:szCs w:val="28"/>
                <w:lang w:eastAsia="uk-UA"/>
              </w:rPr>
            </w:pPr>
            <w:r w:rsidRPr="008B4C22">
              <w:rPr>
                <w:rFonts w:ascii="Times New Roman" w:eastAsia="Times New Roman" w:hAnsi="Times New Roman" w:cs="Times New Roman"/>
                <w:sz w:val="28"/>
                <w:szCs w:val="28"/>
                <w:lang w:eastAsia="uk-UA"/>
              </w:rPr>
              <w:t>в межах бюджетних призначень</w:t>
            </w:r>
          </w:p>
        </w:tc>
      </w:tr>
      <w:tr w:rsidR="007577A3" w:rsidRPr="008B4C22" w14:paraId="5F699236" w14:textId="77777777" w:rsidTr="00CB73E9">
        <w:tc>
          <w:tcPr>
            <w:tcW w:w="223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78272FAE" w14:textId="77777777" w:rsidR="007577A3" w:rsidRPr="008B4C22" w:rsidRDefault="007577A3" w:rsidP="005459F2">
            <w:pPr>
              <w:spacing w:before="100" w:beforeAutospacing="1" w:after="100" w:afterAutospacing="1"/>
              <w:ind w:right="283"/>
              <w:jc w:val="both"/>
              <w:rPr>
                <w:rFonts w:ascii="Times New Roman" w:eastAsia="Times New Roman" w:hAnsi="Times New Roman" w:cs="Times New Roman"/>
                <w:sz w:val="28"/>
                <w:szCs w:val="28"/>
                <w:lang w:eastAsia="uk-UA"/>
              </w:rPr>
            </w:pPr>
            <w:r w:rsidRPr="008B4C22">
              <w:rPr>
                <w:rFonts w:ascii="Times New Roman" w:eastAsia="Times New Roman" w:hAnsi="Times New Roman" w:cs="Times New Roman"/>
                <w:bCs/>
                <w:sz w:val="28"/>
                <w:szCs w:val="28"/>
                <w:lang w:eastAsia="uk-UA"/>
              </w:rPr>
              <w:t>Інші джерела</w:t>
            </w:r>
          </w:p>
        </w:tc>
        <w:tc>
          <w:tcPr>
            <w:tcW w:w="297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25D146F" w14:textId="77777777" w:rsidR="007577A3" w:rsidRPr="008B4C22" w:rsidRDefault="007577A3" w:rsidP="005459F2">
            <w:pPr>
              <w:spacing w:before="100" w:beforeAutospacing="1" w:after="100" w:afterAutospacing="1"/>
              <w:ind w:right="283"/>
              <w:jc w:val="both"/>
              <w:rPr>
                <w:rFonts w:ascii="Times New Roman" w:eastAsia="Times New Roman" w:hAnsi="Times New Roman" w:cs="Times New Roman"/>
                <w:sz w:val="28"/>
                <w:szCs w:val="28"/>
                <w:lang w:eastAsia="uk-UA"/>
              </w:rPr>
            </w:pPr>
            <w:r w:rsidRPr="008B4C22">
              <w:rPr>
                <w:rFonts w:ascii="Times New Roman" w:eastAsia="Times New Roman" w:hAnsi="Times New Roman" w:cs="Times New Roman"/>
                <w:sz w:val="28"/>
                <w:szCs w:val="28"/>
                <w:lang w:eastAsia="uk-UA"/>
              </w:rPr>
              <w:t> </w:t>
            </w:r>
            <w:r w:rsidR="00F132DA">
              <w:rPr>
                <w:rFonts w:ascii="Times New Roman" w:eastAsia="Times New Roman" w:hAnsi="Times New Roman" w:cs="Times New Roman"/>
                <w:sz w:val="28"/>
                <w:szCs w:val="28"/>
                <w:lang w:eastAsia="uk-UA"/>
              </w:rPr>
              <w:t>-</w:t>
            </w:r>
          </w:p>
        </w:tc>
        <w:tc>
          <w:tcPr>
            <w:tcW w:w="439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7E5A14C" w14:textId="77777777" w:rsidR="007577A3" w:rsidRPr="008B4C22" w:rsidRDefault="007577A3" w:rsidP="005459F2">
            <w:pPr>
              <w:spacing w:before="100" w:beforeAutospacing="1" w:after="100" w:afterAutospacing="1"/>
              <w:ind w:right="283"/>
              <w:jc w:val="both"/>
              <w:rPr>
                <w:rFonts w:ascii="Times New Roman" w:eastAsia="Times New Roman" w:hAnsi="Times New Roman" w:cs="Times New Roman"/>
                <w:sz w:val="28"/>
                <w:szCs w:val="28"/>
                <w:lang w:eastAsia="uk-UA"/>
              </w:rPr>
            </w:pPr>
            <w:r w:rsidRPr="008B4C22">
              <w:rPr>
                <w:rFonts w:ascii="Times New Roman" w:eastAsia="Times New Roman" w:hAnsi="Times New Roman" w:cs="Times New Roman"/>
                <w:sz w:val="28"/>
                <w:szCs w:val="28"/>
                <w:lang w:eastAsia="uk-UA"/>
              </w:rPr>
              <w:t> </w:t>
            </w:r>
            <w:r w:rsidR="00F132DA">
              <w:rPr>
                <w:rFonts w:ascii="Times New Roman" w:eastAsia="Times New Roman" w:hAnsi="Times New Roman" w:cs="Times New Roman"/>
                <w:sz w:val="28"/>
                <w:szCs w:val="28"/>
                <w:lang w:eastAsia="uk-UA"/>
              </w:rPr>
              <w:t>-</w:t>
            </w:r>
          </w:p>
        </w:tc>
      </w:tr>
      <w:tr w:rsidR="007577A3" w:rsidRPr="008B4C22" w14:paraId="7826066E" w14:textId="77777777" w:rsidTr="00CB73E9">
        <w:tc>
          <w:tcPr>
            <w:tcW w:w="223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701B04E5" w14:textId="77777777" w:rsidR="007577A3" w:rsidRPr="008B4C22" w:rsidRDefault="007577A3" w:rsidP="005459F2">
            <w:pPr>
              <w:spacing w:before="100" w:beforeAutospacing="1" w:after="100" w:afterAutospacing="1"/>
              <w:ind w:right="283"/>
              <w:jc w:val="both"/>
              <w:rPr>
                <w:rFonts w:ascii="Times New Roman" w:eastAsia="Times New Roman" w:hAnsi="Times New Roman" w:cs="Times New Roman"/>
                <w:sz w:val="28"/>
                <w:szCs w:val="28"/>
                <w:lang w:eastAsia="uk-UA"/>
              </w:rPr>
            </w:pPr>
            <w:r w:rsidRPr="008B4C22">
              <w:rPr>
                <w:rFonts w:ascii="Times New Roman" w:eastAsia="Times New Roman" w:hAnsi="Times New Roman" w:cs="Times New Roman"/>
                <w:bCs/>
                <w:sz w:val="28"/>
                <w:szCs w:val="28"/>
                <w:lang w:eastAsia="uk-UA"/>
              </w:rPr>
              <w:t>Усього</w:t>
            </w:r>
          </w:p>
        </w:tc>
        <w:tc>
          <w:tcPr>
            <w:tcW w:w="297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797B8E1" w14:textId="77777777" w:rsidR="007577A3" w:rsidRPr="008B4C22" w:rsidRDefault="007577A3" w:rsidP="005459F2">
            <w:pPr>
              <w:spacing w:before="100" w:beforeAutospacing="1" w:after="100" w:afterAutospacing="1"/>
              <w:ind w:right="283"/>
              <w:jc w:val="both"/>
              <w:rPr>
                <w:rFonts w:ascii="Times New Roman" w:eastAsia="Times New Roman" w:hAnsi="Times New Roman" w:cs="Times New Roman"/>
                <w:sz w:val="28"/>
                <w:szCs w:val="28"/>
                <w:lang w:eastAsia="uk-UA"/>
              </w:rPr>
            </w:pPr>
            <w:r w:rsidRPr="008B4C22">
              <w:rPr>
                <w:rFonts w:ascii="Times New Roman" w:eastAsia="Times New Roman" w:hAnsi="Times New Roman" w:cs="Times New Roman"/>
                <w:sz w:val="28"/>
                <w:szCs w:val="28"/>
                <w:lang w:eastAsia="uk-UA"/>
              </w:rPr>
              <w:t>в межах бюджетних призначень</w:t>
            </w:r>
          </w:p>
        </w:tc>
        <w:tc>
          <w:tcPr>
            <w:tcW w:w="439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29C7AF5" w14:textId="77777777" w:rsidR="007577A3" w:rsidRPr="008B4C22" w:rsidRDefault="007577A3" w:rsidP="005459F2">
            <w:pPr>
              <w:spacing w:before="100" w:beforeAutospacing="1" w:after="100" w:afterAutospacing="1"/>
              <w:ind w:right="283"/>
              <w:jc w:val="both"/>
              <w:rPr>
                <w:rFonts w:ascii="Times New Roman" w:eastAsia="Times New Roman" w:hAnsi="Times New Roman" w:cs="Times New Roman"/>
                <w:sz w:val="28"/>
                <w:szCs w:val="28"/>
                <w:lang w:eastAsia="uk-UA"/>
              </w:rPr>
            </w:pPr>
            <w:r w:rsidRPr="008B4C22">
              <w:rPr>
                <w:rFonts w:ascii="Times New Roman" w:eastAsia="Times New Roman" w:hAnsi="Times New Roman" w:cs="Times New Roman"/>
                <w:sz w:val="28"/>
                <w:szCs w:val="28"/>
                <w:lang w:eastAsia="uk-UA"/>
              </w:rPr>
              <w:t>в межах бюджетних призначень</w:t>
            </w:r>
          </w:p>
        </w:tc>
      </w:tr>
    </w:tbl>
    <w:p w14:paraId="65D1ACDC" w14:textId="77777777" w:rsidR="00FD03A6" w:rsidRDefault="00FD03A6" w:rsidP="006105BA">
      <w:pPr>
        <w:shd w:val="clear" w:color="auto" w:fill="FFFFFF"/>
        <w:spacing w:before="100" w:beforeAutospacing="1" w:after="100" w:afterAutospacing="1"/>
        <w:ind w:right="283"/>
        <w:jc w:val="right"/>
        <w:rPr>
          <w:rFonts w:ascii="Times New Roman" w:hAnsi="Times New Roman" w:cs="Times New Roman"/>
          <w:b/>
        </w:rPr>
      </w:pPr>
    </w:p>
    <w:p w14:paraId="37E15A5A" w14:textId="77777777" w:rsidR="006105BA" w:rsidRDefault="006105BA" w:rsidP="009E4C20">
      <w:pPr>
        <w:shd w:val="clear" w:color="auto" w:fill="FFFFFF"/>
        <w:spacing w:before="100" w:beforeAutospacing="1" w:after="100" w:afterAutospacing="1"/>
        <w:ind w:right="283"/>
        <w:jc w:val="both"/>
        <w:rPr>
          <w:rFonts w:ascii="e-ukraine" w:hAnsi="e-ukraine"/>
          <w:color w:val="575757"/>
          <w:shd w:val="clear" w:color="auto" w:fill="FFFFFF"/>
        </w:rPr>
      </w:pPr>
    </w:p>
    <w:p w14:paraId="5B53EDC9" w14:textId="77777777" w:rsidR="006105BA" w:rsidRDefault="006105BA" w:rsidP="009E4C20">
      <w:pPr>
        <w:shd w:val="clear" w:color="auto" w:fill="FFFFFF"/>
        <w:spacing w:before="100" w:beforeAutospacing="1" w:after="100" w:afterAutospacing="1"/>
        <w:ind w:right="283"/>
        <w:jc w:val="both"/>
        <w:rPr>
          <w:rFonts w:ascii="e-ukraine" w:hAnsi="e-ukraine"/>
          <w:color w:val="575757"/>
          <w:shd w:val="clear" w:color="auto" w:fill="FFFFFF"/>
        </w:rPr>
      </w:pPr>
    </w:p>
    <w:p w14:paraId="3DD60F9C" w14:textId="77777777" w:rsidR="006105BA" w:rsidRDefault="006105BA" w:rsidP="009E4C20">
      <w:pPr>
        <w:shd w:val="clear" w:color="auto" w:fill="FFFFFF"/>
        <w:spacing w:before="100" w:beforeAutospacing="1" w:after="100" w:afterAutospacing="1"/>
        <w:ind w:right="283"/>
        <w:jc w:val="both"/>
        <w:rPr>
          <w:rFonts w:ascii="e-ukraine" w:hAnsi="e-ukraine"/>
          <w:color w:val="575757"/>
          <w:shd w:val="clear" w:color="auto" w:fill="FFFFFF"/>
        </w:rPr>
      </w:pPr>
    </w:p>
    <w:p w14:paraId="5821BA79" w14:textId="77777777" w:rsidR="006105BA" w:rsidRDefault="006105BA" w:rsidP="009E4C20">
      <w:pPr>
        <w:shd w:val="clear" w:color="auto" w:fill="FFFFFF"/>
        <w:spacing w:before="100" w:beforeAutospacing="1" w:after="100" w:afterAutospacing="1"/>
        <w:ind w:right="283"/>
        <w:jc w:val="both"/>
        <w:rPr>
          <w:rFonts w:ascii="e-ukraine" w:hAnsi="e-ukraine"/>
          <w:color w:val="575757"/>
          <w:shd w:val="clear" w:color="auto" w:fill="FFFFFF"/>
        </w:rPr>
      </w:pPr>
    </w:p>
    <w:p w14:paraId="20FB95E4" w14:textId="77777777" w:rsidR="000D46A2" w:rsidRPr="008B4C22" w:rsidRDefault="000D46A2" w:rsidP="009E4C20">
      <w:pPr>
        <w:shd w:val="clear" w:color="auto" w:fill="FFFFFF"/>
        <w:spacing w:before="100" w:beforeAutospacing="1" w:after="100" w:afterAutospacing="1"/>
        <w:ind w:right="283"/>
        <w:jc w:val="both"/>
        <w:rPr>
          <w:rFonts w:ascii="Times New Roman" w:hAnsi="Times New Roman" w:cs="Times New Roman"/>
          <w:sz w:val="28"/>
          <w:szCs w:val="28"/>
        </w:rPr>
      </w:pPr>
    </w:p>
    <w:sectPr w:rsidR="000D46A2" w:rsidRPr="008B4C22" w:rsidSect="00E92051">
      <w:pgSz w:w="11906" w:h="16838"/>
      <w:pgMar w:top="850" w:right="850"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424428" w14:textId="77777777" w:rsidR="003108F3" w:rsidRDefault="003108F3" w:rsidP="009D0A38">
      <w:r>
        <w:separator/>
      </w:r>
    </w:p>
  </w:endnote>
  <w:endnote w:type="continuationSeparator" w:id="0">
    <w:p w14:paraId="36EF475B" w14:textId="77777777" w:rsidR="003108F3" w:rsidRDefault="003108F3" w:rsidP="009D0A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Liberation Serif">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e-ukraine">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0322BA" w14:textId="77777777" w:rsidR="003108F3" w:rsidRDefault="003108F3" w:rsidP="009D0A38">
      <w:r>
        <w:separator/>
      </w:r>
    </w:p>
  </w:footnote>
  <w:footnote w:type="continuationSeparator" w:id="0">
    <w:p w14:paraId="2F784829" w14:textId="77777777" w:rsidR="003108F3" w:rsidRDefault="003108F3" w:rsidP="009D0A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C0EA0"/>
    <w:multiLevelType w:val="hybridMultilevel"/>
    <w:tmpl w:val="08DEA46E"/>
    <w:lvl w:ilvl="0" w:tplc="5D20097A">
      <w:start w:val="1"/>
      <w:numFmt w:val="decimal"/>
      <w:lvlText w:val="%1."/>
      <w:lvlJc w:val="left"/>
      <w:pPr>
        <w:ind w:left="1789" w:hanging="10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14619BA"/>
    <w:multiLevelType w:val="multilevel"/>
    <w:tmpl w:val="18CEF452"/>
    <w:lvl w:ilvl="0">
      <w:start w:val="5"/>
      <w:numFmt w:val="bullet"/>
      <w:lvlText w:val="-"/>
      <w:lvlJc w:val="left"/>
      <w:pPr>
        <w:tabs>
          <w:tab w:val="num" w:pos="720"/>
        </w:tabs>
        <w:ind w:left="720" w:hanging="360"/>
      </w:pPr>
      <w:rPr>
        <w:rFonts w:ascii="Times New Roman" w:eastAsia="Calibri"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15D0030"/>
    <w:multiLevelType w:val="multilevel"/>
    <w:tmpl w:val="28081182"/>
    <w:lvl w:ilvl="0">
      <w:start w:val="5"/>
      <w:numFmt w:val="bullet"/>
      <w:lvlText w:val="-"/>
      <w:lvlJc w:val="left"/>
      <w:pPr>
        <w:tabs>
          <w:tab w:val="num" w:pos="720"/>
        </w:tabs>
        <w:ind w:left="720" w:hanging="360"/>
      </w:pPr>
      <w:rPr>
        <w:rFonts w:ascii="Times New Roman" w:eastAsia="Calibri"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2023D77"/>
    <w:multiLevelType w:val="multilevel"/>
    <w:tmpl w:val="3E828456"/>
    <w:lvl w:ilvl="0">
      <w:start w:val="5"/>
      <w:numFmt w:val="bullet"/>
      <w:lvlText w:val="-"/>
      <w:lvlJc w:val="left"/>
      <w:pPr>
        <w:tabs>
          <w:tab w:val="num" w:pos="720"/>
        </w:tabs>
        <w:ind w:left="720" w:hanging="360"/>
      </w:pPr>
      <w:rPr>
        <w:rFonts w:ascii="Times New Roman" w:eastAsia="Calibri"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3E21565"/>
    <w:multiLevelType w:val="hybridMultilevel"/>
    <w:tmpl w:val="79E6D410"/>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5" w15:restartNumberingAfterBreak="0">
    <w:nsid w:val="0AFD346D"/>
    <w:multiLevelType w:val="multilevel"/>
    <w:tmpl w:val="424E2206"/>
    <w:lvl w:ilvl="0">
      <w:start w:val="5"/>
      <w:numFmt w:val="bullet"/>
      <w:lvlText w:val="-"/>
      <w:lvlJc w:val="left"/>
      <w:pPr>
        <w:tabs>
          <w:tab w:val="num" w:pos="720"/>
        </w:tabs>
        <w:ind w:left="720" w:hanging="360"/>
      </w:pPr>
      <w:rPr>
        <w:rFonts w:ascii="Times New Roman" w:eastAsia="Calibri"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B2A6CA5"/>
    <w:multiLevelType w:val="multilevel"/>
    <w:tmpl w:val="77B2792E"/>
    <w:lvl w:ilvl="0">
      <w:start w:val="5"/>
      <w:numFmt w:val="bullet"/>
      <w:lvlText w:val="-"/>
      <w:lvlJc w:val="left"/>
      <w:pPr>
        <w:tabs>
          <w:tab w:val="num" w:pos="720"/>
        </w:tabs>
        <w:ind w:left="720" w:hanging="360"/>
      </w:pPr>
      <w:rPr>
        <w:rFonts w:ascii="Times New Roman" w:eastAsia="Calibri" w:hAnsi="Times New Roman" w:cs="Times New Roman" w:hint="default"/>
        <w:b/>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F8C21A6"/>
    <w:multiLevelType w:val="hybridMultilevel"/>
    <w:tmpl w:val="38961C30"/>
    <w:lvl w:ilvl="0" w:tplc="AFA004E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3554AB7"/>
    <w:multiLevelType w:val="hybridMultilevel"/>
    <w:tmpl w:val="7B90B314"/>
    <w:lvl w:ilvl="0" w:tplc="11789F08">
      <w:start w:val="21"/>
      <w:numFmt w:val="bullet"/>
      <w:lvlText w:val="-"/>
      <w:lvlJc w:val="left"/>
      <w:pPr>
        <w:ind w:left="432" w:hanging="360"/>
      </w:pPr>
      <w:rPr>
        <w:rFonts w:ascii="Times New Roman" w:eastAsia="Times New Roman" w:hAnsi="Times New Roman" w:cs="Times New Roman" w:hint="default"/>
        <w:sz w:val="28"/>
      </w:rPr>
    </w:lvl>
    <w:lvl w:ilvl="1" w:tplc="04190003" w:tentative="1">
      <w:start w:val="1"/>
      <w:numFmt w:val="bullet"/>
      <w:lvlText w:val="o"/>
      <w:lvlJc w:val="left"/>
      <w:pPr>
        <w:ind w:left="1152" w:hanging="360"/>
      </w:pPr>
      <w:rPr>
        <w:rFonts w:ascii="Courier New" w:hAnsi="Courier New" w:cs="Courier New" w:hint="default"/>
      </w:rPr>
    </w:lvl>
    <w:lvl w:ilvl="2" w:tplc="04190005" w:tentative="1">
      <w:start w:val="1"/>
      <w:numFmt w:val="bullet"/>
      <w:lvlText w:val=""/>
      <w:lvlJc w:val="left"/>
      <w:pPr>
        <w:ind w:left="1872" w:hanging="360"/>
      </w:pPr>
      <w:rPr>
        <w:rFonts w:ascii="Wingdings" w:hAnsi="Wingdings" w:hint="default"/>
      </w:rPr>
    </w:lvl>
    <w:lvl w:ilvl="3" w:tplc="04190001" w:tentative="1">
      <w:start w:val="1"/>
      <w:numFmt w:val="bullet"/>
      <w:lvlText w:val=""/>
      <w:lvlJc w:val="left"/>
      <w:pPr>
        <w:ind w:left="2592" w:hanging="360"/>
      </w:pPr>
      <w:rPr>
        <w:rFonts w:ascii="Symbol" w:hAnsi="Symbol" w:hint="default"/>
      </w:rPr>
    </w:lvl>
    <w:lvl w:ilvl="4" w:tplc="04190003" w:tentative="1">
      <w:start w:val="1"/>
      <w:numFmt w:val="bullet"/>
      <w:lvlText w:val="o"/>
      <w:lvlJc w:val="left"/>
      <w:pPr>
        <w:ind w:left="3312" w:hanging="360"/>
      </w:pPr>
      <w:rPr>
        <w:rFonts w:ascii="Courier New" w:hAnsi="Courier New" w:cs="Courier New" w:hint="default"/>
      </w:rPr>
    </w:lvl>
    <w:lvl w:ilvl="5" w:tplc="04190005" w:tentative="1">
      <w:start w:val="1"/>
      <w:numFmt w:val="bullet"/>
      <w:lvlText w:val=""/>
      <w:lvlJc w:val="left"/>
      <w:pPr>
        <w:ind w:left="4032" w:hanging="360"/>
      </w:pPr>
      <w:rPr>
        <w:rFonts w:ascii="Wingdings" w:hAnsi="Wingdings" w:hint="default"/>
      </w:rPr>
    </w:lvl>
    <w:lvl w:ilvl="6" w:tplc="04190001" w:tentative="1">
      <w:start w:val="1"/>
      <w:numFmt w:val="bullet"/>
      <w:lvlText w:val=""/>
      <w:lvlJc w:val="left"/>
      <w:pPr>
        <w:ind w:left="4752" w:hanging="360"/>
      </w:pPr>
      <w:rPr>
        <w:rFonts w:ascii="Symbol" w:hAnsi="Symbol" w:hint="default"/>
      </w:rPr>
    </w:lvl>
    <w:lvl w:ilvl="7" w:tplc="04190003" w:tentative="1">
      <w:start w:val="1"/>
      <w:numFmt w:val="bullet"/>
      <w:lvlText w:val="o"/>
      <w:lvlJc w:val="left"/>
      <w:pPr>
        <w:ind w:left="5472" w:hanging="360"/>
      </w:pPr>
      <w:rPr>
        <w:rFonts w:ascii="Courier New" w:hAnsi="Courier New" w:cs="Courier New" w:hint="default"/>
      </w:rPr>
    </w:lvl>
    <w:lvl w:ilvl="8" w:tplc="04190005" w:tentative="1">
      <w:start w:val="1"/>
      <w:numFmt w:val="bullet"/>
      <w:lvlText w:val=""/>
      <w:lvlJc w:val="left"/>
      <w:pPr>
        <w:ind w:left="6192" w:hanging="360"/>
      </w:pPr>
      <w:rPr>
        <w:rFonts w:ascii="Wingdings" w:hAnsi="Wingdings" w:hint="default"/>
      </w:rPr>
    </w:lvl>
  </w:abstractNum>
  <w:abstractNum w:abstractNumId="9" w15:restartNumberingAfterBreak="0">
    <w:nsid w:val="146C172C"/>
    <w:multiLevelType w:val="hybridMultilevel"/>
    <w:tmpl w:val="6B6A2B78"/>
    <w:lvl w:ilvl="0" w:tplc="1C3A3A0C">
      <w:numFmt w:val="bullet"/>
      <w:lvlText w:val="-"/>
      <w:lvlJc w:val="left"/>
      <w:pPr>
        <w:ind w:left="720" w:hanging="360"/>
      </w:pPr>
      <w:rPr>
        <w:rFonts w:ascii="Times New Roman" w:eastAsia="Times New Roman" w:hAnsi="Times New Roman" w:cs="Times New Roman" w:hint="default"/>
        <w:b/>
      </w:rPr>
    </w:lvl>
    <w:lvl w:ilvl="1" w:tplc="04220003">
      <w:start w:val="1"/>
      <w:numFmt w:val="bullet"/>
      <w:lvlText w:val="o"/>
      <w:lvlJc w:val="left"/>
      <w:pPr>
        <w:ind w:left="1440" w:hanging="360"/>
      </w:pPr>
      <w:rPr>
        <w:rFonts w:ascii="Courier New" w:hAnsi="Courier New" w:cs="Courier New" w:hint="default"/>
      </w:rPr>
    </w:lvl>
    <w:lvl w:ilvl="2" w:tplc="E140FBDA">
      <w:numFmt w:val="bullet"/>
      <w:lvlText w:val="•"/>
      <w:lvlJc w:val="left"/>
      <w:pPr>
        <w:ind w:left="2355" w:hanging="555"/>
      </w:pPr>
      <w:rPr>
        <w:rFonts w:ascii="Times New Roman" w:eastAsia="Times New Roman" w:hAnsi="Times New Roman" w:cs="Times New Roman" w:hint="default"/>
        <w:b/>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150356F5"/>
    <w:multiLevelType w:val="multilevel"/>
    <w:tmpl w:val="554A6550"/>
    <w:lvl w:ilvl="0">
      <w:start w:val="5"/>
      <w:numFmt w:val="bullet"/>
      <w:lvlText w:val="-"/>
      <w:lvlJc w:val="left"/>
      <w:pPr>
        <w:tabs>
          <w:tab w:val="num" w:pos="720"/>
        </w:tabs>
        <w:ind w:left="720" w:hanging="360"/>
      </w:pPr>
      <w:rPr>
        <w:rFonts w:ascii="Times New Roman" w:eastAsia="Calibri"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7F97023"/>
    <w:multiLevelType w:val="multilevel"/>
    <w:tmpl w:val="BD6C832E"/>
    <w:lvl w:ilvl="0">
      <w:start w:val="5"/>
      <w:numFmt w:val="bullet"/>
      <w:lvlText w:val="-"/>
      <w:lvlJc w:val="left"/>
      <w:pPr>
        <w:tabs>
          <w:tab w:val="num" w:pos="720"/>
        </w:tabs>
        <w:ind w:left="720" w:hanging="360"/>
      </w:pPr>
      <w:rPr>
        <w:rFonts w:ascii="Times New Roman" w:eastAsia="Calibri"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F4726F1"/>
    <w:multiLevelType w:val="hybridMultilevel"/>
    <w:tmpl w:val="3D4AA68C"/>
    <w:lvl w:ilvl="0" w:tplc="7AD00640">
      <w:start w:val="19"/>
      <w:numFmt w:val="bullet"/>
      <w:lvlText w:val="-"/>
      <w:lvlJc w:val="left"/>
      <w:pPr>
        <w:ind w:left="720" w:hanging="360"/>
      </w:pPr>
      <w:rPr>
        <w:rFonts w:ascii="Times New Roman" w:eastAsia="Times New Roman" w:hAnsi="Times New Roman" w:cs="Times New Roman" w:hint="default"/>
        <w:b/>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20580650"/>
    <w:multiLevelType w:val="hybridMultilevel"/>
    <w:tmpl w:val="E46A315C"/>
    <w:lvl w:ilvl="0" w:tplc="F4E8F08E">
      <w:start w:val="1"/>
      <w:numFmt w:val="bullet"/>
      <w:lvlText w:val="-"/>
      <w:lvlJc w:val="left"/>
      <w:pPr>
        <w:ind w:left="720" w:hanging="360"/>
      </w:pPr>
      <w:rPr>
        <w:rFonts w:ascii="Times New Roman" w:eastAsia="Times New Roman" w:hAnsi="Times New Roman" w:cs="Times New Roman"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25A1BF8"/>
    <w:multiLevelType w:val="hybridMultilevel"/>
    <w:tmpl w:val="D1403444"/>
    <w:lvl w:ilvl="0" w:tplc="9EF6D53A">
      <w:start w:val="29"/>
      <w:numFmt w:val="bullet"/>
      <w:lvlText w:val="-"/>
      <w:lvlJc w:val="left"/>
      <w:pPr>
        <w:ind w:left="1068" w:hanging="360"/>
      </w:pPr>
      <w:rPr>
        <w:rFonts w:ascii="Times New Roman" w:eastAsiaTheme="minorHAnsi" w:hAnsi="Times New Roman"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5" w15:restartNumberingAfterBreak="0">
    <w:nsid w:val="24B458AD"/>
    <w:multiLevelType w:val="multilevel"/>
    <w:tmpl w:val="6BD2CEA2"/>
    <w:lvl w:ilvl="0">
      <w:start w:val="5"/>
      <w:numFmt w:val="bullet"/>
      <w:lvlText w:val="-"/>
      <w:lvlJc w:val="left"/>
      <w:pPr>
        <w:tabs>
          <w:tab w:val="num" w:pos="720"/>
        </w:tabs>
        <w:ind w:left="720" w:hanging="360"/>
      </w:pPr>
      <w:rPr>
        <w:rFonts w:ascii="Times New Roman" w:eastAsia="Calibri"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5544D94"/>
    <w:multiLevelType w:val="hybridMultilevel"/>
    <w:tmpl w:val="09EE6F9C"/>
    <w:lvl w:ilvl="0" w:tplc="98A0C1E6">
      <w:numFmt w:val="bullet"/>
      <w:lvlText w:val="-"/>
      <w:lvlJc w:val="left"/>
      <w:pPr>
        <w:ind w:left="1065" w:hanging="360"/>
      </w:pPr>
      <w:rPr>
        <w:rFonts w:ascii="Times New Roman" w:eastAsia="Times New Roman" w:hAnsi="Times New Roman" w:cs="Times New Roman" w:hint="default"/>
      </w:rPr>
    </w:lvl>
    <w:lvl w:ilvl="1" w:tplc="04220003" w:tentative="1">
      <w:start w:val="1"/>
      <w:numFmt w:val="bullet"/>
      <w:lvlText w:val="o"/>
      <w:lvlJc w:val="left"/>
      <w:pPr>
        <w:ind w:left="1785" w:hanging="360"/>
      </w:pPr>
      <w:rPr>
        <w:rFonts w:ascii="Courier New" w:hAnsi="Courier New" w:cs="Courier New" w:hint="default"/>
      </w:rPr>
    </w:lvl>
    <w:lvl w:ilvl="2" w:tplc="04220005" w:tentative="1">
      <w:start w:val="1"/>
      <w:numFmt w:val="bullet"/>
      <w:lvlText w:val=""/>
      <w:lvlJc w:val="left"/>
      <w:pPr>
        <w:ind w:left="2505" w:hanging="360"/>
      </w:pPr>
      <w:rPr>
        <w:rFonts w:ascii="Wingdings" w:hAnsi="Wingdings" w:hint="default"/>
      </w:rPr>
    </w:lvl>
    <w:lvl w:ilvl="3" w:tplc="04220001" w:tentative="1">
      <w:start w:val="1"/>
      <w:numFmt w:val="bullet"/>
      <w:lvlText w:val=""/>
      <w:lvlJc w:val="left"/>
      <w:pPr>
        <w:ind w:left="3225" w:hanging="360"/>
      </w:pPr>
      <w:rPr>
        <w:rFonts w:ascii="Symbol" w:hAnsi="Symbol" w:hint="default"/>
      </w:rPr>
    </w:lvl>
    <w:lvl w:ilvl="4" w:tplc="04220003" w:tentative="1">
      <w:start w:val="1"/>
      <w:numFmt w:val="bullet"/>
      <w:lvlText w:val="o"/>
      <w:lvlJc w:val="left"/>
      <w:pPr>
        <w:ind w:left="3945" w:hanging="360"/>
      </w:pPr>
      <w:rPr>
        <w:rFonts w:ascii="Courier New" w:hAnsi="Courier New" w:cs="Courier New" w:hint="default"/>
      </w:rPr>
    </w:lvl>
    <w:lvl w:ilvl="5" w:tplc="04220005" w:tentative="1">
      <w:start w:val="1"/>
      <w:numFmt w:val="bullet"/>
      <w:lvlText w:val=""/>
      <w:lvlJc w:val="left"/>
      <w:pPr>
        <w:ind w:left="4665" w:hanging="360"/>
      </w:pPr>
      <w:rPr>
        <w:rFonts w:ascii="Wingdings" w:hAnsi="Wingdings" w:hint="default"/>
      </w:rPr>
    </w:lvl>
    <w:lvl w:ilvl="6" w:tplc="04220001" w:tentative="1">
      <w:start w:val="1"/>
      <w:numFmt w:val="bullet"/>
      <w:lvlText w:val=""/>
      <w:lvlJc w:val="left"/>
      <w:pPr>
        <w:ind w:left="5385" w:hanging="360"/>
      </w:pPr>
      <w:rPr>
        <w:rFonts w:ascii="Symbol" w:hAnsi="Symbol" w:hint="default"/>
      </w:rPr>
    </w:lvl>
    <w:lvl w:ilvl="7" w:tplc="04220003" w:tentative="1">
      <w:start w:val="1"/>
      <w:numFmt w:val="bullet"/>
      <w:lvlText w:val="o"/>
      <w:lvlJc w:val="left"/>
      <w:pPr>
        <w:ind w:left="6105" w:hanging="360"/>
      </w:pPr>
      <w:rPr>
        <w:rFonts w:ascii="Courier New" w:hAnsi="Courier New" w:cs="Courier New" w:hint="default"/>
      </w:rPr>
    </w:lvl>
    <w:lvl w:ilvl="8" w:tplc="04220005" w:tentative="1">
      <w:start w:val="1"/>
      <w:numFmt w:val="bullet"/>
      <w:lvlText w:val=""/>
      <w:lvlJc w:val="left"/>
      <w:pPr>
        <w:ind w:left="6825" w:hanging="360"/>
      </w:pPr>
      <w:rPr>
        <w:rFonts w:ascii="Wingdings" w:hAnsi="Wingdings" w:hint="default"/>
      </w:rPr>
    </w:lvl>
  </w:abstractNum>
  <w:abstractNum w:abstractNumId="17" w15:restartNumberingAfterBreak="0">
    <w:nsid w:val="28C66E60"/>
    <w:multiLevelType w:val="multilevel"/>
    <w:tmpl w:val="6D6E6DE8"/>
    <w:lvl w:ilvl="0">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B481939"/>
    <w:multiLevelType w:val="multilevel"/>
    <w:tmpl w:val="2D3835D2"/>
    <w:lvl w:ilvl="0">
      <w:start w:val="5"/>
      <w:numFmt w:val="bullet"/>
      <w:lvlText w:val="-"/>
      <w:lvlJc w:val="left"/>
      <w:pPr>
        <w:tabs>
          <w:tab w:val="num" w:pos="720"/>
        </w:tabs>
        <w:ind w:left="720" w:hanging="360"/>
      </w:pPr>
      <w:rPr>
        <w:rFonts w:ascii="Times New Roman" w:eastAsia="Calibri" w:hAnsi="Times New Roman" w:cs="Times New Roman"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0142A53"/>
    <w:multiLevelType w:val="hybridMultilevel"/>
    <w:tmpl w:val="F17A8F46"/>
    <w:lvl w:ilvl="0" w:tplc="DD6400CC">
      <w:start w:val="5"/>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0" w15:restartNumberingAfterBreak="0">
    <w:nsid w:val="35A4229A"/>
    <w:multiLevelType w:val="hybridMultilevel"/>
    <w:tmpl w:val="466AD996"/>
    <w:lvl w:ilvl="0" w:tplc="2918FF92">
      <w:start w:val="7"/>
      <w:numFmt w:val="bullet"/>
      <w:lvlText w:val="-"/>
      <w:lvlJc w:val="left"/>
      <w:pPr>
        <w:tabs>
          <w:tab w:val="num" w:pos="420"/>
        </w:tabs>
        <w:ind w:left="420" w:hanging="360"/>
      </w:pPr>
      <w:rPr>
        <w:rFonts w:ascii="Times New Roman" w:eastAsia="Times New Roman" w:hAnsi="Times New Roman" w:hint="default"/>
      </w:rPr>
    </w:lvl>
    <w:lvl w:ilvl="1" w:tplc="04190003" w:tentative="1">
      <w:start w:val="1"/>
      <w:numFmt w:val="bullet"/>
      <w:lvlText w:val="o"/>
      <w:lvlJc w:val="left"/>
      <w:pPr>
        <w:tabs>
          <w:tab w:val="num" w:pos="1140"/>
        </w:tabs>
        <w:ind w:left="1140" w:hanging="360"/>
      </w:pPr>
      <w:rPr>
        <w:rFonts w:ascii="Courier New" w:hAnsi="Courier New" w:hint="default"/>
      </w:rPr>
    </w:lvl>
    <w:lvl w:ilvl="2" w:tplc="04190005" w:tentative="1">
      <w:start w:val="1"/>
      <w:numFmt w:val="bullet"/>
      <w:lvlText w:val=""/>
      <w:lvlJc w:val="left"/>
      <w:pPr>
        <w:tabs>
          <w:tab w:val="num" w:pos="1860"/>
        </w:tabs>
        <w:ind w:left="1860" w:hanging="360"/>
      </w:pPr>
      <w:rPr>
        <w:rFonts w:ascii="Wingdings" w:hAnsi="Wingdings" w:hint="default"/>
      </w:rPr>
    </w:lvl>
    <w:lvl w:ilvl="3" w:tplc="04190001" w:tentative="1">
      <w:start w:val="1"/>
      <w:numFmt w:val="bullet"/>
      <w:lvlText w:val=""/>
      <w:lvlJc w:val="left"/>
      <w:pPr>
        <w:tabs>
          <w:tab w:val="num" w:pos="2580"/>
        </w:tabs>
        <w:ind w:left="2580" w:hanging="360"/>
      </w:pPr>
      <w:rPr>
        <w:rFonts w:ascii="Symbol" w:hAnsi="Symbol" w:hint="default"/>
      </w:rPr>
    </w:lvl>
    <w:lvl w:ilvl="4" w:tplc="04190003" w:tentative="1">
      <w:start w:val="1"/>
      <w:numFmt w:val="bullet"/>
      <w:lvlText w:val="o"/>
      <w:lvlJc w:val="left"/>
      <w:pPr>
        <w:tabs>
          <w:tab w:val="num" w:pos="3300"/>
        </w:tabs>
        <w:ind w:left="3300" w:hanging="360"/>
      </w:pPr>
      <w:rPr>
        <w:rFonts w:ascii="Courier New" w:hAnsi="Courier New" w:hint="default"/>
      </w:rPr>
    </w:lvl>
    <w:lvl w:ilvl="5" w:tplc="04190005" w:tentative="1">
      <w:start w:val="1"/>
      <w:numFmt w:val="bullet"/>
      <w:lvlText w:val=""/>
      <w:lvlJc w:val="left"/>
      <w:pPr>
        <w:tabs>
          <w:tab w:val="num" w:pos="4020"/>
        </w:tabs>
        <w:ind w:left="4020" w:hanging="360"/>
      </w:pPr>
      <w:rPr>
        <w:rFonts w:ascii="Wingdings" w:hAnsi="Wingdings" w:hint="default"/>
      </w:rPr>
    </w:lvl>
    <w:lvl w:ilvl="6" w:tplc="04190001" w:tentative="1">
      <w:start w:val="1"/>
      <w:numFmt w:val="bullet"/>
      <w:lvlText w:val=""/>
      <w:lvlJc w:val="left"/>
      <w:pPr>
        <w:tabs>
          <w:tab w:val="num" w:pos="4740"/>
        </w:tabs>
        <w:ind w:left="4740" w:hanging="360"/>
      </w:pPr>
      <w:rPr>
        <w:rFonts w:ascii="Symbol" w:hAnsi="Symbol" w:hint="default"/>
      </w:rPr>
    </w:lvl>
    <w:lvl w:ilvl="7" w:tplc="04190003" w:tentative="1">
      <w:start w:val="1"/>
      <w:numFmt w:val="bullet"/>
      <w:lvlText w:val="o"/>
      <w:lvlJc w:val="left"/>
      <w:pPr>
        <w:tabs>
          <w:tab w:val="num" w:pos="5460"/>
        </w:tabs>
        <w:ind w:left="5460" w:hanging="360"/>
      </w:pPr>
      <w:rPr>
        <w:rFonts w:ascii="Courier New" w:hAnsi="Courier New" w:hint="default"/>
      </w:rPr>
    </w:lvl>
    <w:lvl w:ilvl="8" w:tplc="04190005" w:tentative="1">
      <w:start w:val="1"/>
      <w:numFmt w:val="bullet"/>
      <w:lvlText w:val=""/>
      <w:lvlJc w:val="left"/>
      <w:pPr>
        <w:tabs>
          <w:tab w:val="num" w:pos="6180"/>
        </w:tabs>
        <w:ind w:left="6180" w:hanging="360"/>
      </w:pPr>
      <w:rPr>
        <w:rFonts w:ascii="Wingdings" w:hAnsi="Wingdings" w:hint="default"/>
      </w:rPr>
    </w:lvl>
  </w:abstractNum>
  <w:abstractNum w:abstractNumId="21" w15:restartNumberingAfterBreak="0">
    <w:nsid w:val="43D75D8D"/>
    <w:multiLevelType w:val="multilevel"/>
    <w:tmpl w:val="24FE716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65A2F40"/>
    <w:multiLevelType w:val="multilevel"/>
    <w:tmpl w:val="8E18D9CA"/>
    <w:lvl w:ilvl="0">
      <w:start w:val="5"/>
      <w:numFmt w:val="bullet"/>
      <w:lvlText w:val="-"/>
      <w:lvlJc w:val="left"/>
      <w:pPr>
        <w:tabs>
          <w:tab w:val="num" w:pos="720"/>
        </w:tabs>
        <w:ind w:left="720" w:hanging="360"/>
      </w:pPr>
      <w:rPr>
        <w:rFonts w:ascii="Times New Roman" w:eastAsia="Calibri"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8B62701"/>
    <w:multiLevelType w:val="hybridMultilevel"/>
    <w:tmpl w:val="3ACAE988"/>
    <w:lvl w:ilvl="0" w:tplc="2684FA92">
      <w:numFmt w:val="bullet"/>
      <w:lvlText w:val=""/>
      <w:lvlJc w:val="left"/>
      <w:pPr>
        <w:ind w:left="420" w:hanging="360"/>
      </w:pPr>
      <w:rPr>
        <w:rFonts w:ascii="Symbol" w:eastAsia="Times New Roman" w:hAnsi="Symbol" w:cs="Times New Roman" w:hint="default"/>
      </w:rPr>
    </w:lvl>
    <w:lvl w:ilvl="1" w:tplc="04190003">
      <w:start w:val="1"/>
      <w:numFmt w:val="bullet"/>
      <w:lvlText w:val="o"/>
      <w:lvlJc w:val="left"/>
      <w:pPr>
        <w:ind w:left="1140" w:hanging="360"/>
      </w:pPr>
      <w:rPr>
        <w:rFonts w:ascii="Courier New" w:hAnsi="Courier New" w:cs="Courier New" w:hint="default"/>
      </w:rPr>
    </w:lvl>
    <w:lvl w:ilvl="2" w:tplc="04190005">
      <w:start w:val="1"/>
      <w:numFmt w:val="bullet"/>
      <w:lvlText w:val=""/>
      <w:lvlJc w:val="left"/>
      <w:pPr>
        <w:ind w:left="1860" w:hanging="360"/>
      </w:pPr>
      <w:rPr>
        <w:rFonts w:ascii="Wingdings" w:hAnsi="Wingdings" w:hint="default"/>
      </w:rPr>
    </w:lvl>
    <w:lvl w:ilvl="3" w:tplc="04190001">
      <w:start w:val="1"/>
      <w:numFmt w:val="bullet"/>
      <w:lvlText w:val=""/>
      <w:lvlJc w:val="left"/>
      <w:pPr>
        <w:ind w:left="2580" w:hanging="360"/>
      </w:pPr>
      <w:rPr>
        <w:rFonts w:ascii="Symbol" w:hAnsi="Symbol" w:hint="default"/>
      </w:rPr>
    </w:lvl>
    <w:lvl w:ilvl="4" w:tplc="04190003">
      <w:start w:val="1"/>
      <w:numFmt w:val="bullet"/>
      <w:lvlText w:val="o"/>
      <w:lvlJc w:val="left"/>
      <w:pPr>
        <w:ind w:left="3300" w:hanging="360"/>
      </w:pPr>
      <w:rPr>
        <w:rFonts w:ascii="Courier New" w:hAnsi="Courier New" w:cs="Courier New" w:hint="default"/>
      </w:rPr>
    </w:lvl>
    <w:lvl w:ilvl="5" w:tplc="04190005">
      <w:start w:val="1"/>
      <w:numFmt w:val="bullet"/>
      <w:lvlText w:val=""/>
      <w:lvlJc w:val="left"/>
      <w:pPr>
        <w:ind w:left="4020" w:hanging="360"/>
      </w:pPr>
      <w:rPr>
        <w:rFonts w:ascii="Wingdings" w:hAnsi="Wingdings" w:hint="default"/>
      </w:rPr>
    </w:lvl>
    <w:lvl w:ilvl="6" w:tplc="04190001">
      <w:start w:val="1"/>
      <w:numFmt w:val="bullet"/>
      <w:lvlText w:val=""/>
      <w:lvlJc w:val="left"/>
      <w:pPr>
        <w:ind w:left="4740" w:hanging="360"/>
      </w:pPr>
      <w:rPr>
        <w:rFonts w:ascii="Symbol" w:hAnsi="Symbol" w:hint="default"/>
      </w:rPr>
    </w:lvl>
    <w:lvl w:ilvl="7" w:tplc="04190003">
      <w:start w:val="1"/>
      <w:numFmt w:val="bullet"/>
      <w:lvlText w:val="o"/>
      <w:lvlJc w:val="left"/>
      <w:pPr>
        <w:ind w:left="5460" w:hanging="360"/>
      </w:pPr>
      <w:rPr>
        <w:rFonts w:ascii="Courier New" w:hAnsi="Courier New" w:cs="Courier New" w:hint="default"/>
      </w:rPr>
    </w:lvl>
    <w:lvl w:ilvl="8" w:tplc="04190005">
      <w:start w:val="1"/>
      <w:numFmt w:val="bullet"/>
      <w:lvlText w:val=""/>
      <w:lvlJc w:val="left"/>
      <w:pPr>
        <w:ind w:left="6180" w:hanging="360"/>
      </w:pPr>
      <w:rPr>
        <w:rFonts w:ascii="Wingdings" w:hAnsi="Wingdings" w:hint="default"/>
      </w:rPr>
    </w:lvl>
  </w:abstractNum>
  <w:abstractNum w:abstractNumId="24" w15:restartNumberingAfterBreak="0">
    <w:nsid w:val="4BC80388"/>
    <w:multiLevelType w:val="multilevel"/>
    <w:tmpl w:val="31842494"/>
    <w:lvl w:ilvl="0">
      <w:start w:val="5"/>
      <w:numFmt w:val="bullet"/>
      <w:lvlText w:val="-"/>
      <w:lvlJc w:val="left"/>
      <w:pPr>
        <w:tabs>
          <w:tab w:val="num" w:pos="720"/>
        </w:tabs>
        <w:ind w:left="720" w:hanging="360"/>
      </w:pPr>
      <w:rPr>
        <w:rFonts w:ascii="Times New Roman" w:eastAsia="Calibri" w:hAnsi="Times New Roman" w:cs="Times New Roman" w:hint="default"/>
        <w:b/>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E794759"/>
    <w:multiLevelType w:val="multilevel"/>
    <w:tmpl w:val="493009C0"/>
    <w:lvl w:ilvl="0">
      <w:start w:val="5"/>
      <w:numFmt w:val="bullet"/>
      <w:lvlText w:val="-"/>
      <w:lvlJc w:val="left"/>
      <w:pPr>
        <w:tabs>
          <w:tab w:val="num" w:pos="720"/>
        </w:tabs>
        <w:ind w:left="720" w:hanging="360"/>
      </w:pPr>
      <w:rPr>
        <w:rFonts w:ascii="Times New Roman" w:eastAsia="Calibri"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0B74D73"/>
    <w:multiLevelType w:val="hybridMultilevel"/>
    <w:tmpl w:val="86501896"/>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7" w15:restartNumberingAfterBreak="0">
    <w:nsid w:val="558D3883"/>
    <w:multiLevelType w:val="hybridMultilevel"/>
    <w:tmpl w:val="1CD43BF6"/>
    <w:lvl w:ilvl="0" w:tplc="40209DE6">
      <w:numFmt w:val="bullet"/>
      <w:lvlText w:val="-"/>
      <w:lvlJc w:val="left"/>
      <w:pPr>
        <w:ind w:left="780" w:hanging="360"/>
      </w:pPr>
      <w:rPr>
        <w:rFonts w:ascii="Times New Roman" w:eastAsia="Times New Roman" w:hAnsi="Times New Roman" w:cs="Times New Roman" w:hint="default"/>
      </w:rPr>
    </w:lvl>
    <w:lvl w:ilvl="1" w:tplc="04190003">
      <w:start w:val="1"/>
      <w:numFmt w:val="bullet"/>
      <w:lvlText w:val="o"/>
      <w:lvlJc w:val="left"/>
      <w:pPr>
        <w:ind w:left="1500" w:hanging="360"/>
      </w:pPr>
      <w:rPr>
        <w:rFonts w:ascii="Courier New" w:hAnsi="Courier New" w:cs="Courier New" w:hint="default"/>
      </w:rPr>
    </w:lvl>
    <w:lvl w:ilvl="2" w:tplc="04190005">
      <w:start w:val="1"/>
      <w:numFmt w:val="bullet"/>
      <w:lvlText w:val=""/>
      <w:lvlJc w:val="left"/>
      <w:pPr>
        <w:ind w:left="2220" w:hanging="360"/>
      </w:pPr>
      <w:rPr>
        <w:rFonts w:ascii="Wingdings" w:hAnsi="Wingdings" w:hint="default"/>
      </w:rPr>
    </w:lvl>
    <w:lvl w:ilvl="3" w:tplc="04190001">
      <w:start w:val="1"/>
      <w:numFmt w:val="bullet"/>
      <w:lvlText w:val=""/>
      <w:lvlJc w:val="left"/>
      <w:pPr>
        <w:ind w:left="2940" w:hanging="360"/>
      </w:pPr>
      <w:rPr>
        <w:rFonts w:ascii="Symbol" w:hAnsi="Symbol" w:hint="default"/>
      </w:rPr>
    </w:lvl>
    <w:lvl w:ilvl="4" w:tplc="04190003">
      <w:start w:val="1"/>
      <w:numFmt w:val="bullet"/>
      <w:lvlText w:val="o"/>
      <w:lvlJc w:val="left"/>
      <w:pPr>
        <w:ind w:left="3660" w:hanging="360"/>
      </w:pPr>
      <w:rPr>
        <w:rFonts w:ascii="Courier New" w:hAnsi="Courier New" w:cs="Courier New" w:hint="default"/>
      </w:rPr>
    </w:lvl>
    <w:lvl w:ilvl="5" w:tplc="04190005">
      <w:start w:val="1"/>
      <w:numFmt w:val="bullet"/>
      <w:lvlText w:val=""/>
      <w:lvlJc w:val="left"/>
      <w:pPr>
        <w:ind w:left="4380" w:hanging="360"/>
      </w:pPr>
      <w:rPr>
        <w:rFonts w:ascii="Wingdings" w:hAnsi="Wingdings" w:hint="default"/>
      </w:rPr>
    </w:lvl>
    <w:lvl w:ilvl="6" w:tplc="04190001">
      <w:start w:val="1"/>
      <w:numFmt w:val="bullet"/>
      <w:lvlText w:val=""/>
      <w:lvlJc w:val="left"/>
      <w:pPr>
        <w:ind w:left="5100" w:hanging="360"/>
      </w:pPr>
      <w:rPr>
        <w:rFonts w:ascii="Symbol" w:hAnsi="Symbol" w:hint="default"/>
      </w:rPr>
    </w:lvl>
    <w:lvl w:ilvl="7" w:tplc="04190003">
      <w:start w:val="1"/>
      <w:numFmt w:val="bullet"/>
      <w:lvlText w:val="o"/>
      <w:lvlJc w:val="left"/>
      <w:pPr>
        <w:ind w:left="5820" w:hanging="360"/>
      </w:pPr>
      <w:rPr>
        <w:rFonts w:ascii="Courier New" w:hAnsi="Courier New" w:cs="Courier New" w:hint="default"/>
      </w:rPr>
    </w:lvl>
    <w:lvl w:ilvl="8" w:tplc="04190005">
      <w:start w:val="1"/>
      <w:numFmt w:val="bullet"/>
      <w:lvlText w:val=""/>
      <w:lvlJc w:val="left"/>
      <w:pPr>
        <w:ind w:left="6540" w:hanging="360"/>
      </w:pPr>
      <w:rPr>
        <w:rFonts w:ascii="Wingdings" w:hAnsi="Wingdings" w:hint="default"/>
      </w:rPr>
    </w:lvl>
  </w:abstractNum>
  <w:abstractNum w:abstractNumId="28" w15:restartNumberingAfterBreak="0">
    <w:nsid w:val="58114240"/>
    <w:multiLevelType w:val="hybridMultilevel"/>
    <w:tmpl w:val="81DEB0C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9" w15:restartNumberingAfterBreak="0">
    <w:nsid w:val="594D2BD7"/>
    <w:multiLevelType w:val="hybridMultilevel"/>
    <w:tmpl w:val="19B8E9B8"/>
    <w:lvl w:ilvl="0" w:tplc="31A4E30E">
      <w:start w:val="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0" w15:restartNumberingAfterBreak="0">
    <w:nsid w:val="5BD41AF4"/>
    <w:multiLevelType w:val="hybridMultilevel"/>
    <w:tmpl w:val="E8E64732"/>
    <w:lvl w:ilvl="0" w:tplc="B52CEA2A">
      <w:start w:val="354"/>
      <w:numFmt w:val="bullet"/>
      <w:lvlText w:val="-"/>
      <w:lvlJc w:val="left"/>
      <w:pPr>
        <w:ind w:left="720" w:hanging="360"/>
      </w:pPr>
      <w:rPr>
        <w:rFonts w:ascii="Times New Roman" w:eastAsiaTheme="minorHAnsi"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BE529EB"/>
    <w:multiLevelType w:val="multilevel"/>
    <w:tmpl w:val="52E82826"/>
    <w:lvl w:ilvl="0">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E024D3A"/>
    <w:multiLevelType w:val="multilevel"/>
    <w:tmpl w:val="0308B3B0"/>
    <w:lvl w:ilvl="0">
      <w:numFmt w:val="bullet"/>
      <w:lvlText w:val="-"/>
      <w:lvlJc w:val="left"/>
      <w:pPr>
        <w:tabs>
          <w:tab w:val="num" w:pos="720"/>
        </w:tabs>
        <w:ind w:left="720" w:hanging="360"/>
      </w:pPr>
      <w:rPr>
        <w:rFonts w:ascii="Times New Roman" w:eastAsia="Times New Roman" w:hAnsi="Times New Roman" w:cs="Times New Roman"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2D6651B"/>
    <w:multiLevelType w:val="hybridMultilevel"/>
    <w:tmpl w:val="DB3C4D2C"/>
    <w:lvl w:ilvl="0" w:tplc="6CF2EE0C">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4" w15:restartNumberingAfterBreak="0">
    <w:nsid w:val="636C73DE"/>
    <w:multiLevelType w:val="multilevel"/>
    <w:tmpl w:val="97AC3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EA16EAC"/>
    <w:multiLevelType w:val="multilevel"/>
    <w:tmpl w:val="ED347AAA"/>
    <w:lvl w:ilvl="0">
      <w:start w:val="9"/>
      <w:numFmt w:val="bullet"/>
      <w:lvlText w:val="-"/>
      <w:lvlJc w:val="left"/>
      <w:pPr>
        <w:tabs>
          <w:tab w:val="num" w:pos="720"/>
        </w:tabs>
        <w:ind w:left="720" w:hanging="360"/>
      </w:pPr>
      <w:rPr>
        <w:rFonts w:ascii="Times New Roman" w:eastAsia="Calibri" w:hAnsi="Times New Roman" w:cs="Times New Roman" w:hint="default"/>
        <w:sz w:val="20"/>
      </w:rPr>
    </w:lvl>
    <w:lvl w:ilvl="1">
      <w:start w:val="2"/>
      <w:numFmt w:val="decimal"/>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28E7FBB"/>
    <w:multiLevelType w:val="hybridMultilevel"/>
    <w:tmpl w:val="3FF03DDA"/>
    <w:lvl w:ilvl="0" w:tplc="0419000B">
      <w:start w:val="1"/>
      <w:numFmt w:val="bullet"/>
      <w:lvlText w:val=""/>
      <w:lvlJc w:val="left"/>
      <w:pPr>
        <w:ind w:left="720" w:hanging="360"/>
      </w:pPr>
      <w:rPr>
        <w:rFonts w:ascii="Wingdings" w:hAnsi="Wingdings" w:hint="default"/>
      </w:rPr>
    </w:lvl>
    <w:lvl w:ilvl="1" w:tplc="0419000B">
      <w:start w:val="1"/>
      <w:numFmt w:val="bullet"/>
      <w:lvlText w:val=""/>
      <w:lvlJc w:val="left"/>
      <w:pPr>
        <w:ind w:left="1440" w:hanging="360"/>
      </w:pPr>
      <w:rPr>
        <w:rFonts w:ascii="Wingdings" w:hAnsi="Wingdings"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7" w15:restartNumberingAfterBreak="0">
    <w:nsid w:val="7C385264"/>
    <w:multiLevelType w:val="multilevel"/>
    <w:tmpl w:val="0F08F630"/>
    <w:lvl w:ilvl="0">
      <w:start w:val="5"/>
      <w:numFmt w:val="bullet"/>
      <w:lvlText w:val="-"/>
      <w:lvlJc w:val="left"/>
      <w:pPr>
        <w:tabs>
          <w:tab w:val="num" w:pos="720"/>
        </w:tabs>
        <w:ind w:left="720" w:hanging="360"/>
      </w:pPr>
      <w:rPr>
        <w:rFonts w:ascii="Times New Roman" w:eastAsia="Calibri" w:hAnsi="Times New Roman" w:cs="Times New Roman" w:hint="default"/>
        <w:b/>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CC27819"/>
    <w:multiLevelType w:val="multilevel"/>
    <w:tmpl w:val="BE3ED52E"/>
    <w:lvl w:ilvl="0">
      <w:start w:val="5"/>
      <w:numFmt w:val="bullet"/>
      <w:lvlText w:val="-"/>
      <w:lvlJc w:val="left"/>
      <w:pPr>
        <w:tabs>
          <w:tab w:val="num" w:pos="720"/>
        </w:tabs>
        <w:ind w:left="720" w:hanging="360"/>
      </w:pPr>
      <w:rPr>
        <w:rFonts w:ascii="Times New Roman" w:eastAsia="Calibri" w:hAnsi="Times New Roman" w:cs="Times New Roman" w:hint="default"/>
        <w:b/>
        <w:color w:val="auto"/>
        <w:sz w:val="20"/>
      </w:rPr>
    </w:lvl>
    <w:lvl w:ilvl="1">
      <w:numFmt w:val="bullet"/>
      <w:lvlText w:val="•"/>
      <w:lvlJc w:val="left"/>
      <w:pPr>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2"/>
  </w:num>
  <w:num w:numId="2">
    <w:abstractNumId w:val="17"/>
  </w:num>
  <w:num w:numId="3">
    <w:abstractNumId w:val="24"/>
  </w:num>
  <w:num w:numId="4">
    <w:abstractNumId w:val="37"/>
  </w:num>
  <w:num w:numId="5">
    <w:abstractNumId w:val="38"/>
  </w:num>
  <w:num w:numId="6">
    <w:abstractNumId w:val="6"/>
  </w:num>
  <w:num w:numId="7">
    <w:abstractNumId w:val="18"/>
  </w:num>
  <w:num w:numId="8">
    <w:abstractNumId w:val="15"/>
  </w:num>
  <w:num w:numId="9">
    <w:abstractNumId w:val="5"/>
  </w:num>
  <w:num w:numId="10">
    <w:abstractNumId w:val="31"/>
  </w:num>
  <w:num w:numId="11">
    <w:abstractNumId w:val="3"/>
  </w:num>
  <w:num w:numId="12">
    <w:abstractNumId w:val="2"/>
  </w:num>
  <w:num w:numId="13">
    <w:abstractNumId w:val="22"/>
  </w:num>
  <w:num w:numId="14">
    <w:abstractNumId w:val="11"/>
  </w:num>
  <w:num w:numId="15">
    <w:abstractNumId w:val="25"/>
  </w:num>
  <w:num w:numId="16">
    <w:abstractNumId w:val="1"/>
  </w:num>
  <w:num w:numId="17">
    <w:abstractNumId w:val="35"/>
  </w:num>
  <w:num w:numId="18">
    <w:abstractNumId w:val="13"/>
  </w:num>
  <w:num w:numId="19">
    <w:abstractNumId w:val="9"/>
  </w:num>
  <w:num w:numId="20">
    <w:abstractNumId w:val="10"/>
  </w:num>
  <w:num w:numId="21">
    <w:abstractNumId w:val="29"/>
  </w:num>
  <w:num w:numId="22">
    <w:abstractNumId w:val="30"/>
  </w:num>
  <w:num w:numId="23">
    <w:abstractNumId w:val="7"/>
  </w:num>
  <w:num w:numId="24">
    <w:abstractNumId w:val="19"/>
  </w:num>
  <w:num w:numId="25">
    <w:abstractNumId w:val="36"/>
  </w:num>
  <w:num w:numId="26">
    <w:abstractNumId w:val="12"/>
  </w:num>
  <w:num w:numId="27">
    <w:abstractNumId w:val="23"/>
  </w:num>
  <w:num w:numId="28">
    <w:abstractNumId w:val="27"/>
  </w:num>
  <w:num w:numId="29">
    <w:abstractNumId w:val="33"/>
  </w:num>
  <w:num w:numId="30">
    <w:abstractNumId w:val="0"/>
  </w:num>
  <w:num w:numId="31">
    <w:abstractNumId w:val="16"/>
  </w:num>
  <w:num w:numId="3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num>
  <w:num w:numId="34">
    <w:abstractNumId w:val="28"/>
  </w:num>
  <w:num w:numId="3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0"/>
  </w:num>
  <w:num w:numId="38">
    <w:abstractNumId w:val="21"/>
  </w:num>
  <w:num w:numId="39">
    <w:abstractNumId w:val="34"/>
  </w:num>
  <w:num w:numId="40">
    <w:abstractNumId w:val="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763C"/>
    <w:rsid w:val="000046AD"/>
    <w:rsid w:val="00005501"/>
    <w:rsid w:val="00005FB2"/>
    <w:rsid w:val="0000729C"/>
    <w:rsid w:val="0001037D"/>
    <w:rsid w:val="00014AC8"/>
    <w:rsid w:val="000217D3"/>
    <w:rsid w:val="0002650A"/>
    <w:rsid w:val="00030211"/>
    <w:rsid w:val="0003430E"/>
    <w:rsid w:val="00034AA9"/>
    <w:rsid w:val="00035C25"/>
    <w:rsid w:val="00040057"/>
    <w:rsid w:val="00043B92"/>
    <w:rsid w:val="00044AE7"/>
    <w:rsid w:val="00047469"/>
    <w:rsid w:val="0005048D"/>
    <w:rsid w:val="0005480A"/>
    <w:rsid w:val="00065EEE"/>
    <w:rsid w:val="00067B7B"/>
    <w:rsid w:val="00067D06"/>
    <w:rsid w:val="0007154E"/>
    <w:rsid w:val="00071E8F"/>
    <w:rsid w:val="00075592"/>
    <w:rsid w:val="0007644E"/>
    <w:rsid w:val="000810BE"/>
    <w:rsid w:val="00081C6A"/>
    <w:rsid w:val="000823FD"/>
    <w:rsid w:val="00083BB4"/>
    <w:rsid w:val="00090CDE"/>
    <w:rsid w:val="000914C2"/>
    <w:rsid w:val="00093AA9"/>
    <w:rsid w:val="000946AD"/>
    <w:rsid w:val="00094D73"/>
    <w:rsid w:val="0009546F"/>
    <w:rsid w:val="00095BDA"/>
    <w:rsid w:val="000A0AF7"/>
    <w:rsid w:val="000A30A2"/>
    <w:rsid w:val="000A33D5"/>
    <w:rsid w:val="000A3FE9"/>
    <w:rsid w:val="000A484F"/>
    <w:rsid w:val="000A7B6F"/>
    <w:rsid w:val="000B09B6"/>
    <w:rsid w:val="000B0E49"/>
    <w:rsid w:val="000B2749"/>
    <w:rsid w:val="000B5F4A"/>
    <w:rsid w:val="000B7F17"/>
    <w:rsid w:val="000C272B"/>
    <w:rsid w:val="000C2A13"/>
    <w:rsid w:val="000C50C6"/>
    <w:rsid w:val="000C68C3"/>
    <w:rsid w:val="000C7E18"/>
    <w:rsid w:val="000D12A0"/>
    <w:rsid w:val="000D444C"/>
    <w:rsid w:val="000D44B1"/>
    <w:rsid w:val="000D46A2"/>
    <w:rsid w:val="000D5C49"/>
    <w:rsid w:val="000D6FBB"/>
    <w:rsid w:val="000D7EA3"/>
    <w:rsid w:val="000E24A5"/>
    <w:rsid w:val="000E45EE"/>
    <w:rsid w:val="000E4BAE"/>
    <w:rsid w:val="000E5405"/>
    <w:rsid w:val="000E55A8"/>
    <w:rsid w:val="000E7A26"/>
    <w:rsid w:val="000F03B6"/>
    <w:rsid w:val="000F41C0"/>
    <w:rsid w:val="000F4A09"/>
    <w:rsid w:val="000F4CDD"/>
    <w:rsid w:val="000F6139"/>
    <w:rsid w:val="000F6BCB"/>
    <w:rsid w:val="000F7BC6"/>
    <w:rsid w:val="00104843"/>
    <w:rsid w:val="00105277"/>
    <w:rsid w:val="00106C18"/>
    <w:rsid w:val="001075BE"/>
    <w:rsid w:val="001134D8"/>
    <w:rsid w:val="00114038"/>
    <w:rsid w:val="001159AC"/>
    <w:rsid w:val="001173FC"/>
    <w:rsid w:val="00117497"/>
    <w:rsid w:val="00117985"/>
    <w:rsid w:val="001228C2"/>
    <w:rsid w:val="00123E95"/>
    <w:rsid w:val="00132320"/>
    <w:rsid w:val="00134429"/>
    <w:rsid w:val="00141F3B"/>
    <w:rsid w:val="00142F86"/>
    <w:rsid w:val="00143593"/>
    <w:rsid w:val="001438A8"/>
    <w:rsid w:val="00143EFC"/>
    <w:rsid w:val="00146D24"/>
    <w:rsid w:val="00147D01"/>
    <w:rsid w:val="00153B1D"/>
    <w:rsid w:val="00154976"/>
    <w:rsid w:val="00161DA1"/>
    <w:rsid w:val="00165D41"/>
    <w:rsid w:val="001711D6"/>
    <w:rsid w:val="00173369"/>
    <w:rsid w:val="00176B66"/>
    <w:rsid w:val="00177A05"/>
    <w:rsid w:val="00183526"/>
    <w:rsid w:val="00187480"/>
    <w:rsid w:val="00187947"/>
    <w:rsid w:val="001910C1"/>
    <w:rsid w:val="00191558"/>
    <w:rsid w:val="00192641"/>
    <w:rsid w:val="00192D2F"/>
    <w:rsid w:val="0019354D"/>
    <w:rsid w:val="00196B5D"/>
    <w:rsid w:val="00196BBB"/>
    <w:rsid w:val="001A00FF"/>
    <w:rsid w:val="001A140D"/>
    <w:rsid w:val="001A33CD"/>
    <w:rsid w:val="001A704A"/>
    <w:rsid w:val="001B0357"/>
    <w:rsid w:val="001B2858"/>
    <w:rsid w:val="001B3A20"/>
    <w:rsid w:val="001B4FC8"/>
    <w:rsid w:val="001B7337"/>
    <w:rsid w:val="001C035F"/>
    <w:rsid w:val="001C0E64"/>
    <w:rsid w:val="001C4C09"/>
    <w:rsid w:val="001C543D"/>
    <w:rsid w:val="001D336B"/>
    <w:rsid w:val="001D3A4E"/>
    <w:rsid w:val="001D6BAD"/>
    <w:rsid w:val="001D73D8"/>
    <w:rsid w:val="001D7FB1"/>
    <w:rsid w:val="001E02F3"/>
    <w:rsid w:val="001E0596"/>
    <w:rsid w:val="001E093F"/>
    <w:rsid w:val="001E182C"/>
    <w:rsid w:val="001E35CA"/>
    <w:rsid w:val="001E37FA"/>
    <w:rsid w:val="001E3B0C"/>
    <w:rsid w:val="001E3EB9"/>
    <w:rsid w:val="001E572A"/>
    <w:rsid w:val="001F1D18"/>
    <w:rsid w:val="001F4ADF"/>
    <w:rsid w:val="001F6996"/>
    <w:rsid w:val="0020304B"/>
    <w:rsid w:val="002114AB"/>
    <w:rsid w:val="00217062"/>
    <w:rsid w:val="002209AC"/>
    <w:rsid w:val="00225553"/>
    <w:rsid w:val="002264F1"/>
    <w:rsid w:val="00226DBA"/>
    <w:rsid w:val="00232B76"/>
    <w:rsid w:val="00233D13"/>
    <w:rsid w:val="0024002F"/>
    <w:rsid w:val="00240680"/>
    <w:rsid w:val="00241589"/>
    <w:rsid w:val="00241620"/>
    <w:rsid w:val="002418D2"/>
    <w:rsid w:val="00241A89"/>
    <w:rsid w:val="00243E4C"/>
    <w:rsid w:val="0024494E"/>
    <w:rsid w:val="00244A4F"/>
    <w:rsid w:val="002451B2"/>
    <w:rsid w:val="00246D06"/>
    <w:rsid w:val="00250B91"/>
    <w:rsid w:val="00252121"/>
    <w:rsid w:val="002533E1"/>
    <w:rsid w:val="00255603"/>
    <w:rsid w:val="00262518"/>
    <w:rsid w:val="002628D3"/>
    <w:rsid w:val="00262BC1"/>
    <w:rsid w:val="00262D36"/>
    <w:rsid w:val="002634D6"/>
    <w:rsid w:val="002642ED"/>
    <w:rsid w:val="00265038"/>
    <w:rsid w:val="002655E7"/>
    <w:rsid w:val="00266B4A"/>
    <w:rsid w:val="00270CE8"/>
    <w:rsid w:val="00272295"/>
    <w:rsid w:val="002745F4"/>
    <w:rsid w:val="002808D0"/>
    <w:rsid w:val="00282BC0"/>
    <w:rsid w:val="00286A3E"/>
    <w:rsid w:val="00292734"/>
    <w:rsid w:val="002933B6"/>
    <w:rsid w:val="00294293"/>
    <w:rsid w:val="002A071D"/>
    <w:rsid w:val="002A5350"/>
    <w:rsid w:val="002B0340"/>
    <w:rsid w:val="002B5969"/>
    <w:rsid w:val="002C08B9"/>
    <w:rsid w:val="002C236D"/>
    <w:rsid w:val="002C2FAC"/>
    <w:rsid w:val="002C5449"/>
    <w:rsid w:val="002C7FFB"/>
    <w:rsid w:val="002D0623"/>
    <w:rsid w:val="002D07A3"/>
    <w:rsid w:val="002D2B23"/>
    <w:rsid w:val="002D357F"/>
    <w:rsid w:val="002D5730"/>
    <w:rsid w:val="002D5868"/>
    <w:rsid w:val="002D5F3E"/>
    <w:rsid w:val="002D7232"/>
    <w:rsid w:val="002E0F0C"/>
    <w:rsid w:val="002E4A73"/>
    <w:rsid w:val="002E4D6A"/>
    <w:rsid w:val="002E7398"/>
    <w:rsid w:val="002F4046"/>
    <w:rsid w:val="002F541A"/>
    <w:rsid w:val="002F7BB4"/>
    <w:rsid w:val="003108F3"/>
    <w:rsid w:val="00311F45"/>
    <w:rsid w:val="00312CB0"/>
    <w:rsid w:val="00313E3A"/>
    <w:rsid w:val="003155A7"/>
    <w:rsid w:val="0032060B"/>
    <w:rsid w:val="003254EE"/>
    <w:rsid w:val="003260E1"/>
    <w:rsid w:val="00332571"/>
    <w:rsid w:val="00337178"/>
    <w:rsid w:val="003414C1"/>
    <w:rsid w:val="003416E4"/>
    <w:rsid w:val="00343647"/>
    <w:rsid w:val="00346963"/>
    <w:rsid w:val="00346D7B"/>
    <w:rsid w:val="003512FD"/>
    <w:rsid w:val="003524A9"/>
    <w:rsid w:val="00355B0E"/>
    <w:rsid w:val="00357815"/>
    <w:rsid w:val="00357CDC"/>
    <w:rsid w:val="003609AF"/>
    <w:rsid w:val="0036224B"/>
    <w:rsid w:val="003628BE"/>
    <w:rsid w:val="00362DAF"/>
    <w:rsid w:val="0036413A"/>
    <w:rsid w:val="003752DC"/>
    <w:rsid w:val="00376260"/>
    <w:rsid w:val="00377ED5"/>
    <w:rsid w:val="0038050A"/>
    <w:rsid w:val="00384641"/>
    <w:rsid w:val="00386F20"/>
    <w:rsid w:val="0039064A"/>
    <w:rsid w:val="00391BCD"/>
    <w:rsid w:val="0039211E"/>
    <w:rsid w:val="00396AFE"/>
    <w:rsid w:val="003A05E1"/>
    <w:rsid w:val="003A5556"/>
    <w:rsid w:val="003A7EBA"/>
    <w:rsid w:val="003B3909"/>
    <w:rsid w:val="003B4FC6"/>
    <w:rsid w:val="003B53B1"/>
    <w:rsid w:val="003B53C5"/>
    <w:rsid w:val="003C080B"/>
    <w:rsid w:val="003C28DD"/>
    <w:rsid w:val="003C2D68"/>
    <w:rsid w:val="003C7260"/>
    <w:rsid w:val="003D0F0C"/>
    <w:rsid w:val="003D4CCC"/>
    <w:rsid w:val="003D6C78"/>
    <w:rsid w:val="003E0864"/>
    <w:rsid w:val="003E1836"/>
    <w:rsid w:val="003E26B0"/>
    <w:rsid w:val="003E60A6"/>
    <w:rsid w:val="003F4B44"/>
    <w:rsid w:val="003F65A1"/>
    <w:rsid w:val="003F7E70"/>
    <w:rsid w:val="0040049A"/>
    <w:rsid w:val="00402B11"/>
    <w:rsid w:val="0040456C"/>
    <w:rsid w:val="00404967"/>
    <w:rsid w:val="004050FD"/>
    <w:rsid w:val="004061B3"/>
    <w:rsid w:val="00406C8F"/>
    <w:rsid w:val="004071BE"/>
    <w:rsid w:val="00410008"/>
    <w:rsid w:val="00411713"/>
    <w:rsid w:val="00413EF9"/>
    <w:rsid w:val="00413F9C"/>
    <w:rsid w:val="00414B9D"/>
    <w:rsid w:val="00416F23"/>
    <w:rsid w:val="0042191B"/>
    <w:rsid w:val="00423D2A"/>
    <w:rsid w:val="00423D5C"/>
    <w:rsid w:val="00425C88"/>
    <w:rsid w:val="00431AA6"/>
    <w:rsid w:val="00431B82"/>
    <w:rsid w:val="00435183"/>
    <w:rsid w:val="00435564"/>
    <w:rsid w:val="00442D3D"/>
    <w:rsid w:val="00442E2B"/>
    <w:rsid w:val="00447FE6"/>
    <w:rsid w:val="00451FE7"/>
    <w:rsid w:val="004538DA"/>
    <w:rsid w:val="00460DBF"/>
    <w:rsid w:val="00461936"/>
    <w:rsid w:val="00471274"/>
    <w:rsid w:val="0047232A"/>
    <w:rsid w:val="00473B71"/>
    <w:rsid w:val="00476338"/>
    <w:rsid w:val="00481BFE"/>
    <w:rsid w:val="00482122"/>
    <w:rsid w:val="00482570"/>
    <w:rsid w:val="0048293D"/>
    <w:rsid w:val="0048303D"/>
    <w:rsid w:val="00484296"/>
    <w:rsid w:val="00484ED5"/>
    <w:rsid w:val="00491484"/>
    <w:rsid w:val="00492D9F"/>
    <w:rsid w:val="0049462F"/>
    <w:rsid w:val="0049556D"/>
    <w:rsid w:val="00496969"/>
    <w:rsid w:val="004A1B46"/>
    <w:rsid w:val="004A39A1"/>
    <w:rsid w:val="004A4BF5"/>
    <w:rsid w:val="004A4CCB"/>
    <w:rsid w:val="004A5730"/>
    <w:rsid w:val="004A6944"/>
    <w:rsid w:val="004A7259"/>
    <w:rsid w:val="004A7BB5"/>
    <w:rsid w:val="004B0D43"/>
    <w:rsid w:val="004B18AB"/>
    <w:rsid w:val="004B367E"/>
    <w:rsid w:val="004B41B2"/>
    <w:rsid w:val="004B57CD"/>
    <w:rsid w:val="004C0C20"/>
    <w:rsid w:val="004C251B"/>
    <w:rsid w:val="004D09A5"/>
    <w:rsid w:val="004D12AC"/>
    <w:rsid w:val="004D3F23"/>
    <w:rsid w:val="004D47F8"/>
    <w:rsid w:val="004D5D50"/>
    <w:rsid w:val="004E66A8"/>
    <w:rsid w:val="004E739B"/>
    <w:rsid w:val="004E7FDE"/>
    <w:rsid w:val="004F524D"/>
    <w:rsid w:val="004F73A5"/>
    <w:rsid w:val="004F7587"/>
    <w:rsid w:val="0050050F"/>
    <w:rsid w:val="005007ED"/>
    <w:rsid w:val="00500F38"/>
    <w:rsid w:val="00503024"/>
    <w:rsid w:val="00504243"/>
    <w:rsid w:val="00505099"/>
    <w:rsid w:val="005076DD"/>
    <w:rsid w:val="00521837"/>
    <w:rsid w:val="005256EC"/>
    <w:rsid w:val="005259AD"/>
    <w:rsid w:val="00525ABC"/>
    <w:rsid w:val="00525EA0"/>
    <w:rsid w:val="0053135E"/>
    <w:rsid w:val="00532419"/>
    <w:rsid w:val="00533DBF"/>
    <w:rsid w:val="00540AA8"/>
    <w:rsid w:val="005410EB"/>
    <w:rsid w:val="005424BF"/>
    <w:rsid w:val="00542A9B"/>
    <w:rsid w:val="005459F2"/>
    <w:rsid w:val="00546556"/>
    <w:rsid w:val="005468CE"/>
    <w:rsid w:val="0055654C"/>
    <w:rsid w:val="00557810"/>
    <w:rsid w:val="00564E80"/>
    <w:rsid w:val="00565379"/>
    <w:rsid w:val="005657D9"/>
    <w:rsid w:val="00567943"/>
    <w:rsid w:val="00572581"/>
    <w:rsid w:val="00573098"/>
    <w:rsid w:val="00582DB4"/>
    <w:rsid w:val="005832D4"/>
    <w:rsid w:val="00590750"/>
    <w:rsid w:val="005942BC"/>
    <w:rsid w:val="005A1269"/>
    <w:rsid w:val="005A64C5"/>
    <w:rsid w:val="005B1A8C"/>
    <w:rsid w:val="005B1ABF"/>
    <w:rsid w:val="005B1CFB"/>
    <w:rsid w:val="005B42BA"/>
    <w:rsid w:val="005C647F"/>
    <w:rsid w:val="005D1460"/>
    <w:rsid w:val="005D3E45"/>
    <w:rsid w:val="005D55FD"/>
    <w:rsid w:val="005E4605"/>
    <w:rsid w:val="005E6094"/>
    <w:rsid w:val="005E77A1"/>
    <w:rsid w:val="005E77C4"/>
    <w:rsid w:val="005F1172"/>
    <w:rsid w:val="005F2912"/>
    <w:rsid w:val="005F3D61"/>
    <w:rsid w:val="005F56B1"/>
    <w:rsid w:val="00601A2F"/>
    <w:rsid w:val="00605F6E"/>
    <w:rsid w:val="006105BA"/>
    <w:rsid w:val="006137E5"/>
    <w:rsid w:val="00615E0F"/>
    <w:rsid w:val="006208A1"/>
    <w:rsid w:val="00624B67"/>
    <w:rsid w:val="006324A0"/>
    <w:rsid w:val="00632D15"/>
    <w:rsid w:val="00633758"/>
    <w:rsid w:val="00635B2D"/>
    <w:rsid w:val="00635E8E"/>
    <w:rsid w:val="00637D09"/>
    <w:rsid w:val="006400B0"/>
    <w:rsid w:val="00643C90"/>
    <w:rsid w:val="00644567"/>
    <w:rsid w:val="006462AE"/>
    <w:rsid w:val="00647D7B"/>
    <w:rsid w:val="006501D0"/>
    <w:rsid w:val="00651497"/>
    <w:rsid w:val="00656D6E"/>
    <w:rsid w:val="00656FF8"/>
    <w:rsid w:val="006617C0"/>
    <w:rsid w:val="00661FAB"/>
    <w:rsid w:val="00670306"/>
    <w:rsid w:val="0067270C"/>
    <w:rsid w:val="0067374E"/>
    <w:rsid w:val="00674256"/>
    <w:rsid w:val="0067764C"/>
    <w:rsid w:val="00680A87"/>
    <w:rsid w:val="00680AC3"/>
    <w:rsid w:val="006813F0"/>
    <w:rsid w:val="006819E8"/>
    <w:rsid w:val="0068322C"/>
    <w:rsid w:val="006836F3"/>
    <w:rsid w:val="00690663"/>
    <w:rsid w:val="006927ED"/>
    <w:rsid w:val="006936A9"/>
    <w:rsid w:val="00695F71"/>
    <w:rsid w:val="00696F16"/>
    <w:rsid w:val="006A1E90"/>
    <w:rsid w:val="006A2BF3"/>
    <w:rsid w:val="006A2F9E"/>
    <w:rsid w:val="006A4C6B"/>
    <w:rsid w:val="006A5B43"/>
    <w:rsid w:val="006A6CB6"/>
    <w:rsid w:val="006B0F4A"/>
    <w:rsid w:val="006B59D8"/>
    <w:rsid w:val="006C43B6"/>
    <w:rsid w:val="006E1514"/>
    <w:rsid w:val="006E21EF"/>
    <w:rsid w:val="006E33E2"/>
    <w:rsid w:val="006E4B0A"/>
    <w:rsid w:val="006E50B4"/>
    <w:rsid w:val="006F01BF"/>
    <w:rsid w:val="006F3409"/>
    <w:rsid w:val="006F3482"/>
    <w:rsid w:val="006F39BA"/>
    <w:rsid w:val="00705D92"/>
    <w:rsid w:val="00706C3E"/>
    <w:rsid w:val="00710F87"/>
    <w:rsid w:val="00723222"/>
    <w:rsid w:val="00726E21"/>
    <w:rsid w:val="00732168"/>
    <w:rsid w:val="0073219D"/>
    <w:rsid w:val="00733476"/>
    <w:rsid w:val="0073590F"/>
    <w:rsid w:val="0073600C"/>
    <w:rsid w:val="00737E38"/>
    <w:rsid w:val="007413C6"/>
    <w:rsid w:val="00741EE1"/>
    <w:rsid w:val="0074258B"/>
    <w:rsid w:val="00742717"/>
    <w:rsid w:val="00742772"/>
    <w:rsid w:val="007462A2"/>
    <w:rsid w:val="0075165C"/>
    <w:rsid w:val="007517E4"/>
    <w:rsid w:val="007519F5"/>
    <w:rsid w:val="007557E3"/>
    <w:rsid w:val="007577A3"/>
    <w:rsid w:val="00760F17"/>
    <w:rsid w:val="007615C4"/>
    <w:rsid w:val="00763ACC"/>
    <w:rsid w:val="007644B9"/>
    <w:rsid w:val="0076462E"/>
    <w:rsid w:val="00765054"/>
    <w:rsid w:val="00765756"/>
    <w:rsid w:val="00772785"/>
    <w:rsid w:val="007747D9"/>
    <w:rsid w:val="00781FE8"/>
    <w:rsid w:val="0078340A"/>
    <w:rsid w:val="00783631"/>
    <w:rsid w:val="0078410A"/>
    <w:rsid w:val="00786DD7"/>
    <w:rsid w:val="007902D7"/>
    <w:rsid w:val="00790918"/>
    <w:rsid w:val="00792A84"/>
    <w:rsid w:val="007948EF"/>
    <w:rsid w:val="007A0440"/>
    <w:rsid w:val="007A5D0F"/>
    <w:rsid w:val="007A7CBA"/>
    <w:rsid w:val="007B100F"/>
    <w:rsid w:val="007C2B8C"/>
    <w:rsid w:val="007D0529"/>
    <w:rsid w:val="007D0922"/>
    <w:rsid w:val="007D0923"/>
    <w:rsid w:val="007D10EB"/>
    <w:rsid w:val="007D33A3"/>
    <w:rsid w:val="007D3B68"/>
    <w:rsid w:val="007D59CF"/>
    <w:rsid w:val="007D5BDA"/>
    <w:rsid w:val="007E770B"/>
    <w:rsid w:val="007E798F"/>
    <w:rsid w:val="007E7FC7"/>
    <w:rsid w:val="007F783D"/>
    <w:rsid w:val="0080515D"/>
    <w:rsid w:val="0081011E"/>
    <w:rsid w:val="008127D9"/>
    <w:rsid w:val="00812A4D"/>
    <w:rsid w:val="008146CE"/>
    <w:rsid w:val="00815BEE"/>
    <w:rsid w:val="0081623B"/>
    <w:rsid w:val="008165C4"/>
    <w:rsid w:val="00816C9F"/>
    <w:rsid w:val="00823214"/>
    <w:rsid w:val="00825C1F"/>
    <w:rsid w:val="00826D7A"/>
    <w:rsid w:val="00830868"/>
    <w:rsid w:val="00832301"/>
    <w:rsid w:val="00832FF3"/>
    <w:rsid w:val="00834F5D"/>
    <w:rsid w:val="00842132"/>
    <w:rsid w:val="00843035"/>
    <w:rsid w:val="00845432"/>
    <w:rsid w:val="008455B9"/>
    <w:rsid w:val="00847ECB"/>
    <w:rsid w:val="00847ECC"/>
    <w:rsid w:val="00856F97"/>
    <w:rsid w:val="008603BD"/>
    <w:rsid w:val="008619A5"/>
    <w:rsid w:val="00867959"/>
    <w:rsid w:val="00870FEA"/>
    <w:rsid w:val="008711BF"/>
    <w:rsid w:val="00872DF7"/>
    <w:rsid w:val="00877355"/>
    <w:rsid w:val="008778C5"/>
    <w:rsid w:val="00883482"/>
    <w:rsid w:val="00883E53"/>
    <w:rsid w:val="00886FBE"/>
    <w:rsid w:val="00893E59"/>
    <w:rsid w:val="00893F8D"/>
    <w:rsid w:val="008A4134"/>
    <w:rsid w:val="008B1804"/>
    <w:rsid w:val="008B1845"/>
    <w:rsid w:val="008B3720"/>
    <w:rsid w:val="008B494E"/>
    <w:rsid w:val="008B4C22"/>
    <w:rsid w:val="008C0AB6"/>
    <w:rsid w:val="008C0B7B"/>
    <w:rsid w:val="008C5A0A"/>
    <w:rsid w:val="008C5BE9"/>
    <w:rsid w:val="008C753F"/>
    <w:rsid w:val="008D436E"/>
    <w:rsid w:val="008E102E"/>
    <w:rsid w:val="008E2410"/>
    <w:rsid w:val="008E5F6F"/>
    <w:rsid w:val="008F4B0A"/>
    <w:rsid w:val="008F757D"/>
    <w:rsid w:val="00900188"/>
    <w:rsid w:val="00900ED1"/>
    <w:rsid w:val="00901632"/>
    <w:rsid w:val="0090462B"/>
    <w:rsid w:val="00905308"/>
    <w:rsid w:val="00905F66"/>
    <w:rsid w:val="0090678C"/>
    <w:rsid w:val="00906F84"/>
    <w:rsid w:val="00910E92"/>
    <w:rsid w:val="00913E10"/>
    <w:rsid w:val="00914D4D"/>
    <w:rsid w:val="00916ABE"/>
    <w:rsid w:val="0092075E"/>
    <w:rsid w:val="009241D9"/>
    <w:rsid w:val="00927493"/>
    <w:rsid w:val="00927EC0"/>
    <w:rsid w:val="0093235B"/>
    <w:rsid w:val="00934448"/>
    <w:rsid w:val="00934460"/>
    <w:rsid w:val="00934A48"/>
    <w:rsid w:val="00942118"/>
    <w:rsid w:val="009430DE"/>
    <w:rsid w:val="0094471C"/>
    <w:rsid w:val="0094525D"/>
    <w:rsid w:val="00945E51"/>
    <w:rsid w:val="00946631"/>
    <w:rsid w:val="00946CDA"/>
    <w:rsid w:val="00946D9D"/>
    <w:rsid w:val="00951336"/>
    <w:rsid w:val="00951EB7"/>
    <w:rsid w:val="00952B7A"/>
    <w:rsid w:val="009530EE"/>
    <w:rsid w:val="0096000E"/>
    <w:rsid w:val="00960287"/>
    <w:rsid w:val="009617A7"/>
    <w:rsid w:val="00963DA0"/>
    <w:rsid w:val="00964854"/>
    <w:rsid w:val="00964EDD"/>
    <w:rsid w:val="0096544B"/>
    <w:rsid w:val="0096650A"/>
    <w:rsid w:val="0096763C"/>
    <w:rsid w:val="00970954"/>
    <w:rsid w:val="00971D29"/>
    <w:rsid w:val="00975453"/>
    <w:rsid w:val="00992014"/>
    <w:rsid w:val="009956FA"/>
    <w:rsid w:val="00995926"/>
    <w:rsid w:val="009A20EB"/>
    <w:rsid w:val="009A3796"/>
    <w:rsid w:val="009A5CA4"/>
    <w:rsid w:val="009A6C12"/>
    <w:rsid w:val="009B0EEC"/>
    <w:rsid w:val="009B5E25"/>
    <w:rsid w:val="009C04C7"/>
    <w:rsid w:val="009C10ED"/>
    <w:rsid w:val="009C13C0"/>
    <w:rsid w:val="009C2DFC"/>
    <w:rsid w:val="009C4CAA"/>
    <w:rsid w:val="009C6D04"/>
    <w:rsid w:val="009C70B1"/>
    <w:rsid w:val="009C7233"/>
    <w:rsid w:val="009D0A38"/>
    <w:rsid w:val="009D7601"/>
    <w:rsid w:val="009D7B1B"/>
    <w:rsid w:val="009D7BF9"/>
    <w:rsid w:val="009D7D7E"/>
    <w:rsid w:val="009E068B"/>
    <w:rsid w:val="009E3FF8"/>
    <w:rsid w:val="009E4C20"/>
    <w:rsid w:val="009E7754"/>
    <w:rsid w:val="009F07ED"/>
    <w:rsid w:val="009F29AE"/>
    <w:rsid w:val="009F6B38"/>
    <w:rsid w:val="009F7909"/>
    <w:rsid w:val="00A0132C"/>
    <w:rsid w:val="00A024C0"/>
    <w:rsid w:val="00A0376B"/>
    <w:rsid w:val="00A0387B"/>
    <w:rsid w:val="00A055F0"/>
    <w:rsid w:val="00A145DA"/>
    <w:rsid w:val="00A14C6E"/>
    <w:rsid w:val="00A16B31"/>
    <w:rsid w:val="00A21055"/>
    <w:rsid w:val="00A22DBA"/>
    <w:rsid w:val="00A24421"/>
    <w:rsid w:val="00A25B63"/>
    <w:rsid w:val="00A27263"/>
    <w:rsid w:val="00A3261E"/>
    <w:rsid w:val="00A3544F"/>
    <w:rsid w:val="00A4076B"/>
    <w:rsid w:val="00A40BDA"/>
    <w:rsid w:val="00A41FDA"/>
    <w:rsid w:val="00A44438"/>
    <w:rsid w:val="00A44F02"/>
    <w:rsid w:val="00A47444"/>
    <w:rsid w:val="00A50FD8"/>
    <w:rsid w:val="00A51261"/>
    <w:rsid w:val="00A518C5"/>
    <w:rsid w:val="00A51997"/>
    <w:rsid w:val="00A51D76"/>
    <w:rsid w:val="00A536AA"/>
    <w:rsid w:val="00A542D3"/>
    <w:rsid w:val="00A54CAD"/>
    <w:rsid w:val="00A574AB"/>
    <w:rsid w:val="00A61B9A"/>
    <w:rsid w:val="00A63271"/>
    <w:rsid w:val="00A6550D"/>
    <w:rsid w:val="00A67C8D"/>
    <w:rsid w:val="00A71982"/>
    <w:rsid w:val="00A7226C"/>
    <w:rsid w:val="00A7712B"/>
    <w:rsid w:val="00A810E7"/>
    <w:rsid w:val="00A81435"/>
    <w:rsid w:val="00A91FA9"/>
    <w:rsid w:val="00A95E9D"/>
    <w:rsid w:val="00A96404"/>
    <w:rsid w:val="00A96408"/>
    <w:rsid w:val="00AA0AFF"/>
    <w:rsid w:val="00AA308D"/>
    <w:rsid w:val="00AA3B7B"/>
    <w:rsid w:val="00AA4BBD"/>
    <w:rsid w:val="00AB265F"/>
    <w:rsid w:val="00AB44E5"/>
    <w:rsid w:val="00AB487A"/>
    <w:rsid w:val="00AB6A23"/>
    <w:rsid w:val="00AC3FF2"/>
    <w:rsid w:val="00AC5209"/>
    <w:rsid w:val="00AC6901"/>
    <w:rsid w:val="00AD31F4"/>
    <w:rsid w:val="00AD3DFF"/>
    <w:rsid w:val="00AD6CF2"/>
    <w:rsid w:val="00AE0CF5"/>
    <w:rsid w:val="00AE2981"/>
    <w:rsid w:val="00AE3706"/>
    <w:rsid w:val="00AF17BC"/>
    <w:rsid w:val="00AF6000"/>
    <w:rsid w:val="00AF660E"/>
    <w:rsid w:val="00AF6B7B"/>
    <w:rsid w:val="00AF7879"/>
    <w:rsid w:val="00B04E07"/>
    <w:rsid w:val="00B060D2"/>
    <w:rsid w:val="00B075B3"/>
    <w:rsid w:val="00B11C5B"/>
    <w:rsid w:val="00B12197"/>
    <w:rsid w:val="00B1415B"/>
    <w:rsid w:val="00B1422B"/>
    <w:rsid w:val="00B149C8"/>
    <w:rsid w:val="00B15642"/>
    <w:rsid w:val="00B222D1"/>
    <w:rsid w:val="00B22CBB"/>
    <w:rsid w:val="00B26AAC"/>
    <w:rsid w:val="00B301E3"/>
    <w:rsid w:val="00B35180"/>
    <w:rsid w:val="00B377D8"/>
    <w:rsid w:val="00B412D6"/>
    <w:rsid w:val="00B41BB6"/>
    <w:rsid w:val="00B4326C"/>
    <w:rsid w:val="00B43648"/>
    <w:rsid w:val="00B451B3"/>
    <w:rsid w:val="00B452E6"/>
    <w:rsid w:val="00B5068A"/>
    <w:rsid w:val="00B50959"/>
    <w:rsid w:val="00B52177"/>
    <w:rsid w:val="00B53852"/>
    <w:rsid w:val="00B557AB"/>
    <w:rsid w:val="00B57B36"/>
    <w:rsid w:val="00B64927"/>
    <w:rsid w:val="00B64BAA"/>
    <w:rsid w:val="00B65660"/>
    <w:rsid w:val="00B7013B"/>
    <w:rsid w:val="00B754AE"/>
    <w:rsid w:val="00B76578"/>
    <w:rsid w:val="00B774C4"/>
    <w:rsid w:val="00B80CC0"/>
    <w:rsid w:val="00B81B2C"/>
    <w:rsid w:val="00B81BB8"/>
    <w:rsid w:val="00B83F16"/>
    <w:rsid w:val="00B86F38"/>
    <w:rsid w:val="00B90430"/>
    <w:rsid w:val="00B90803"/>
    <w:rsid w:val="00B92B24"/>
    <w:rsid w:val="00B94B2E"/>
    <w:rsid w:val="00B96376"/>
    <w:rsid w:val="00B96AAD"/>
    <w:rsid w:val="00BA4A4E"/>
    <w:rsid w:val="00BB65EE"/>
    <w:rsid w:val="00BC26A6"/>
    <w:rsid w:val="00BC2D0C"/>
    <w:rsid w:val="00BD0FCB"/>
    <w:rsid w:val="00BD1A91"/>
    <w:rsid w:val="00BD2125"/>
    <w:rsid w:val="00BE0D6C"/>
    <w:rsid w:val="00BF1D6A"/>
    <w:rsid w:val="00C00113"/>
    <w:rsid w:val="00C01BCE"/>
    <w:rsid w:val="00C0325B"/>
    <w:rsid w:val="00C032E6"/>
    <w:rsid w:val="00C04045"/>
    <w:rsid w:val="00C040D5"/>
    <w:rsid w:val="00C0493B"/>
    <w:rsid w:val="00C06B52"/>
    <w:rsid w:val="00C116A6"/>
    <w:rsid w:val="00C14DF7"/>
    <w:rsid w:val="00C2111D"/>
    <w:rsid w:val="00C2312C"/>
    <w:rsid w:val="00C30C30"/>
    <w:rsid w:val="00C331D9"/>
    <w:rsid w:val="00C349F5"/>
    <w:rsid w:val="00C362E8"/>
    <w:rsid w:val="00C36878"/>
    <w:rsid w:val="00C42EEA"/>
    <w:rsid w:val="00C57854"/>
    <w:rsid w:val="00C579CB"/>
    <w:rsid w:val="00C621A9"/>
    <w:rsid w:val="00C62759"/>
    <w:rsid w:val="00C635B3"/>
    <w:rsid w:val="00C6366A"/>
    <w:rsid w:val="00C679C9"/>
    <w:rsid w:val="00C71022"/>
    <w:rsid w:val="00C7179F"/>
    <w:rsid w:val="00C71AA7"/>
    <w:rsid w:val="00C72F3A"/>
    <w:rsid w:val="00C75DF7"/>
    <w:rsid w:val="00C76F66"/>
    <w:rsid w:val="00C77C98"/>
    <w:rsid w:val="00C8347C"/>
    <w:rsid w:val="00C93316"/>
    <w:rsid w:val="00C94B93"/>
    <w:rsid w:val="00C9555A"/>
    <w:rsid w:val="00C9661E"/>
    <w:rsid w:val="00C96CEC"/>
    <w:rsid w:val="00C97963"/>
    <w:rsid w:val="00CA04B7"/>
    <w:rsid w:val="00CA115E"/>
    <w:rsid w:val="00CA1C90"/>
    <w:rsid w:val="00CA550B"/>
    <w:rsid w:val="00CB13F3"/>
    <w:rsid w:val="00CB31F1"/>
    <w:rsid w:val="00CB4204"/>
    <w:rsid w:val="00CB4A6D"/>
    <w:rsid w:val="00CB73E9"/>
    <w:rsid w:val="00CC2B36"/>
    <w:rsid w:val="00CC2E86"/>
    <w:rsid w:val="00CD01C2"/>
    <w:rsid w:val="00CD2B8D"/>
    <w:rsid w:val="00CD3BB4"/>
    <w:rsid w:val="00CE0A30"/>
    <w:rsid w:val="00CF3126"/>
    <w:rsid w:val="00CF3F86"/>
    <w:rsid w:val="00CF4451"/>
    <w:rsid w:val="00CF6B01"/>
    <w:rsid w:val="00CF708C"/>
    <w:rsid w:val="00D0479B"/>
    <w:rsid w:val="00D06898"/>
    <w:rsid w:val="00D10711"/>
    <w:rsid w:val="00D1173E"/>
    <w:rsid w:val="00D23B38"/>
    <w:rsid w:val="00D25FC3"/>
    <w:rsid w:val="00D308D7"/>
    <w:rsid w:val="00D30C95"/>
    <w:rsid w:val="00D34849"/>
    <w:rsid w:val="00D42541"/>
    <w:rsid w:val="00D46CC0"/>
    <w:rsid w:val="00D475C4"/>
    <w:rsid w:val="00D51755"/>
    <w:rsid w:val="00D52E71"/>
    <w:rsid w:val="00D52F19"/>
    <w:rsid w:val="00D545BA"/>
    <w:rsid w:val="00D56150"/>
    <w:rsid w:val="00D56CCB"/>
    <w:rsid w:val="00D60ECD"/>
    <w:rsid w:val="00D6516A"/>
    <w:rsid w:val="00D74AFA"/>
    <w:rsid w:val="00D7626B"/>
    <w:rsid w:val="00D807D8"/>
    <w:rsid w:val="00D815C3"/>
    <w:rsid w:val="00D832A4"/>
    <w:rsid w:val="00D84DFD"/>
    <w:rsid w:val="00D850A3"/>
    <w:rsid w:val="00D85EDD"/>
    <w:rsid w:val="00D85F1E"/>
    <w:rsid w:val="00D86C7D"/>
    <w:rsid w:val="00D933F3"/>
    <w:rsid w:val="00D9410F"/>
    <w:rsid w:val="00D96C0F"/>
    <w:rsid w:val="00DA0889"/>
    <w:rsid w:val="00DA22E5"/>
    <w:rsid w:val="00DA2E2C"/>
    <w:rsid w:val="00DA40D0"/>
    <w:rsid w:val="00DA7CF1"/>
    <w:rsid w:val="00DB4911"/>
    <w:rsid w:val="00DB7B73"/>
    <w:rsid w:val="00DC0DA8"/>
    <w:rsid w:val="00DC122C"/>
    <w:rsid w:val="00DC3567"/>
    <w:rsid w:val="00DC65C5"/>
    <w:rsid w:val="00DD1014"/>
    <w:rsid w:val="00DD13A1"/>
    <w:rsid w:val="00DD1418"/>
    <w:rsid w:val="00DD1A7D"/>
    <w:rsid w:val="00DD32EC"/>
    <w:rsid w:val="00DD36DC"/>
    <w:rsid w:val="00DD3912"/>
    <w:rsid w:val="00DD3FFB"/>
    <w:rsid w:val="00DD4F56"/>
    <w:rsid w:val="00DD58A4"/>
    <w:rsid w:val="00DD5927"/>
    <w:rsid w:val="00DE34AF"/>
    <w:rsid w:val="00DE4121"/>
    <w:rsid w:val="00DE4F49"/>
    <w:rsid w:val="00DE502C"/>
    <w:rsid w:val="00DE6F0A"/>
    <w:rsid w:val="00DE7FA3"/>
    <w:rsid w:val="00DF1B63"/>
    <w:rsid w:val="00DF705A"/>
    <w:rsid w:val="00E00EF7"/>
    <w:rsid w:val="00E01F90"/>
    <w:rsid w:val="00E1118D"/>
    <w:rsid w:val="00E13DB4"/>
    <w:rsid w:val="00E1450D"/>
    <w:rsid w:val="00E227A3"/>
    <w:rsid w:val="00E22B69"/>
    <w:rsid w:val="00E24505"/>
    <w:rsid w:val="00E2591A"/>
    <w:rsid w:val="00E260FB"/>
    <w:rsid w:val="00E27FC6"/>
    <w:rsid w:val="00E3313F"/>
    <w:rsid w:val="00E34F32"/>
    <w:rsid w:val="00E3625E"/>
    <w:rsid w:val="00E37430"/>
    <w:rsid w:val="00E400BC"/>
    <w:rsid w:val="00E43C04"/>
    <w:rsid w:val="00E44329"/>
    <w:rsid w:val="00E44B7E"/>
    <w:rsid w:val="00E471D9"/>
    <w:rsid w:val="00E477F8"/>
    <w:rsid w:val="00E47FDD"/>
    <w:rsid w:val="00E502FE"/>
    <w:rsid w:val="00E50F37"/>
    <w:rsid w:val="00E51558"/>
    <w:rsid w:val="00E56F70"/>
    <w:rsid w:val="00E576D7"/>
    <w:rsid w:val="00E5785B"/>
    <w:rsid w:val="00E6185B"/>
    <w:rsid w:val="00E620FE"/>
    <w:rsid w:val="00E651EE"/>
    <w:rsid w:val="00E66D07"/>
    <w:rsid w:val="00E73C5C"/>
    <w:rsid w:val="00E822A2"/>
    <w:rsid w:val="00E86BBD"/>
    <w:rsid w:val="00E877D2"/>
    <w:rsid w:val="00E90FCD"/>
    <w:rsid w:val="00E91324"/>
    <w:rsid w:val="00E92051"/>
    <w:rsid w:val="00E928D0"/>
    <w:rsid w:val="00E93174"/>
    <w:rsid w:val="00E95B1A"/>
    <w:rsid w:val="00EA045C"/>
    <w:rsid w:val="00EA1FFF"/>
    <w:rsid w:val="00EA2D96"/>
    <w:rsid w:val="00EA4644"/>
    <w:rsid w:val="00EA47B4"/>
    <w:rsid w:val="00EA7133"/>
    <w:rsid w:val="00EB05A3"/>
    <w:rsid w:val="00EB2749"/>
    <w:rsid w:val="00EB32DB"/>
    <w:rsid w:val="00EC0958"/>
    <w:rsid w:val="00EC2EEB"/>
    <w:rsid w:val="00EC3A1E"/>
    <w:rsid w:val="00EC643E"/>
    <w:rsid w:val="00EC7A51"/>
    <w:rsid w:val="00ED1901"/>
    <w:rsid w:val="00ED1F92"/>
    <w:rsid w:val="00ED2EA0"/>
    <w:rsid w:val="00EE0E35"/>
    <w:rsid w:val="00EE1402"/>
    <w:rsid w:val="00EE47CD"/>
    <w:rsid w:val="00EE69CA"/>
    <w:rsid w:val="00EE7711"/>
    <w:rsid w:val="00EF1207"/>
    <w:rsid w:val="00EF30EC"/>
    <w:rsid w:val="00EF529D"/>
    <w:rsid w:val="00EF7134"/>
    <w:rsid w:val="00F023E8"/>
    <w:rsid w:val="00F03301"/>
    <w:rsid w:val="00F0417C"/>
    <w:rsid w:val="00F062A9"/>
    <w:rsid w:val="00F06BFA"/>
    <w:rsid w:val="00F132DA"/>
    <w:rsid w:val="00F13FB2"/>
    <w:rsid w:val="00F26B23"/>
    <w:rsid w:val="00F2743F"/>
    <w:rsid w:val="00F41872"/>
    <w:rsid w:val="00F45CC7"/>
    <w:rsid w:val="00F46C13"/>
    <w:rsid w:val="00F51EEB"/>
    <w:rsid w:val="00F53C1D"/>
    <w:rsid w:val="00F5748B"/>
    <w:rsid w:val="00F575C1"/>
    <w:rsid w:val="00F57650"/>
    <w:rsid w:val="00F614DF"/>
    <w:rsid w:val="00F6377C"/>
    <w:rsid w:val="00F63F6C"/>
    <w:rsid w:val="00F73FAE"/>
    <w:rsid w:val="00F749D2"/>
    <w:rsid w:val="00F7796B"/>
    <w:rsid w:val="00F82883"/>
    <w:rsid w:val="00F8533B"/>
    <w:rsid w:val="00F85BE4"/>
    <w:rsid w:val="00F864E8"/>
    <w:rsid w:val="00F86EA8"/>
    <w:rsid w:val="00F90C56"/>
    <w:rsid w:val="00F90EA3"/>
    <w:rsid w:val="00F92EF0"/>
    <w:rsid w:val="00F948A7"/>
    <w:rsid w:val="00FA0460"/>
    <w:rsid w:val="00FA398F"/>
    <w:rsid w:val="00FA4A15"/>
    <w:rsid w:val="00FB0B7A"/>
    <w:rsid w:val="00FB29AE"/>
    <w:rsid w:val="00FB3CC0"/>
    <w:rsid w:val="00FB4D4C"/>
    <w:rsid w:val="00FB5AA5"/>
    <w:rsid w:val="00FB5C72"/>
    <w:rsid w:val="00FC3504"/>
    <w:rsid w:val="00FC4945"/>
    <w:rsid w:val="00FC626F"/>
    <w:rsid w:val="00FC6629"/>
    <w:rsid w:val="00FD0117"/>
    <w:rsid w:val="00FD0377"/>
    <w:rsid w:val="00FD03A6"/>
    <w:rsid w:val="00FD1EAF"/>
    <w:rsid w:val="00FD4384"/>
    <w:rsid w:val="00FD585C"/>
    <w:rsid w:val="00FD7829"/>
    <w:rsid w:val="00FE1834"/>
    <w:rsid w:val="00FE1EB5"/>
    <w:rsid w:val="00FE2A34"/>
    <w:rsid w:val="00FF32FF"/>
    <w:rsid w:val="00FF3D87"/>
    <w:rsid w:val="00FF570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C383DD"/>
  <w15:docId w15:val="{3C0063E8-0BB8-4ED0-8A89-84E04EA946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17062"/>
  </w:style>
  <w:style w:type="paragraph" w:styleId="1">
    <w:name w:val="heading 1"/>
    <w:basedOn w:val="a"/>
    <w:link w:val="10"/>
    <w:uiPriority w:val="9"/>
    <w:qFormat/>
    <w:rsid w:val="0096763C"/>
    <w:pPr>
      <w:spacing w:before="100" w:beforeAutospacing="1" w:after="100" w:afterAutospacing="1"/>
      <w:outlineLvl w:val="0"/>
    </w:pPr>
    <w:rPr>
      <w:rFonts w:ascii="Times New Roman" w:eastAsia="Times New Roman" w:hAnsi="Times New Roman" w:cs="Times New Roman"/>
      <w:b/>
      <w:bCs/>
      <w:kern w:val="36"/>
      <w:sz w:val="48"/>
      <w:szCs w:val="48"/>
      <w:lang w:eastAsia="uk-UA"/>
    </w:rPr>
  </w:style>
  <w:style w:type="paragraph" w:styleId="2">
    <w:name w:val="heading 2"/>
    <w:basedOn w:val="a"/>
    <w:next w:val="a"/>
    <w:link w:val="20"/>
    <w:unhideWhenUsed/>
    <w:qFormat/>
    <w:rsid w:val="003E26B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uiPriority w:val="9"/>
    <w:semiHidden/>
    <w:unhideWhenUsed/>
    <w:qFormat/>
    <w:rsid w:val="00484ED5"/>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6763C"/>
    <w:rPr>
      <w:rFonts w:ascii="Times New Roman" w:eastAsia="Times New Roman" w:hAnsi="Times New Roman" w:cs="Times New Roman"/>
      <w:b/>
      <w:bCs/>
      <w:kern w:val="36"/>
      <w:sz w:val="48"/>
      <w:szCs w:val="48"/>
      <w:lang w:eastAsia="uk-UA"/>
    </w:rPr>
  </w:style>
  <w:style w:type="character" w:customStyle="1" w:styleId="doctitle">
    <w:name w:val="doctitle"/>
    <w:basedOn w:val="a0"/>
    <w:rsid w:val="0096763C"/>
  </w:style>
  <w:style w:type="character" w:styleId="a3">
    <w:name w:val="Hyperlink"/>
    <w:basedOn w:val="a0"/>
    <w:uiPriority w:val="99"/>
    <w:unhideWhenUsed/>
    <w:rsid w:val="0096763C"/>
    <w:rPr>
      <w:color w:val="0000FF"/>
      <w:u w:val="single"/>
    </w:rPr>
  </w:style>
  <w:style w:type="paragraph" w:styleId="a4">
    <w:name w:val="Normal (Web)"/>
    <w:aliases w:val="Обычный (Web),Знак1,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
    <w:basedOn w:val="a"/>
    <w:link w:val="a5"/>
    <w:uiPriority w:val="99"/>
    <w:unhideWhenUsed/>
    <w:qFormat/>
    <w:rsid w:val="0096763C"/>
    <w:pPr>
      <w:spacing w:before="100" w:beforeAutospacing="1" w:after="100" w:afterAutospacing="1"/>
    </w:pPr>
    <w:rPr>
      <w:rFonts w:ascii="Times New Roman" w:eastAsia="Times New Roman" w:hAnsi="Times New Roman" w:cs="Times New Roman"/>
      <w:sz w:val="24"/>
      <w:szCs w:val="24"/>
      <w:lang w:eastAsia="uk-UA"/>
    </w:rPr>
  </w:style>
  <w:style w:type="character" w:styleId="a6">
    <w:name w:val="Emphasis"/>
    <w:basedOn w:val="a0"/>
    <w:uiPriority w:val="20"/>
    <w:qFormat/>
    <w:rsid w:val="0096763C"/>
    <w:rPr>
      <w:i/>
      <w:iCs/>
    </w:rPr>
  </w:style>
  <w:style w:type="character" w:styleId="a7">
    <w:name w:val="Strong"/>
    <w:basedOn w:val="a0"/>
    <w:uiPriority w:val="22"/>
    <w:qFormat/>
    <w:rsid w:val="0096763C"/>
    <w:rPr>
      <w:b/>
      <w:bCs/>
    </w:rPr>
  </w:style>
  <w:style w:type="paragraph" w:styleId="a8">
    <w:name w:val="Balloon Text"/>
    <w:basedOn w:val="a"/>
    <w:link w:val="a9"/>
    <w:uiPriority w:val="99"/>
    <w:semiHidden/>
    <w:unhideWhenUsed/>
    <w:rsid w:val="0096763C"/>
    <w:rPr>
      <w:rFonts w:ascii="Tahoma" w:hAnsi="Tahoma" w:cs="Tahoma"/>
      <w:sz w:val="16"/>
      <w:szCs w:val="16"/>
    </w:rPr>
  </w:style>
  <w:style w:type="character" w:customStyle="1" w:styleId="a9">
    <w:name w:val="Текст выноски Знак"/>
    <w:basedOn w:val="a0"/>
    <w:link w:val="a8"/>
    <w:uiPriority w:val="99"/>
    <w:semiHidden/>
    <w:rsid w:val="0096763C"/>
    <w:rPr>
      <w:rFonts w:ascii="Tahoma" w:hAnsi="Tahoma" w:cs="Tahoma"/>
      <w:sz w:val="16"/>
      <w:szCs w:val="16"/>
    </w:rPr>
  </w:style>
  <w:style w:type="paragraph" w:styleId="aa">
    <w:name w:val="List Paragraph"/>
    <w:basedOn w:val="a"/>
    <w:link w:val="ab"/>
    <w:uiPriority w:val="34"/>
    <w:qFormat/>
    <w:rsid w:val="00B1422B"/>
    <w:pPr>
      <w:ind w:left="720"/>
      <w:contextualSpacing/>
    </w:pPr>
  </w:style>
  <w:style w:type="character" w:customStyle="1" w:styleId="20">
    <w:name w:val="Заголовок 2 Знак"/>
    <w:basedOn w:val="a0"/>
    <w:link w:val="2"/>
    <w:rsid w:val="003E26B0"/>
    <w:rPr>
      <w:rFonts w:asciiTheme="majorHAnsi" w:eastAsiaTheme="majorEastAsia" w:hAnsiTheme="majorHAnsi" w:cstheme="majorBidi"/>
      <w:b/>
      <w:bCs/>
      <w:color w:val="4F81BD" w:themeColor="accent1"/>
      <w:sz w:val="26"/>
      <w:szCs w:val="26"/>
    </w:rPr>
  </w:style>
  <w:style w:type="paragraph" w:styleId="ac">
    <w:name w:val="Body Text Indent"/>
    <w:basedOn w:val="a"/>
    <w:link w:val="ad"/>
    <w:semiHidden/>
    <w:rsid w:val="001E35CA"/>
    <w:pPr>
      <w:ind w:left="-540"/>
    </w:pPr>
    <w:rPr>
      <w:rFonts w:ascii="Times New Roman" w:eastAsia="Times New Roman" w:hAnsi="Times New Roman" w:cs="Times New Roman"/>
      <w:sz w:val="28"/>
      <w:szCs w:val="24"/>
      <w:lang w:eastAsia="ru-RU"/>
    </w:rPr>
  </w:style>
  <w:style w:type="character" w:customStyle="1" w:styleId="ad">
    <w:name w:val="Основной текст с отступом Знак"/>
    <w:basedOn w:val="a0"/>
    <w:link w:val="ac"/>
    <w:semiHidden/>
    <w:rsid w:val="001E35CA"/>
    <w:rPr>
      <w:rFonts w:ascii="Times New Roman" w:eastAsia="Times New Roman" w:hAnsi="Times New Roman" w:cs="Times New Roman"/>
      <w:sz w:val="28"/>
      <w:szCs w:val="24"/>
      <w:lang w:eastAsia="ru-RU"/>
    </w:rPr>
  </w:style>
  <w:style w:type="paragraph" w:styleId="ae">
    <w:name w:val="Body Text"/>
    <w:basedOn w:val="a"/>
    <w:link w:val="af"/>
    <w:uiPriority w:val="99"/>
    <w:unhideWhenUsed/>
    <w:rsid w:val="001E35CA"/>
    <w:pPr>
      <w:spacing w:after="120"/>
    </w:pPr>
    <w:rPr>
      <w:rFonts w:ascii="Times New Roman" w:eastAsia="Times New Roman" w:hAnsi="Times New Roman" w:cs="Times New Roman"/>
      <w:sz w:val="24"/>
      <w:szCs w:val="24"/>
      <w:lang w:eastAsia="ru-RU"/>
    </w:rPr>
  </w:style>
  <w:style w:type="character" w:customStyle="1" w:styleId="af">
    <w:name w:val="Основной текст Знак"/>
    <w:basedOn w:val="a0"/>
    <w:link w:val="ae"/>
    <w:uiPriority w:val="99"/>
    <w:rsid w:val="001E35CA"/>
    <w:rPr>
      <w:rFonts w:ascii="Times New Roman" w:eastAsia="Times New Roman" w:hAnsi="Times New Roman" w:cs="Times New Roman"/>
      <w:sz w:val="24"/>
      <w:szCs w:val="24"/>
      <w:lang w:eastAsia="ru-RU"/>
    </w:rPr>
  </w:style>
  <w:style w:type="paragraph" w:customStyle="1" w:styleId="default">
    <w:name w:val="default"/>
    <w:basedOn w:val="a"/>
    <w:rsid w:val="004A5730"/>
    <w:pPr>
      <w:spacing w:before="100" w:beforeAutospacing="1" w:after="100" w:afterAutospacing="1"/>
    </w:pPr>
    <w:rPr>
      <w:rFonts w:ascii="Times New Roman" w:eastAsia="Times New Roman" w:hAnsi="Times New Roman" w:cs="Times New Roman"/>
      <w:sz w:val="24"/>
      <w:szCs w:val="24"/>
      <w:lang w:eastAsia="uk-UA"/>
    </w:rPr>
  </w:style>
  <w:style w:type="character" w:customStyle="1" w:styleId="rvts46">
    <w:name w:val="rvts46"/>
    <w:basedOn w:val="a0"/>
    <w:rsid w:val="00BC2D0C"/>
  </w:style>
  <w:style w:type="paragraph" w:customStyle="1" w:styleId="Default0">
    <w:name w:val="Default"/>
    <w:rsid w:val="00565379"/>
    <w:pPr>
      <w:autoSpaceDE w:val="0"/>
      <w:autoSpaceDN w:val="0"/>
      <w:adjustRightInd w:val="0"/>
    </w:pPr>
    <w:rPr>
      <w:rFonts w:ascii="Times New Roman" w:eastAsia="Times New Roman" w:hAnsi="Times New Roman" w:cs="Times New Roman"/>
      <w:color w:val="000000"/>
      <w:sz w:val="24"/>
      <w:szCs w:val="24"/>
      <w:lang w:val="ru-RU" w:eastAsia="ru-RU"/>
    </w:rPr>
  </w:style>
  <w:style w:type="paragraph" w:styleId="21">
    <w:name w:val="toc 2"/>
    <w:basedOn w:val="a"/>
    <w:next w:val="a"/>
    <w:autoRedefine/>
    <w:qFormat/>
    <w:rsid w:val="00A96408"/>
    <w:pPr>
      <w:widowControl w:val="0"/>
      <w:tabs>
        <w:tab w:val="right" w:leader="dot" w:pos="10206"/>
      </w:tabs>
      <w:spacing w:before="120" w:after="120"/>
    </w:pPr>
    <w:rPr>
      <w:rFonts w:ascii="Times New Roman" w:eastAsia="Times New Roman" w:hAnsi="Times New Roman" w:cs="Times New Roman"/>
      <w:b/>
      <w:bCs/>
      <w:noProof/>
      <w:sz w:val="28"/>
      <w:szCs w:val="28"/>
      <w:lang w:eastAsia="ru-RU"/>
    </w:rPr>
  </w:style>
  <w:style w:type="paragraph" w:styleId="af0">
    <w:name w:val="No Spacing"/>
    <w:link w:val="af1"/>
    <w:uiPriority w:val="1"/>
    <w:qFormat/>
    <w:rsid w:val="006501D0"/>
    <w:rPr>
      <w:rFonts w:ascii="Calibri" w:eastAsia="Times New Roman" w:hAnsi="Calibri" w:cs="Times New Roman"/>
      <w:lang w:eastAsia="uk-UA"/>
    </w:rPr>
  </w:style>
  <w:style w:type="character" w:customStyle="1" w:styleId="af1">
    <w:name w:val="Без интервала Знак"/>
    <w:basedOn w:val="a0"/>
    <w:link w:val="af0"/>
    <w:uiPriority w:val="1"/>
    <w:locked/>
    <w:rsid w:val="00AC3FF2"/>
    <w:rPr>
      <w:rFonts w:ascii="Calibri" w:eastAsia="Times New Roman" w:hAnsi="Calibri" w:cs="Times New Roman"/>
      <w:lang w:eastAsia="uk-UA"/>
    </w:rPr>
  </w:style>
  <w:style w:type="character" w:customStyle="1" w:styleId="22">
    <w:name w:val="Основной текст (2)_"/>
    <w:link w:val="210"/>
    <w:locked/>
    <w:rsid w:val="00AC3FF2"/>
    <w:rPr>
      <w:sz w:val="28"/>
      <w:szCs w:val="28"/>
      <w:shd w:val="clear" w:color="auto" w:fill="FFFFFF"/>
    </w:rPr>
  </w:style>
  <w:style w:type="paragraph" w:customStyle="1" w:styleId="210">
    <w:name w:val="Основной текст (2)1"/>
    <w:basedOn w:val="a"/>
    <w:link w:val="22"/>
    <w:rsid w:val="00AC3FF2"/>
    <w:pPr>
      <w:widowControl w:val="0"/>
      <w:shd w:val="clear" w:color="auto" w:fill="FFFFFF"/>
      <w:spacing w:after="360" w:line="370" w:lineRule="exact"/>
    </w:pPr>
    <w:rPr>
      <w:sz w:val="28"/>
      <w:szCs w:val="28"/>
    </w:rPr>
  </w:style>
  <w:style w:type="paragraph" w:customStyle="1" w:styleId="docdata">
    <w:name w:val="docdata"/>
    <w:aliases w:val="docy,v5,22761,baiaagaaboqcaaad2fqaaaxmvaaaaaaaaaaaaaaaaaaaaaaaaaaaaaaaaaaaaaaaaaaaaaaaaaaaaaaaaaaaaaaaaaaaaaaaaaaaaaaaaaaaaaaaaaaaaaaaaaaaaaaaaaaaaaaaaaaaaaaaaaaaaaaaaaaaaaaaaaaaaaaaaaaaaaaaaaaaaaaaaaaaaaaaaaaaaaaaaaaaaaaaaaaaaaaaaaaaaaaaaaaaaaa"/>
    <w:basedOn w:val="a"/>
    <w:rsid w:val="000A33D5"/>
    <w:pPr>
      <w:spacing w:before="100" w:beforeAutospacing="1" w:after="100" w:afterAutospacing="1"/>
    </w:pPr>
    <w:rPr>
      <w:rFonts w:ascii="Times New Roman" w:eastAsia="Times New Roman" w:hAnsi="Times New Roman" w:cs="Times New Roman"/>
      <w:sz w:val="24"/>
      <w:szCs w:val="24"/>
      <w:lang w:eastAsia="uk-UA"/>
    </w:rPr>
  </w:style>
  <w:style w:type="character" w:customStyle="1" w:styleId="2546">
    <w:name w:val="2546"/>
    <w:aliases w:val="baiaagaaboqcaaad+wcaaaujcaaaaaaaaaaaaaaaaaaaaaaaaaaaaaaaaaaaaaaaaaaaaaaaaaaaaaaaaaaaaaaaaaaaaaaaaaaaaaaaaaaaaaaaaaaaaaaaaaaaaaaaaaaaaaaaaaaaaaaaaaaaaaaaaaaaaaaaaaaaaaaaaaaaaaaaaaaaaaaaaaaaaaaaaaaaaaaaaaaaaaaaaaaaaaaaaaaaaaaaaaaaaaaa"/>
    <w:basedOn w:val="a0"/>
    <w:rsid w:val="00EA2D96"/>
  </w:style>
  <w:style w:type="paragraph" w:customStyle="1" w:styleId="23">
    <w:name w:val="Обычный2"/>
    <w:uiPriority w:val="99"/>
    <w:rsid w:val="003752DC"/>
    <w:pPr>
      <w:spacing w:after="160" w:line="252" w:lineRule="auto"/>
    </w:pPr>
    <w:rPr>
      <w:rFonts w:ascii="Calibri" w:eastAsia="Calibri" w:hAnsi="Calibri" w:cs="Calibri"/>
      <w:lang w:val="ru-RU" w:eastAsia="ru-RU"/>
    </w:rPr>
  </w:style>
  <w:style w:type="paragraph" w:customStyle="1" w:styleId="rvps2">
    <w:name w:val="rvps2"/>
    <w:basedOn w:val="a"/>
    <w:rsid w:val="003752DC"/>
    <w:pPr>
      <w:spacing w:before="100" w:beforeAutospacing="1" w:after="100" w:afterAutospacing="1"/>
    </w:pPr>
    <w:rPr>
      <w:rFonts w:ascii="Times New Roman" w:eastAsia="Times New Roman" w:hAnsi="Times New Roman" w:cs="Times New Roman"/>
      <w:sz w:val="24"/>
      <w:szCs w:val="24"/>
      <w:lang w:val="ru-RU" w:eastAsia="ru-RU"/>
    </w:rPr>
  </w:style>
  <w:style w:type="paragraph" w:styleId="af2">
    <w:name w:val="header"/>
    <w:basedOn w:val="a"/>
    <w:link w:val="af3"/>
    <w:uiPriority w:val="99"/>
    <w:semiHidden/>
    <w:unhideWhenUsed/>
    <w:rsid w:val="009D0A38"/>
    <w:pPr>
      <w:tabs>
        <w:tab w:val="center" w:pos="4677"/>
        <w:tab w:val="right" w:pos="9355"/>
      </w:tabs>
    </w:pPr>
  </w:style>
  <w:style w:type="character" w:customStyle="1" w:styleId="af3">
    <w:name w:val="Верхний колонтитул Знак"/>
    <w:basedOn w:val="a0"/>
    <w:link w:val="af2"/>
    <w:uiPriority w:val="99"/>
    <w:semiHidden/>
    <w:rsid w:val="009D0A38"/>
  </w:style>
  <w:style w:type="paragraph" w:styleId="af4">
    <w:name w:val="footer"/>
    <w:basedOn w:val="a"/>
    <w:link w:val="af5"/>
    <w:uiPriority w:val="99"/>
    <w:semiHidden/>
    <w:unhideWhenUsed/>
    <w:rsid w:val="009D0A38"/>
    <w:pPr>
      <w:tabs>
        <w:tab w:val="center" w:pos="4677"/>
        <w:tab w:val="right" w:pos="9355"/>
      </w:tabs>
    </w:pPr>
  </w:style>
  <w:style w:type="character" w:customStyle="1" w:styleId="af5">
    <w:name w:val="Нижний колонтитул Знак"/>
    <w:basedOn w:val="a0"/>
    <w:link w:val="af4"/>
    <w:uiPriority w:val="99"/>
    <w:semiHidden/>
    <w:rsid w:val="009D0A38"/>
  </w:style>
  <w:style w:type="character" w:customStyle="1" w:styleId="a5">
    <w:name w:val="Обычный (Интернет) Знак"/>
    <w:aliases w:val="Обычный (Web) Знак,Знак1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
    <w:link w:val="a4"/>
    <w:locked/>
    <w:rsid w:val="003B53C5"/>
    <w:rPr>
      <w:rFonts w:ascii="Times New Roman" w:eastAsia="Times New Roman" w:hAnsi="Times New Roman" w:cs="Times New Roman"/>
      <w:sz w:val="24"/>
      <w:szCs w:val="24"/>
      <w:lang w:eastAsia="uk-UA"/>
    </w:rPr>
  </w:style>
  <w:style w:type="paragraph" w:customStyle="1" w:styleId="24">
    <w:name w:val="Без интервала2"/>
    <w:uiPriority w:val="99"/>
    <w:rsid w:val="003B53C5"/>
    <w:pPr>
      <w:jc w:val="both"/>
    </w:pPr>
    <w:rPr>
      <w:rFonts w:ascii="Calibri" w:eastAsia="Times New Roman" w:hAnsi="Calibri" w:cs="Times New Roman"/>
    </w:rPr>
  </w:style>
  <w:style w:type="character" w:customStyle="1" w:styleId="ab">
    <w:name w:val="Абзац списка Знак"/>
    <w:link w:val="aa"/>
    <w:uiPriority w:val="34"/>
    <w:locked/>
    <w:rsid w:val="003B53C5"/>
  </w:style>
  <w:style w:type="character" w:customStyle="1" w:styleId="af6">
    <w:name w:val="Основной текст_"/>
    <w:basedOn w:val="a0"/>
    <w:link w:val="11"/>
    <w:rsid w:val="003B53C5"/>
    <w:rPr>
      <w:rFonts w:ascii="Times New Roman" w:eastAsia="Times New Roman" w:hAnsi="Times New Roman" w:cs="Times New Roman"/>
      <w:sz w:val="28"/>
      <w:szCs w:val="28"/>
    </w:rPr>
  </w:style>
  <w:style w:type="paragraph" w:customStyle="1" w:styleId="11">
    <w:name w:val="Основной текст1"/>
    <w:basedOn w:val="a"/>
    <w:link w:val="af6"/>
    <w:uiPriority w:val="99"/>
    <w:rsid w:val="003B53C5"/>
    <w:pPr>
      <w:widowControl w:val="0"/>
      <w:ind w:firstLine="400"/>
      <w:jc w:val="both"/>
    </w:pPr>
    <w:rPr>
      <w:rFonts w:ascii="Times New Roman" w:eastAsia="Times New Roman" w:hAnsi="Times New Roman" w:cs="Times New Roman"/>
      <w:sz w:val="28"/>
      <w:szCs w:val="28"/>
    </w:rPr>
  </w:style>
  <w:style w:type="character" w:customStyle="1" w:styleId="rvts9">
    <w:name w:val="rvts9"/>
    <w:basedOn w:val="a0"/>
    <w:rsid w:val="003B53C5"/>
  </w:style>
  <w:style w:type="paragraph" w:styleId="af7">
    <w:name w:val="Block Text"/>
    <w:basedOn w:val="a"/>
    <w:unhideWhenUsed/>
    <w:rsid w:val="00F85BE4"/>
    <w:pPr>
      <w:ind w:left="567" w:right="91"/>
    </w:pPr>
    <w:rPr>
      <w:rFonts w:ascii="Times New Roman" w:eastAsia="Times New Roman" w:hAnsi="Times New Roman" w:cs="Times New Roman"/>
      <w:sz w:val="28"/>
      <w:szCs w:val="20"/>
      <w:lang w:eastAsia="ru-RU"/>
    </w:rPr>
  </w:style>
  <w:style w:type="paragraph" w:customStyle="1" w:styleId="af8">
    <w:name w:val="Знак Знак Знак Знак Знак Знак Знак Знак Знак Знак Знак Знак"/>
    <w:basedOn w:val="a"/>
    <w:rsid w:val="00F85BE4"/>
    <w:rPr>
      <w:rFonts w:ascii="Verdana" w:eastAsia="Times New Roman" w:hAnsi="Verdana" w:cs="Verdana"/>
      <w:sz w:val="20"/>
      <w:szCs w:val="20"/>
      <w:lang w:val="en-US"/>
    </w:rPr>
  </w:style>
  <w:style w:type="table" w:styleId="af9">
    <w:name w:val="Table Grid"/>
    <w:basedOn w:val="a1"/>
    <w:uiPriority w:val="59"/>
    <w:rsid w:val="00F85BE4"/>
    <w:pPr>
      <w:jc w:val="center"/>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Обычный1"/>
    <w:rsid w:val="00F85BE4"/>
    <w:pPr>
      <w:widowControl w:val="0"/>
      <w:spacing w:before="100"/>
      <w:jc w:val="both"/>
    </w:pPr>
    <w:rPr>
      <w:rFonts w:ascii="Arial" w:eastAsia="Times New Roman" w:hAnsi="Arial" w:cs="Times New Roman"/>
      <w:snapToGrid w:val="0"/>
      <w:sz w:val="20"/>
      <w:szCs w:val="20"/>
      <w:lang w:eastAsia="ru-RU"/>
    </w:rPr>
  </w:style>
  <w:style w:type="paragraph" w:customStyle="1" w:styleId="111">
    <w:name w:val="Знак1 Знак Знак Знак Знак Знак1 Знак Знак Знак1 Знак Знак Знак Знак"/>
    <w:basedOn w:val="a"/>
    <w:rsid w:val="00F85BE4"/>
    <w:pPr>
      <w:spacing w:after="160" w:line="240" w:lineRule="exact"/>
    </w:pPr>
    <w:rPr>
      <w:rFonts w:ascii="Arial" w:eastAsia="Times New Roman" w:hAnsi="Arial" w:cs="Arial"/>
      <w:sz w:val="20"/>
      <w:szCs w:val="20"/>
      <w:lang w:val="en-US"/>
    </w:rPr>
  </w:style>
  <w:style w:type="paragraph" w:customStyle="1" w:styleId="13">
    <w:name w:val="Без интервала1"/>
    <w:rsid w:val="00F85BE4"/>
    <w:rPr>
      <w:rFonts w:ascii="Times New Roman" w:hAnsi="Times New Roman"/>
      <w:sz w:val="24"/>
    </w:rPr>
  </w:style>
  <w:style w:type="character" w:customStyle="1" w:styleId="A30">
    <w:name w:val="A3"/>
    <w:rsid w:val="00F85BE4"/>
    <w:rPr>
      <w:color w:val="000000"/>
      <w:sz w:val="22"/>
    </w:rPr>
  </w:style>
  <w:style w:type="paragraph" w:customStyle="1" w:styleId="capitalletter">
    <w:name w:val="capital_letter"/>
    <w:basedOn w:val="a"/>
    <w:rsid w:val="00F85BE4"/>
    <w:pPr>
      <w:spacing w:before="100" w:beforeAutospacing="1" w:after="100" w:afterAutospacing="1"/>
    </w:pPr>
    <w:rPr>
      <w:rFonts w:ascii="Times New Roman" w:eastAsia="Times New Roman" w:hAnsi="Times New Roman" w:cs="Times New Roman"/>
      <w:sz w:val="24"/>
      <w:szCs w:val="24"/>
      <w:lang w:val="ru-RU" w:eastAsia="ru-RU"/>
    </w:rPr>
  </w:style>
  <w:style w:type="paragraph" w:styleId="25">
    <w:name w:val="Body Text 2"/>
    <w:basedOn w:val="a"/>
    <w:link w:val="26"/>
    <w:uiPriority w:val="99"/>
    <w:rsid w:val="00F85BE4"/>
    <w:pPr>
      <w:spacing w:after="120" w:line="480" w:lineRule="auto"/>
    </w:pPr>
    <w:rPr>
      <w:rFonts w:ascii="Times New Roman" w:eastAsia="Times New Roman" w:hAnsi="Times New Roman" w:cs="Times New Roman"/>
      <w:sz w:val="24"/>
      <w:szCs w:val="24"/>
      <w:lang w:val="ru-RU" w:eastAsia="ru-RU"/>
    </w:rPr>
  </w:style>
  <w:style w:type="character" w:customStyle="1" w:styleId="26">
    <w:name w:val="Основной текст 2 Знак"/>
    <w:basedOn w:val="a0"/>
    <w:link w:val="25"/>
    <w:uiPriority w:val="99"/>
    <w:rsid w:val="00F85BE4"/>
    <w:rPr>
      <w:rFonts w:ascii="Times New Roman" w:eastAsia="Times New Roman" w:hAnsi="Times New Roman" w:cs="Times New Roman"/>
      <w:sz w:val="24"/>
      <w:szCs w:val="24"/>
      <w:lang w:val="ru-RU" w:eastAsia="ru-RU"/>
    </w:rPr>
  </w:style>
  <w:style w:type="character" w:customStyle="1" w:styleId="14">
    <w:name w:val="Основной шрифт абзаца1"/>
    <w:rsid w:val="00F85BE4"/>
  </w:style>
  <w:style w:type="paragraph" w:customStyle="1" w:styleId="afa">
    <w:name w:val="Без інтервалів"/>
    <w:qFormat/>
    <w:rsid w:val="00F85BE4"/>
    <w:pPr>
      <w:jc w:val="both"/>
    </w:pPr>
    <w:rPr>
      <w:rFonts w:ascii="Calibri" w:eastAsia="Calibri" w:hAnsi="Calibri" w:cs="Times New Roman"/>
    </w:rPr>
  </w:style>
  <w:style w:type="paragraph" w:styleId="27">
    <w:name w:val="Body Text Indent 2"/>
    <w:basedOn w:val="a"/>
    <w:link w:val="28"/>
    <w:uiPriority w:val="99"/>
    <w:semiHidden/>
    <w:unhideWhenUsed/>
    <w:rsid w:val="00F85BE4"/>
    <w:pPr>
      <w:spacing w:after="120" w:line="480" w:lineRule="auto"/>
      <w:ind w:left="283"/>
    </w:pPr>
    <w:rPr>
      <w:rFonts w:ascii="Times New Roman" w:eastAsia="Times New Roman" w:hAnsi="Times New Roman" w:cs="Times New Roman"/>
      <w:sz w:val="24"/>
      <w:szCs w:val="24"/>
      <w:lang w:val="ru-RU" w:eastAsia="ru-RU"/>
    </w:rPr>
  </w:style>
  <w:style w:type="character" w:customStyle="1" w:styleId="28">
    <w:name w:val="Основной текст с отступом 2 Знак"/>
    <w:basedOn w:val="a0"/>
    <w:link w:val="27"/>
    <w:uiPriority w:val="99"/>
    <w:semiHidden/>
    <w:rsid w:val="00F85BE4"/>
    <w:rPr>
      <w:rFonts w:ascii="Times New Roman" w:eastAsia="Times New Roman" w:hAnsi="Times New Roman" w:cs="Times New Roman"/>
      <w:sz w:val="24"/>
      <w:szCs w:val="24"/>
      <w:lang w:val="ru-RU" w:eastAsia="ru-RU"/>
    </w:rPr>
  </w:style>
  <w:style w:type="paragraph" w:customStyle="1" w:styleId="afb">
    <w:name w:val="Звичайний"/>
    <w:rsid w:val="00F85BE4"/>
    <w:pPr>
      <w:widowControl w:val="0"/>
      <w:suppressAutoHyphens/>
      <w:autoSpaceDN w:val="0"/>
      <w:textAlignment w:val="baseline"/>
    </w:pPr>
    <w:rPr>
      <w:rFonts w:ascii="Liberation Serif" w:eastAsia="Segoe UI" w:hAnsi="Liberation Serif" w:cs="Tahoma"/>
      <w:color w:val="000000"/>
      <w:kern w:val="3"/>
      <w:sz w:val="24"/>
      <w:szCs w:val="24"/>
      <w:lang w:eastAsia="zh-CN" w:bidi="hi-IN"/>
    </w:rPr>
  </w:style>
  <w:style w:type="character" w:customStyle="1" w:styleId="afc">
    <w:name w:val="Шрифт абзацу за замовчуванням"/>
    <w:rsid w:val="00F85BE4"/>
  </w:style>
  <w:style w:type="paragraph" w:customStyle="1" w:styleId="Standard">
    <w:name w:val="Standard"/>
    <w:rsid w:val="00F85BE4"/>
    <w:pPr>
      <w:widowControl w:val="0"/>
      <w:suppressAutoHyphens/>
      <w:autoSpaceDN w:val="0"/>
      <w:textAlignment w:val="baseline"/>
    </w:pPr>
    <w:rPr>
      <w:rFonts w:ascii="Liberation Serif" w:eastAsia="Segoe UI" w:hAnsi="Liberation Serif" w:cs="Tahoma"/>
      <w:color w:val="000000"/>
      <w:kern w:val="3"/>
      <w:sz w:val="24"/>
      <w:szCs w:val="24"/>
      <w:lang w:eastAsia="zh-CN" w:bidi="hi-IN"/>
    </w:rPr>
  </w:style>
  <w:style w:type="character" w:customStyle="1" w:styleId="afd">
    <w:name w:val="Сильне посилання"/>
    <w:rsid w:val="00F85BE4"/>
    <w:rPr>
      <w:b/>
      <w:bCs/>
      <w:smallCaps/>
      <w:color w:val="4472C4"/>
      <w:spacing w:val="5"/>
    </w:rPr>
  </w:style>
  <w:style w:type="paragraph" w:customStyle="1" w:styleId="afe">
    <w:name w:val="Підзаголовок"/>
    <w:basedOn w:val="afb"/>
    <w:next w:val="afb"/>
    <w:rsid w:val="00F85BE4"/>
    <w:pPr>
      <w:spacing w:after="160"/>
    </w:pPr>
    <w:rPr>
      <w:rFonts w:ascii="Calibri" w:eastAsia="Times New Roman" w:hAnsi="Calibri" w:cs="Mangal"/>
      <w:color w:val="5A5A5A"/>
      <w:spacing w:val="15"/>
      <w:sz w:val="22"/>
      <w:szCs w:val="20"/>
    </w:rPr>
  </w:style>
  <w:style w:type="character" w:customStyle="1" w:styleId="29">
    <w:name w:val="Основной текст2"/>
    <w:basedOn w:val="af6"/>
    <w:rsid w:val="00F85BE4"/>
    <w:rPr>
      <w:rFonts w:ascii="Times New Roman" w:eastAsia="Times New Roman" w:hAnsi="Times New Roman" w:cs="Times New Roman"/>
      <w:sz w:val="26"/>
      <w:szCs w:val="26"/>
      <w:lang w:bidi="ar-SA"/>
    </w:rPr>
  </w:style>
  <w:style w:type="paragraph" w:customStyle="1" w:styleId="19">
    <w:name w:val="Основной текст19"/>
    <w:basedOn w:val="a"/>
    <w:rsid w:val="00F85BE4"/>
    <w:pPr>
      <w:shd w:val="clear" w:color="auto" w:fill="FFFFFF"/>
      <w:spacing w:before="240" w:line="317" w:lineRule="exact"/>
      <w:ind w:firstLine="560"/>
      <w:jc w:val="both"/>
    </w:pPr>
    <w:rPr>
      <w:rFonts w:ascii="Times New Roman" w:eastAsia="Times New Roman" w:hAnsi="Times New Roman" w:cs="Times New Roman"/>
      <w:sz w:val="26"/>
      <w:szCs w:val="26"/>
      <w:lang w:val="ru-RU" w:eastAsia="ru-RU"/>
    </w:rPr>
  </w:style>
  <w:style w:type="character" w:customStyle="1" w:styleId="41">
    <w:name w:val="Основной текст (4)_"/>
    <w:basedOn w:val="a0"/>
    <w:link w:val="42"/>
    <w:rsid w:val="00F85BE4"/>
    <w:rPr>
      <w:rFonts w:eastAsia="Times New Roman"/>
      <w:b/>
      <w:bCs/>
      <w:shd w:val="clear" w:color="auto" w:fill="FFFFFF"/>
    </w:rPr>
  </w:style>
  <w:style w:type="paragraph" w:customStyle="1" w:styleId="42">
    <w:name w:val="Основной текст (4)"/>
    <w:basedOn w:val="a"/>
    <w:link w:val="41"/>
    <w:rsid w:val="00F85BE4"/>
    <w:pPr>
      <w:widowControl w:val="0"/>
      <w:shd w:val="clear" w:color="auto" w:fill="FFFFFF"/>
      <w:spacing w:line="307" w:lineRule="exact"/>
      <w:ind w:hanging="360"/>
      <w:jc w:val="center"/>
    </w:pPr>
    <w:rPr>
      <w:rFonts w:eastAsia="Times New Roman"/>
      <w:b/>
      <w:bCs/>
    </w:rPr>
  </w:style>
  <w:style w:type="paragraph" w:customStyle="1" w:styleId="110">
    <w:name w:val="Заголовок 11"/>
    <w:basedOn w:val="a"/>
    <w:next w:val="a"/>
    <w:uiPriority w:val="9"/>
    <w:qFormat/>
    <w:rsid w:val="00F85BE4"/>
    <w:pPr>
      <w:keepNext/>
      <w:spacing w:before="240" w:after="60"/>
      <w:outlineLvl w:val="0"/>
    </w:pPr>
    <w:rPr>
      <w:rFonts w:ascii="Cambria" w:eastAsia="Cambria" w:hAnsi="Cambria" w:cs="Times New Roman"/>
      <w:b/>
      <w:bCs/>
      <w:sz w:val="32"/>
      <w:szCs w:val="32"/>
      <w:lang w:val="en-US" w:bidi="en-US"/>
    </w:rPr>
  </w:style>
  <w:style w:type="character" w:customStyle="1" w:styleId="40">
    <w:name w:val="Заголовок 4 Знак"/>
    <w:basedOn w:val="a0"/>
    <w:link w:val="4"/>
    <w:uiPriority w:val="9"/>
    <w:semiHidden/>
    <w:rsid w:val="00484ED5"/>
    <w:rPr>
      <w:rFonts w:asciiTheme="majorHAnsi" w:eastAsiaTheme="majorEastAsia" w:hAnsiTheme="majorHAnsi" w:cstheme="majorBidi"/>
      <w:b/>
      <w:bCs/>
      <w:i/>
      <w:iCs/>
      <w:color w:val="4F81BD" w:themeColor="accent1"/>
    </w:rPr>
  </w:style>
  <w:style w:type="character" w:customStyle="1" w:styleId="3318">
    <w:name w:val="3318"/>
    <w:aliases w:val="baiaagaaboqcaaadowkaaavjcqaaaaaaaaaaaaaaaaaaaaaaaaaaaaaaaaaaaaaaaaaaaaaaaaaaaaaaaaaaaaaaaaaaaaaaaaaaaaaaaaaaaaaaaaaaaaaaaaaaaaaaaaaaaaaaaaaaaaaaaaaaaaaaaaaaaaaaaaaaaaaaaaaaaaaaaaaaaaaaaaaaaaaaaaaaaaaaaaaaaaaaaaaaaaaaaaaaaaaaaaaaaaaa"/>
    <w:basedOn w:val="a0"/>
    <w:rsid w:val="00737E38"/>
  </w:style>
  <w:style w:type="paragraph" w:customStyle="1" w:styleId="15">
    <w:name w:val="1"/>
    <w:basedOn w:val="a"/>
    <w:rsid w:val="007D33A3"/>
    <w:pPr>
      <w:spacing w:before="100" w:beforeAutospacing="1" w:after="100" w:afterAutospacing="1"/>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576847">
      <w:bodyDiv w:val="1"/>
      <w:marLeft w:val="0"/>
      <w:marRight w:val="0"/>
      <w:marTop w:val="0"/>
      <w:marBottom w:val="0"/>
      <w:divBdr>
        <w:top w:val="none" w:sz="0" w:space="0" w:color="auto"/>
        <w:left w:val="none" w:sz="0" w:space="0" w:color="auto"/>
        <w:bottom w:val="none" w:sz="0" w:space="0" w:color="auto"/>
        <w:right w:val="none" w:sz="0" w:space="0" w:color="auto"/>
      </w:divBdr>
    </w:div>
    <w:div w:id="91509678">
      <w:bodyDiv w:val="1"/>
      <w:marLeft w:val="0"/>
      <w:marRight w:val="0"/>
      <w:marTop w:val="0"/>
      <w:marBottom w:val="0"/>
      <w:divBdr>
        <w:top w:val="none" w:sz="0" w:space="0" w:color="auto"/>
        <w:left w:val="none" w:sz="0" w:space="0" w:color="auto"/>
        <w:bottom w:val="none" w:sz="0" w:space="0" w:color="auto"/>
        <w:right w:val="none" w:sz="0" w:space="0" w:color="auto"/>
      </w:divBdr>
    </w:div>
    <w:div w:id="93867212">
      <w:bodyDiv w:val="1"/>
      <w:marLeft w:val="0"/>
      <w:marRight w:val="0"/>
      <w:marTop w:val="0"/>
      <w:marBottom w:val="0"/>
      <w:divBdr>
        <w:top w:val="none" w:sz="0" w:space="0" w:color="auto"/>
        <w:left w:val="none" w:sz="0" w:space="0" w:color="auto"/>
        <w:bottom w:val="none" w:sz="0" w:space="0" w:color="auto"/>
        <w:right w:val="none" w:sz="0" w:space="0" w:color="auto"/>
      </w:divBdr>
    </w:div>
    <w:div w:id="162205537">
      <w:bodyDiv w:val="1"/>
      <w:marLeft w:val="0"/>
      <w:marRight w:val="0"/>
      <w:marTop w:val="0"/>
      <w:marBottom w:val="0"/>
      <w:divBdr>
        <w:top w:val="none" w:sz="0" w:space="0" w:color="auto"/>
        <w:left w:val="none" w:sz="0" w:space="0" w:color="auto"/>
        <w:bottom w:val="none" w:sz="0" w:space="0" w:color="auto"/>
        <w:right w:val="none" w:sz="0" w:space="0" w:color="auto"/>
      </w:divBdr>
    </w:div>
    <w:div w:id="183905831">
      <w:bodyDiv w:val="1"/>
      <w:marLeft w:val="0"/>
      <w:marRight w:val="0"/>
      <w:marTop w:val="0"/>
      <w:marBottom w:val="0"/>
      <w:divBdr>
        <w:top w:val="none" w:sz="0" w:space="0" w:color="auto"/>
        <w:left w:val="none" w:sz="0" w:space="0" w:color="auto"/>
        <w:bottom w:val="none" w:sz="0" w:space="0" w:color="auto"/>
        <w:right w:val="none" w:sz="0" w:space="0" w:color="auto"/>
      </w:divBdr>
    </w:div>
    <w:div w:id="334189346">
      <w:bodyDiv w:val="1"/>
      <w:marLeft w:val="0"/>
      <w:marRight w:val="0"/>
      <w:marTop w:val="0"/>
      <w:marBottom w:val="0"/>
      <w:divBdr>
        <w:top w:val="none" w:sz="0" w:space="0" w:color="auto"/>
        <w:left w:val="none" w:sz="0" w:space="0" w:color="auto"/>
        <w:bottom w:val="none" w:sz="0" w:space="0" w:color="auto"/>
        <w:right w:val="none" w:sz="0" w:space="0" w:color="auto"/>
      </w:divBdr>
    </w:div>
    <w:div w:id="470561815">
      <w:bodyDiv w:val="1"/>
      <w:marLeft w:val="0"/>
      <w:marRight w:val="0"/>
      <w:marTop w:val="0"/>
      <w:marBottom w:val="0"/>
      <w:divBdr>
        <w:top w:val="none" w:sz="0" w:space="0" w:color="auto"/>
        <w:left w:val="none" w:sz="0" w:space="0" w:color="auto"/>
        <w:bottom w:val="none" w:sz="0" w:space="0" w:color="auto"/>
        <w:right w:val="none" w:sz="0" w:space="0" w:color="auto"/>
      </w:divBdr>
    </w:div>
    <w:div w:id="479613980">
      <w:bodyDiv w:val="1"/>
      <w:marLeft w:val="0"/>
      <w:marRight w:val="0"/>
      <w:marTop w:val="0"/>
      <w:marBottom w:val="0"/>
      <w:divBdr>
        <w:top w:val="none" w:sz="0" w:space="0" w:color="auto"/>
        <w:left w:val="none" w:sz="0" w:space="0" w:color="auto"/>
        <w:bottom w:val="none" w:sz="0" w:space="0" w:color="auto"/>
        <w:right w:val="none" w:sz="0" w:space="0" w:color="auto"/>
      </w:divBdr>
    </w:div>
    <w:div w:id="563832867">
      <w:bodyDiv w:val="1"/>
      <w:marLeft w:val="0"/>
      <w:marRight w:val="0"/>
      <w:marTop w:val="0"/>
      <w:marBottom w:val="0"/>
      <w:divBdr>
        <w:top w:val="none" w:sz="0" w:space="0" w:color="auto"/>
        <w:left w:val="none" w:sz="0" w:space="0" w:color="auto"/>
        <w:bottom w:val="none" w:sz="0" w:space="0" w:color="auto"/>
        <w:right w:val="none" w:sz="0" w:space="0" w:color="auto"/>
      </w:divBdr>
    </w:div>
    <w:div w:id="677848758">
      <w:bodyDiv w:val="1"/>
      <w:marLeft w:val="0"/>
      <w:marRight w:val="0"/>
      <w:marTop w:val="0"/>
      <w:marBottom w:val="0"/>
      <w:divBdr>
        <w:top w:val="none" w:sz="0" w:space="0" w:color="auto"/>
        <w:left w:val="none" w:sz="0" w:space="0" w:color="auto"/>
        <w:bottom w:val="none" w:sz="0" w:space="0" w:color="auto"/>
        <w:right w:val="none" w:sz="0" w:space="0" w:color="auto"/>
      </w:divBdr>
    </w:div>
    <w:div w:id="753666146">
      <w:bodyDiv w:val="1"/>
      <w:marLeft w:val="0"/>
      <w:marRight w:val="0"/>
      <w:marTop w:val="0"/>
      <w:marBottom w:val="0"/>
      <w:divBdr>
        <w:top w:val="none" w:sz="0" w:space="0" w:color="auto"/>
        <w:left w:val="none" w:sz="0" w:space="0" w:color="auto"/>
        <w:bottom w:val="none" w:sz="0" w:space="0" w:color="auto"/>
        <w:right w:val="none" w:sz="0" w:space="0" w:color="auto"/>
      </w:divBdr>
    </w:div>
    <w:div w:id="796680595">
      <w:bodyDiv w:val="1"/>
      <w:marLeft w:val="0"/>
      <w:marRight w:val="0"/>
      <w:marTop w:val="0"/>
      <w:marBottom w:val="0"/>
      <w:divBdr>
        <w:top w:val="none" w:sz="0" w:space="0" w:color="auto"/>
        <w:left w:val="none" w:sz="0" w:space="0" w:color="auto"/>
        <w:bottom w:val="none" w:sz="0" w:space="0" w:color="auto"/>
        <w:right w:val="none" w:sz="0" w:space="0" w:color="auto"/>
      </w:divBdr>
    </w:div>
    <w:div w:id="817308390">
      <w:bodyDiv w:val="1"/>
      <w:marLeft w:val="0"/>
      <w:marRight w:val="0"/>
      <w:marTop w:val="0"/>
      <w:marBottom w:val="0"/>
      <w:divBdr>
        <w:top w:val="none" w:sz="0" w:space="0" w:color="auto"/>
        <w:left w:val="none" w:sz="0" w:space="0" w:color="auto"/>
        <w:bottom w:val="none" w:sz="0" w:space="0" w:color="auto"/>
        <w:right w:val="none" w:sz="0" w:space="0" w:color="auto"/>
      </w:divBdr>
    </w:div>
    <w:div w:id="1323240558">
      <w:bodyDiv w:val="1"/>
      <w:marLeft w:val="0"/>
      <w:marRight w:val="0"/>
      <w:marTop w:val="0"/>
      <w:marBottom w:val="0"/>
      <w:divBdr>
        <w:top w:val="none" w:sz="0" w:space="0" w:color="auto"/>
        <w:left w:val="none" w:sz="0" w:space="0" w:color="auto"/>
        <w:bottom w:val="none" w:sz="0" w:space="0" w:color="auto"/>
        <w:right w:val="none" w:sz="0" w:space="0" w:color="auto"/>
      </w:divBdr>
    </w:div>
    <w:div w:id="1488126264">
      <w:bodyDiv w:val="1"/>
      <w:marLeft w:val="0"/>
      <w:marRight w:val="0"/>
      <w:marTop w:val="0"/>
      <w:marBottom w:val="0"/>
      <w:divBdr>
        <w:top w:val="none" w:sz="0" w:space="0" w:color="auto"/>
        <w:left w:val="none" w:sz="0" w:space="0" w:color="auto"/>
        <w:bottom w:val="none" w:sz="0" w:space="0" w:color="auto"/>
        <w:right w:val="none" w:sz="0" w:space="0" w:color="auto"/>
      </w:divBdr>
    </w:div>
    <w:div w:id="1538085581">
      <w:bodyDiv w:val="1"/>
      <w:marLeft w:val="0"/>
      <w:marRight w:val="0"/>
      <w:marTop w:val="0"/>
      <w:marBottom w:val="0"/>
      <w:divBdr>
        <w:top w:val="none" w:sz="0" w:space="0" w:color="auto"/>
        <w:left w:val="none" w:sz="0" w:space="0" w:color="auto"/>
        <w:bottom w:val="none" w:sz="0" w:space="0" w:color="auto"/>
        <w:right w:val="none" w:sz="0" w:space="0" w:color="auto"/>
      </w:divBdr>
    </w:div>
    <w:div w:id="1539396068">
      <w:bodyDiv w:val="1"/>
      <w:marLeft w:val="0"/>
      <w:marRight w:val="0"/>
      <w:marTop w:val="0"/>
      <w:marBottom w:val="0"/>
      <w:divBdr>
        <w:top w:val="none" w:sz="0" w:space="0" w:color="auto"/>
        <w:left w:val="none" w:sz="0" w:space="0" w:color="auto"/>
        <w:bottom w:val="none" w:sz="0" w:space="0" w:color="auto"/>
        <w:right w:val="none" w:sz="0" w:space="0" w:color="auto"/>
      </w:divBdr>
    </w:div>
    <w:div w:id="1608538341">
      <w:bodyDiv w:val="1"/>
      <w:marLeft w:val="0"/>
      <w:marRight w:val="0"/>
      <w:marTop w:val="0"/>
      <w:marBottom w:val="0"/>
      <w:divBdr>
        <w:top w:val="none" w:sz="0" w:space="0" w:color="auto"/>
        <w:left w:val="none" w:sz="0" w:space="0" w:color="auto"/>
        <w:bottom w:val="none" w:sz="0" w:space="0" w:color="auto"/>
        <w:right w:val="none" w:sz="0" w:space="0" w:color="auto"/>
      </w:divBdr>
    </w:div>
    <w:div w:id="1609389667">
      <w:bodyDiv w:val="1"/>
      <w:marLeft w:val="0"/>
      <w:marRight w:val="0"/>
      <w:marTop w:val="0"/>
      <w:marBottom w:val="0"/>
      <w:divBdr>
        <w:top w:val="none" w:sz="0" w:space="0" w:color="auto"/>
        <w:left w:val="none" w:sz="0" w:space="0" w:color="auto"/>
        <w:bottom w:val="none" w:sz="0" w:space="0" w:color="auto"/>
        <w:right w:val="none" w:sz="0" w:space="0" w:color="auto"/>
      </w:divBdr>
    </w:div>
    <w:div w:id="1616400789">
      <w:bodyDiv w:val="1"/>
      <w:marLeft w:val="0"/>
      <w:marRight w:val="0"/>
      <w:marTop w:val="0"/>
      <w:marBottom w:val="0"/>
      <w:divBdr>
        <w:top w:val="none" w:sz="0" w:space="0" w:color="auto"/>
        <w:left w:val="none" w:sz="0" w:space="0" w:color="auto"/>
        <w:bottom w:val="none" w:sz="0" w:space="0" w:color="auto"/>
        <w:right w:val="none" w:sz="0" w:space="0" w:color="auto"/>
      </w:divBdr>
    </w:div>
    <w:div w:id="1624269135">
      <w:bodyDiv w:val="1"/>
      <w:marLeft w:val="0"/>
      <w:marRight w:val="0"/>
      <w:marTop w:val="0"/>
      <w:marBottom w:val="0"/>
      <w:divBdr>
        <w:top w:val="none" w:sz="0" w:space="0" w:color="auto"/>
        <w:left w:val="none" w:sz="0" w:space="0" w:color="auto"/>
        <w:bottom w:val="none" w:sz="0" w:space="0" w:color="auto"/>
        <w:right w:val="none" w:sz="0" w:space="0" w:color="auto"/>
      </w:divBdr>
    </w:div>
    <w:div w:id="1632665370">
      <w:bodyDiv w:val="1"/>
      <w:marLeft w:val="0"/>
      <w:marRight w:val="0"/>
      <w:marTop w:val="0"/>
      <w:marBottom w:val="0"/>
      <w:divBdr>
        <w:top w:val="none" w:sz="0" w:space="0" w:color="auto"/>
        <w:left w:val="none" w:sz="0" w:space="0" w:color="auto"/>
        <w:bottom w:val="none" w:sz="0" w:space="0" w:color="auto"/>
        <w:right w:val="none" w:sz="0" w:space="0" w:color="auto"/>
      </w:divBdr>
    </w:div>
    <w:div w:id="1675760024">
      <w:bodyDiv w:val="1"/>
      <w:marLeft w:val="0"/>
      <w:marRight w:val="0"/>
      <w:marTop w:val="0"/>
      <w:marBottom w:val="0"/>
      <w:divBdr>
        <w:top w:val="none" w:sz="0" w:space="0" w:color="auto"/>
        <w:left w:val="none" w:sz="0" w:space="0" w:color="auto"/>
        <w:bottom w:val="none" w:sz="0" w:space="0" w:color="auto"/>
        <w:right w:val="none" w:sz="0" w:space="0" w:color="auto"/>
      </w:divBdr>
    </w:div>
    <w:div w:id="1771781831">
      <w:bodyDiv w:val="1"/>
      <w:marLeft w:val="0"/>
      <w:marRight w:val="0"/>
      <w:marTop w:val="0"/>
      <w:marBottom w:val="0"/>
      <w:divBdr>
        <w:top w:val="none" w:sz="0" w:space="0" w:color="auto"/>
        <w:left w:val="none" w:sz="0" w:space="0" w:color="auto"/>
        <w:bottom w:val="none" w:sz="0" w:space="0" w:color="auto"/>
        <w:right w:val="none" w:sz="0" w:space="0" w:color="auto"/>
      </w:divBdr>
    </w:div>
    <w:div w:id="1883707664">
      <w:bodyDiv w:val="1"/>
      <w:marLeft w:val="0"/>
      <w:marRight w:val="0"/>
      <w:marTop w:val="0"/>
      <w:marBottom w:val="0"/>
      <w:divBdr>
        <w:top w:val="none" w:sz="0" w:space="0" w:color="auto"/>
        <w:left w:val="none" w:sz="0" w:space="0" w:color="auto"/>
        <w:bottom w:val="none" w:sz="0" w:space="0" w:color="auto"/>
        <w:right w:val="none" w:sz="0" w:space="0" w:color="auto"/>
      </w:divBdr>
    </w:div>
    <w:div w:id="1975285671">
      <w:bodyDiv w:val="1"/>
      <w:marLeft w:val="0"/>
      <w:marRight w:val="0"/>
      <w:marTop w:val="0"/>
      <w:marBottom w:val="0"/>
      <w:divBdr>
        <w:top w:val="none" w:sz="0" w:space="0" w:color="auto"/>
        <w:left w:val="none" w:sz="0" w:space="0" w:color="auto"/>
        <w:bottom w:val="none" w:sz="0" w:space="0" w:color="auto"/>
        <w:right w:val="none" w:sz="0" w:space="0" w:color="auto"/>
      </w:divBdr>
      <w:divsChild>
        <w:div w:id="1388340254">
          <w:marLeft w:val="0"/>
          <w:marRight w:val="0"/>
          <w:marTop w:val="0"/>
          <w:marBottom w:val="0"/>
          <w:divBdr>
            <w:top w:val="none" w:sz="0" w:space="0" w:color="auto"/>
            <w:left w:val="none" w:sz="0" w:space="0" w:color="auto"/>
            <w:bottom w:val="none" w:sz="0" w:space="0" w:color="auto"/>
            <w:right w:val="none" w:sz="0" w:space="0" w:color="auto"/>
          </w:divBdr>
        </w:div>
      </w:divsChild>
    </w:div>
    <w:div w:id="2074815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ozorro.gov.ua/search/tender?page=1&amp;buyer=04380548" TargetMode="External"/><Relationship Id="rId13" Type="http://schemas.openxmlformats.org/officeDocument/2006/relationships/hyperlink" Target="http://zhashkivrada.gov.ua/index.php/normativni-documenty/tsilyovi-programy/573-prohrama-rozvytku-zemelnykh-vidnosyn-i-okhorony-zemel-po-zhashkivskii-miskii-radi-na-2012-2015.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k.wikipedia.org/wiki/%D0%A8%D1%83%D0%BC"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acebook.com/savran.sel.rada/"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savranrada.odessa.ua/" TargetMode="External"/><Relationship Id="rId4" Type="http://schemas.openxmlformats.org/officeDocument/2006/relationships/settings" Target="settings.xml"/><Relationship Id="rId9" Type="http://schemas.openxmlformats.org/officeDocument/2006/relationships/hyperlink" Target="http://zakon1.rada.gov.ua/laws/show/2866-14"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069DD6D-2B39-4136-AD0F-C409DDB744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76</Pages>
  <Words>23676</Words>
  <Characters>134955</Characters>
  <Application>Microsoft Office Word</Application>
  <DocSecurity>0</DocSecurity>
  <Lines>1124</Lines>
  <Paragraphs>316</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158315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Professional</cp:lastModifiedBy>
  <cp:revision>2</cp:revision>
  <cp:lastPrinted>2023-04-05T06:44:00Z</cp:lastPrinted>
  <dcterms:created xsi:type="dcterms:W3CDTF">2024-02-22T09:56:00Z</dcterms:created>
  <dcterms:modified xsi:type="dcterms:W3CDTF">2024-02-22T09:56:00Z</dcterms:modified>
</cp:coreProperties>
</file>